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F2DFA" w14:textId="77777777" w:rsidR="00820F28" w:rsidRPr="00F565C1" w:rsidRDefault="00820F28" w:rsidP="00820F28">
      <w:pPr>
        <w:spacing w:line="480" w:lineRule="auto"/>
        <w:jc w:val="center"/>
        <w:rPr>
          <w:rFonts w:ascii="Times New Roman" w:hAnsi="Times New Roman" w:cs="Times New Roman"/>
          <w:b/>
          <w:sz w:val="24"/>
          <w:szCs w:val="24"/>
          <w:lang w:val="en-US"/>
        </w:rPr>
      </w:pPr>
      <w:r w:rsidRPr="00F565C1">
        <w:rPr>
          <w:rFonts w:ascii="Times New Roman" w:hAnsi="Times New Roman" w:cs="Times New Roman"/>
          <w:b/>
          <w:sz w:val="24"/>
          <w:szCs w:val="24"/>
          <w:lang w:val="en-US"/>
        </w:rPr>
        <w:t xml:space="preserve">The Ascendance and Decline of Entrepreneurialism: </w:t>
      </w:r>
      <w:r w:rsidRPr="00F565C1">
        <w:rPr>
          <w:rFonts w:ascii="Times New Roman" w:hAnsi="Times New Roman" w:cs="Times New Roman"/>
          <w:b/>
          <w:sz w:val="24"/>
          <w:szCs w:val="24"/>
          <w:lang w:val="en-US"/>
        </w:rPr>
        <w:br/>
        <w:t>A Neo-Schumpeterian Perspective</w:t>
      </w:r>
    </w:p>
    <w:p w14:paraId="2BD1ADAD" w14:textId="77777777" w:rsidR="00214BB0" w:rsidRDefault="00214BB0" w:rsidP="00071798">
      <w:pPr>
        <w:spacing w:line="360" w:lineRule="auto"/>
        <w:jc w:val="center"/>
        <w:rPr>
          <w:rFonts w:ascii="Times New Roman" w:hAnsi="Times New Roman" w:cs="Times New Roman"/>
          <w:sz w:val="24"/>
          <w:szCs w:val="24"/>
          <w:lang w:val="en-US"/>
        </w:rPr>
      </w:pPr>
    </w:p>
    <w:p w14:paraId="759FFA67" w14:textId="5B2FE592" w:rsidR="00C57144" w:rsidRDefault="00C57144" w:rsidP="00071798">
      <w:pPr>
        <w:spacing w:line="360" w:lineRule="auto"/>
        <w:jc w:val="center"/>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Zlatko Bodrožić </w:t>
      </w:r>
      <w:r w:rsidR="00071798">
        <w:rPr>
          <w:rFonts w:ascii="Times New Roman" w:hAnsi="Times New Roman" w:cs="Times New Roman"/>
          <w:sz w:val="24"/>
          <w:szCs w:val="24"/>
          <w:lang w:val="en-US"/>
        </w:rPr>
        <w:br/>
      </w:r>
      <w:r w:rsidRPr="00F565C1">
        <w:rPr>
          <w:rFonts w:ascii="Times New Roman" w:hAnsi="Times New Roman" w:cs="Times New Roman"/>
          <w:sz w:val="24"/>
          <w:szCs w:val="24"/>
          <w:lang w:val="en-US"/>
        </w:rPr>
        <w:t>University of Liverpool</w:t>
      </w:r>
      <w:r w:rsidR="00071798">
        <w:rPr>
          <w:rFonts w:ascii="Times New Roman" w:hAnsi="Times New Roman" w:cs="Times New Roman"/>
          <w:sz w:val="24"/>
          <w:szCs w:val="24"/>
          <w:lang w:val="en-US"/>
        </w:rPr>
        <w:br/>
      </w:r>
      <w:hyperlink r:id="rId8" w:history="1">
        <w:r w:rsidR="00071798" w:rsidRPr="00412FB6">
          <w:rPr>
            <w:rStyle w:val="Hyperlink"/>
            <w:rFonts w:ascii="Times New Roman" w:hAnsi="Times New Roman" w:cs="Times New Roman"/>
            <w:sz w:val="24"/>
            <w:szCs w:val="24"/>
            <w:lang w:val="en-US"/>
          </w:rPr>
          <w:t>z.bodrozic@liverpool.ac.uk</w:t>
        </w:r>
      </w:hyperlink>
    </w:p>
    <w:p w14:paraId="155640B9" w14:textId="033EAA23" w:rsidR="00C57144" w:rsidRDefault="00C57144" w:rsidP="00071798">
      <w:pPr>
        <w:spacing w:line="360" w:lineRule="auto"/>
        <w:jc w:val="center"/>
        <w:rPr>
          <w:rFonts w:ascii="Times New Roman" w:hAnsi="Times New Roman" w:cs="Times New Roman"/>
          <w:sz w:val="24"/>
          <w:szCs w:val="24"/>
          <w:lang w:val="en-US"/>
        </w:rPr>
      </w:pPr>
      <w:r w:rsidRPr="00F565C1">
        <w:rPr>
          <w:rFonts w:ascii="Times New Roman" w:hAnsi="Times New Roman" w:cs="Times New Roman"/>
          <w:sz w:val="24"/>
          <w:szCs w:val="24"/>
          <w:lang w:val="en-US"/>
        </w:rPr>
        <w:t>Rasmus Koss Hartmann</w:t>
      </w:r>
      <w:r w:rsidR="00214BB0" w:rsidRPr="00214BB0">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071798">
        <w:rPr>
          <w:rFonts w:ascii="Times New Roman" w:hAnsi="Times New Roman" w:cs="Times New Roman"/>
          <w:sz w:val="24"/>
          <w:szCs w:val="24"/>
          <w:lang w:val="en-US"/>
        </w:rPr>
        <w:br/>
      </w:r>
      <w:r w:rsidRPr="00F565C1">
        <w:rPr>
          <w:rFonts w:ascii="Times New Roman" w:hAnsi="Times New Roman" w:cs="Times New Roman"/>
          <w:sz w:val="24"/>
          <w:szCs w:val="24"/>
          <w:lang w:val="en-US"/>
        </w:rPr>
        <w:t>Copenhagen Business School</w:t>
      </w:r>
      <w:r w:rsidR="00071798">
        <w:rPr>
          <w:rFonts w:ascii="Times New Roman" w:hAnsi="Times New Roman" w:cs="Times New Roman"/>
          <w:sz w:val="24"/>
          <w:szCs w:val="24"/>
          <w:lang w:val="en-US"/>
        </w:rPr>
        <w:br/>
      </w:r>
      <w:hyperlink r:id="rId9" w:history="1">
        <w:r w:rsidR="00071798" w:rsidRPr="00412FB6">
          <w:rPr>
            <w:rStyle w:val="Hyperlink"/>
            <w:rFonts w:ascii="Times New Roman" w:hAnsi="Times New Roman" w:cs="Times New Roman"/>
            <w:sz w:val="24"/>
            <w:szCs w:val="24"/>
            <w:lang w:val="en-US"/>
          </w:rPr>
          <w:t>rkh.msc@cbs.dk</w:t>
        </w:r>
      </w:hyperlink>
    </w:p>
    <w:p w14:paraId="548C8A0C" w14:textId="0BA13C93" w:rsidR="00071798" w:rsidRDefault="00C57144" w:rsidP="00071798">
      <w:pPr>
        <w:spacing w:line="360" w:lineRule="auto"/>
        <w:jc w:val="center"/>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Anders Dahl </w:t>
      </w:r>
      <w:proofErr w:type="spellStart"/>
      <w:r w:rsidRPr="00F565C1">
        <w:rPr>
          <w:rFonts w:ascii="Times New Roman" w:hAnsi="Times New Roman" w:cs="Times New Roman"/>
          <w:sz w:val="24"/>
          <w:szCs w:val="24"/>
          <w:lang w:val="en-US"/>
        </w:rPr>
        <w:t>Krabbe</w:t>
      </w:r>
      <w:proofErr w:type="spellEnd"/>
      <w:r w:rsidRPr="00F565C1">
        <w:rPr>
          <w:rFonts w:ascii="Times New Roman" w:hAnsi="Times New Roman" w:cs="Times New Roman"/>
          <w:sz w:val="24"/>
          <w:szCs w:val="24"/>
          <w:lang w:val="en-US"/>
        </w:rPr>
        <w:t xml:space="preserve">, </w:t>
      </w:r>
      <w:r w:rsidR="00071798">
        <w:rPr>
          <w:rFonts w:ascii="Times New Roman" w:hAnsi="Times New Roman" w:cs="Times New Roman"/>
          <w:sz w:val="24"/>
          <w:szCs w:val="24"/>
          <w:lang w:val="en-US"/>
        </w:rPr>
        <w:br/>
      </w:r>
      <w:r w:rsidRPr="00F565C1">
        <w:rPr>
          <w:rFonts w:ascii="Times New Roman" w:hAnsi="Times New Roman" w:cs="Times New Roman"/>
          <w:sz w:val="24"/>
          <w:szCs w:val="24"/>
          <w:lang w:val="en-US"/>
        </w:rPr>
        <w:t>Copenhagen Business Schoo</w:t>
      </w:r>
      <w:r w:rsidR="00071798">
        <w:rPr>
          <w:rFonts w:ascii="Times New Roman" w:hAnsi="Times New Roman" w:cs="Times New Roman"/>
          <w:sz w:val="24"/>
          <w:szCs w:val="24"/>
          <w:lang w:val="en-US"/>
        </w:rPr>
        <w:t>l</w:t>
      </w:r>
      <w:r w:rsidR="00071798">
        <w:rPr>
          <w:rFonts w:ascii="Times New Roman" w:hAnsi="Times New Roman" w:cs="Times New Roman"/>
          <w:sz w:val="24"/>
          <w:szCs w:val="24"/>
          <w:lang w:val="en-US"/>
        </w:rPr>
        <w:br/>
      </w:r>
      <w:hyperlink r:id="rId10" w:history="1">
        <w:r w:rsidR="00071798" w:rsidRPr="00412FB6">
          <w:rPr>
            <w:rStyle w:val="Hyperlink"/>
            <w:rFonts w:ascii="Times New Roman" w:hAnsi="Times New Roman" w:cs="Times New Roman"/>
            <w:sz w:val="24"/>
            <w:szCs w:val="24"/>
            <w:lang w:val="en-US"/>
          </w:rPr>
          <w:t>ank.si@cbs.dk</w:t>
        </w:r>
      </w:hyperlink>
    </w:p>
    <w:p w14:paraId="7D8E3C0D" w14:textId="77777777" w:rsidR="00214BB0" w:rsidRDefault="00214BB0" w:rsidP="00071798">
      <w:pPr>
        <w:spacing w:line="360" w:lineRule="auto"/>
        <w:jc w:val="center"/>
        <w:rPr>
          <w:rFonts w:ascii="Times New Roman" w:hAnsi="Times New Roman" w:cs="Times New Roman"/>
          <w:sz w:val="24"/>
          <w:szCs w:val="24"/>
          <w:lang w:val="en-US"/>
        </w:rPr>
      </w:pPr>
    </w:p>
    <w:p w14:paraId="01164C33" w14:textId="52E1FA47" w:rsidR="00214BB0" w:rsidRPr="00214BB0" w:rsidRDefault="00214BB0" w:rsidP="00214BB0">
      <w:pPr>
        <w:spacing w:line="480" w:lineRule="auto"/>
        <w:rPr>
          <w:rFonts w:ascii="Times New Roman" w:hAnsi="Times New Roman" w:cs="Times New Roman"/>
          <w:sz w:val="24"/>
          <w:szCs w:val="24"/>
          <w:lang w:val="en-US"/>
        </w:rPr>
      </w:pPr>
      <w:r w:rsidRPr="00214BB0">
        <w:rPr>
          <w:rFonts w:ascii="Times New Roman" w:hAnsi="Times New Roman" w:cs="Times New Roman"/>
          <w:sz w:val="24"/>
          <w:szCs w:val="24"/>
          <w:lang w:val="en-US"/>
        </w:rPr>
        <w:t>* Corresponding author</w:t>
      </w:r>
    </w:p>
    <w:p w14:paraId="2A575EE6" w14:textId="35CF529B" w:rsidR="00C57144" w:rsidRPr="00F565C1" w:rsidRDefault="00214BB0" w:rsidP="00214BB0">
      <w:pPr>
        <w:spacing w:line="480" w:lineRule="auto"/>
        <w:rPr>
          <w:rFonts w:ascii="Times New Roman" w:hAnsi="Times New Roman" w:cs="Times New Roman"/>
          <w:sz w:val="24"/>
          <w:szCs w:val="24"/>
          <w:lang w:val="en-US"/>
        </w:rPr>
      </w:pPr>
      <w:r w:rsidRPr="00214BB0">
        <w:rPr>
          <w:rFonts w:ascii="Times New Roman" w:hAnsi="Times New Roman" w:cs="Times New Roman"/>
          <w:b/>
          <w:bCs/>
          <w:sz w:val="24"/>
          <w:szCs w:val="24"/>
          <w:lang w:val="en-US"/>
        </w:rPr>
        <w:t>Acknowledgments:</w:t>
      </w:r>
      <w:r w:rsidRPr="00214BB0">
        <w:rPr>
          <w:rFonts w:ascii="Times New Roman" w:hAnsi="Times New Roman" w:cs="Times New Roman"/>
          <w:sz w:val="24"/>
          <w:szCs w:val="24"/>
          <w:lang w:val="en-US"/>
        </w:rPr>
        <w:t xml:space="preserve"> </w:t>
      </w:r>
      <w:r>
        <w:rPr>
          <w:rFonts w:ascii="Times New Roman" w:hAnsi="Times New Roman" w:cs="Times New Roman"/>
          <w:sz w:val="24"/>
          <w:szCs w:val="24"/>
          <w:lang w:val="en-US"/>
        </w:rPr>
        <w:br/>
      </w:r>
      <w:r w:rsidRPr="00214BB0">
        <w:rPr>
          <w:rFonts w:ascii="Times New Roman" w:hAnsi="Times New Roman" w:cs="Times New Roman"/>
          <w:sz w:val="24"/>
          <w:szCs w:val="24"/>
          <w:lang w:val="en-US"/>
        </w:rPr>
        <w:t xml:space="preserve">We thank </w:t>
      </w:r>
      <w:r w:rsidR="000B6B7D">
        <w:rPr>
          <w:rFonts w:ascii="Times New Roman" w:hAnsi="Times New Roman" w:cs="Times New Roman"/>
          <w:sz w:val="24"/>
          <w:szCs w:val="24"/>
          <w:lang w:val="en-US"/>
        </w:rPr>
        <w:t>Paul Adler</w:t>
      </w:r>
      <w:r w:rsidR="00C740C4">
        <w:rPr>
          <w:rFonts w:ascii="Times New Roman" w:hAnsi="Times New Roman" w:cs="Times New Roman"/>
          <w:sz w:val="24"/>
          <w:szCs w:val="24"/>
          <w:lang w:val="en-US"/>
        </w:rPr>
        <w:t>,</w:t>
      </w:r>
      <w:r w:rsidR="000B6B7D">
        <w:rPr>
          <w:rFonts w:ascii="Times New Roman" w:hAnsi="Times New Roman" w:cs="Times New Roman"/>
          <w:sz w:val="24"/>
          <w:szCs w:val="24"/>
          <w:lang w:val="en-US"/>
        </w:rPr>
        <w:t xml:space="preserve"> Carlota </w:t>
      </w:r>
      <w:proofErr w:type="gramStart"/>
      <w:r w:rsidR="000B6B7D">
        <w:rPr>
          <w:rFonts w:ascii="Times New Roman" w:hAnsi="Times New Roman" w:cs="Times New Roman"/>
          <w:sz w:val="24"/>
          <w:szCs w:val="24"/>
          <w:lang w:val="en-US"/>
        </w:rPr>
        <w:t>Perez</w:t>
      </w:r>
      <w:proofErr w:type="gramEnd"/>
      <w:r w:rsidR="000B6B7D">
        <w:rPr>
          <w:rFonts w:ascii="Times New Roman" w:hAnsi="Times New Roman" w:cs="Times New Roman"/>
          <w:sz w:val="24"/>
          <w:szCs w:val="24"/>
          <w:lang w:val="en-US"/>
        </w:rPr>
        <w:t xml:space="preserve"> </w:t>
      </w:r>
      <w:r w:rsidR="00C740C4">
        <w:rPr>
          <w:rFonts w:ascii="Times New Roman" w:hAnsi="Times New Roman" w:cs="Times New Roman"/>
          <w:sz w:val="24"/>
          <w:szCs w:val="24"/>
          <w:lang w:val="en-US"/>
        </w:rPr>
        <w:t xml:space="preserve">and the </w:t>
      </w:r>
      <w:r w:rsidR="0001624D">
        <w:rPr>
          <w:rFonts w:ascii="Times New Roman" w:hAnsi="Times New Roman" w:cs="Times New Roman"/>
          <w:sz w:val="24"/>
          <w:szCs w:val="24"/>
          <w:lang w:val="en-US"/>
        </w:rPr>
        <w:t>p</w:t>
      </w:r>
      <w:r w:rsidR="0001624D" w:rsidRPr="0001624D">
        <w:rPr>
          <w:rFonts w:ascii="Times New Roman" w:hAnsi="Times New Roman" w:cs="Times New Roman"/>
          <w:sz w:val="24"/>
          <w:szCs w:val="24"/>
          <w:lang w:val="en-US"/>
        </w:rPr>
        <w:t xml:space="preserve">articipants </w:t>
      </w:r>
      <w:r w:rsidR="002C2F4C">
        <w:rPr>
          <w:rFonts w:ascii="Times New Roman" w:hAnsi="Times New Roman" w:cs="Times New Roman"/>
          <w:sz w:val="24"/>
          <w:szCs w:val="24"/>
          <w:lang w:val="en-US"/>
        </w:rPr>
        <w:t>of the</w:t>
      </w:r>
      <w:r w:rsidR="0001624D" w:rsidRPr="0001624D">
        <w:rPr>
          <w:rFonts w:ascii="Times New Roman" w:hAnsi="Times New Roman" w:cs="Times New Roman"/>
          <w:sz w:val="24"/>
          <w:szCs w:val="24"/>
          <w:lang w:val="en-US"/>
        </w:rPr>
        <w:t xml:space="preserve"> </w:t>
      </w:r>
      <w:r w:rsidR="0001624D" w:rsidRPr="00BF2127">
        <w:rPr>
          <w:rFonts w:ascii="Times New Roman" w:hAnsi="Times New Roman" w:cs="Times New Roman"/>
          <w:i/>
          <w:iCs/>
          <w:sz w:val="24"/>
          <w:szCs w:val="24"/>
          <w:lang w:val="en-US"/>
        </w:rPr>
        <w:t xml:space="preserve">Reversing the Arrow </w:t>
      </w:r>
      <w:r w:rsidR="00BF2127" w:rsidRPr="00BF2127">
        <w:rPr>
          <w:rFonts w:ascii="Times New Roman" w:hAnsi="Times New Roman" w:cs="Times New Roman"/>
          <w:i/>
          <w:iCs/>
          <w:sz w:val="24"/>
          <w:szCs w:val="24"/>
          <w:lang w:val="en-US"/>
        </w:rPr>
        <w:t>2024</w:t>
      </w:r>
      <w:r w:rsidR="00BF2127">
        <w:rPr>
          <w:rFonts w:ascii="Times New Roman" w:hAnsi="Times New Roman" w:cs="Times New Roman"/>
          <w:sz w:val="24"/>
          <w:szCs w:val="24"/>
          <w:lang w:val="en-US"/>
        </w:rPr>
        <w:t xml:space="preserve"> </w:t>
      </w:r>
      <w:r w:rsidR="0001624D" w:rsidRPr="00BF2127">
        <w:rPr>
          <w:rFonts w:ascii="Times New Roman" w:hAnsi="Times New Roman" w:cs="Times New Roman"/>
          <w:i/>
          <w:iCs/>
          <w:sz w:val="24"/>
          <w:szCs w:val="24"/>
          <w:lang w:val="en-US"/>
        </w:rPr>
        <w:t>Conference</w:t>
      </w:r>
      <w:r w:rsidR="0001624D" w:rsidRPr="0001624D">
        <w:rPr>
          <w:rFonts w:ascii="Times New Roman" w:hAnsi="Times New Roman" w:cs="Times New Roman"/>
          <w:sz w:val="24"/>
          <w:szCs w:val="24"/>
          <w:lang w:val="en-US"/>
        </w:rPr>
        <w:t xml:space="preserve"> </w:t>
      </w:r>
      <w:r w:rsidRPr="00214BB0">
        <w:rPr>
          <w:rFonts w:ascii="Times New Roman" w:hAnsi="Times New Roman" w:cs="Times New Roman"/>
          <w:sz w:val="24"/>
          <w:szCs w:val="24"/>
          <w:lang w:val="en-US"/>
        </w:rPr>
        <w:t>for their helpful comments on</w:t>
      </w:r>
      <w:r>
        <w:rPr>
          <w:rFonts w:ascii="Times New Roman" w:hAnsi="Times New Roman" w:cs="Times New Roman"/>
          <w:sz w:val="24"/>
          <w:szCs w:val="24"/>
          <w:lang w:val="en-US"/>
        </w:rPr>
        <w:t xml:space="preserve"> </w:t>
      </w:r>
      <w:r w:rsidRPr="00214BB0">
        <w:rPr>
          <w:rFonts w:ascii="Times New Roman" w:hAnsi="Times New Roman" w:cs="Times New Roman"/>
          <w:sz w:val="24"/>
          <w:szCs w:val="24"/>
          <w:lang w:val="en-US"/>
        </w:rPr>
        <w:t xml:space="preserve">an earlier draft of this paper. </w:t>
      </w:r>
      <w:r w:rsidR="005A3672">
        <w:rPr>
          <w:rFonts w:ascii="Times New Roman" w:hAnsi="Times New Roman" w:cs="Times New Roman"/>
          <w:sz w:val="24"/>
          <w:szCs w:val="24"/>
          <w:lang w:val="en-US"/>
        </w:rPr>
        <w:t>We are</w:t>
      </w:r>
      <w:r w:rsidRPr="00214BB0">
        <w:rPr>
          <w:rFonts w:ascii="Times New Roman" w:hAnsi="Times New Roman" w:cs="Times New Roman"/>
          <w:sz w:val="24"/>
          <w:szCs w:val="24"/>
          <w:lang w:val="en-US"/>
        </w:rPr>
        <w:t xml:space="preserve"> also </w:t>
      </w:r>
      <w:r w:rsidR="00F63761">
        <w:rPr>
          <w:rFonts w:ascii="Times New Roman" w:hAnsi="Times New Roman" w:cs="Times New Roman"/>
          <w:sz w:val="24"/>
          <w:szCs w:val="24"/>
          <w:lang w:val="en-US"/>
        </w:rPr>
        <w:t>grate</w:t>
      </w:r>
      <w:r w:rsidR="005A3672">
        <w:rPr>
          <w:rFonts w:ascii="Times New Roman" w:hAnsi="Times New Roman" w:cs="Times New Roman"/>
          <w:sz w:val="24"/>
          <w:szCs w:val="24"/>
          <w:lang w:val="en-US"/>
        </w:rPr>
        <w:t>ful to</w:t>
      </w:r>
      <w:r w:rsidRPr="00214BB0">
        <w:rPr>
          <w:rFonts w:ascii="Times New Roman" w:hAnsi="Times New Roman" w:cs="Times New Roman"/>
          <w:sz w:val="24"/>
          <w:szCs w:val="24"/>
          <w:lang w:val="en-US"/>
        </w:rPr>
        <w:t xml:space="preserve"> Editor </w:t>
      </w:r>
      <w:r w:rsidR="000B6B7D" w:rsidRPr="000B6B7D">
        <w:rPr>
          <w:rFonts w:ascii="Times New Roman" w:hAnsi="Times New Roman" w:cs="Times New Roman"/>
          <w:sz w:val="24"/>
          <w:szCs w:val="24"/>
          <w:lang w:val="en-US"/>
        </w:rPr>
        <w:t xml:space="preserve">Devereaux Jennings and </w:t>
      </w:r>
      <w:r w:rsidRPr="00214BB0">
        <w:rPr>
          <w:rFonts w:ascii="Times New Roman" w:hAnsi="Times New Roman" w:cs="Times New Roman"/>
          <w:sz w:val="24"/>
          <w:szCs w:val="24"/>
          <w:lang w:val="en-US"/>
        </w:rPr>
        <w:t>our two anonymous</w:t>
      </w:r>
      <w:r>
        <w:rPr>
          <w:rFonts w:ascii="Times New Roman" w:hAnsi="Times New Roman" w:cs="Times New Roman"/>
          <w:sz w:val="24"/>
          <w:szCs w:val="24"/>
          <w:lang w:val="en-US"/>
        </w:rPr>
        <w:t xml:space="preserve"> </w:t>
      </w:r>
      <w:r w:rsidRPr="00214BB0">
        <w:rPr>
          <w:rFonts w:ascii="Times New Roman" w:hAnsi="Times New Roman" w:cs="Times New Roman"/>
          <w:sz w:val="24"/>
          <w:szCs w:val="24"/>
          <w:lang w:val="en-US"/>
        </w:rPr>
        <w:t xml:space="preserve">reviewers for their </w:t>
      </w:r>
      <w:r w:rsidR="005A3672" w:rsidRPr="005A3672">
        <w:rPr>
          <w:rFonts w:ascii="Times New Roman" w:hAnsi="Times New Roman" w:cs="Times New Roman"/>
          <w:sz w:val="24"/>
          <w:szCs w:val="24"/>
          <w:lang w:val="en-US"/>
        </w:rPr>
        <w:t>insightful feedback and suggestions that greatly improved this</w:t>
      </w:r>
      <w:r w:rsidR="005A3672">
        <w:rPr>
          <w:rFonts w:ascii="Times New Roman" w:hAnsi="Times New Roman" w:cs="Times New Roman"/>
          <w:sz w:val="24"/>
          <w:szCs w:val="24"/>
          <w:lang w:val="en-US"/>
        </w:rPr>
        <w:t xml:space="preserve"> paper</w:t>
      </w:r>
      <w:r w:rsidR="000B6B7D">
        <w:rPr>
          <w:rFonts w:ascii="Times New Roman" w:hAnsi="Times New Roman" w:cs="Times New Roman"/>
          <w:sz w:val="24"/>
          <w:szCs w:val="24"/>
          <w:lang w:val="en-US"/>
        </w:rPr>
        <w:t>.</w:t>
      </w:r>
    </w:p>
    <w:p w14:paraId="69737D3A" w14:textId="2EF97C23" w:rsidR="00214BB0" w:rsidRDefault="00214BB0">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341C1019" w14:textId="77777777" w:rsidR="00820F28" w:rsidRPr="00F565C1" w:rsidRDefault="00820F28" w:rsidP="00820F28">
      <w:pPr>
        <w:spacing w:line="480" w:lineRule="auto"/>
        <w:rPr>
          <w:rFonts w:ascii="Times New Roman" w:hAnsi="Times New Roman" w:cs="Times New Roman"/>
          <w:sz w:val="24"/>
          <w:szCs w:val="24"/>
          <w:lang w:val="en-US"/>
        </w:rPr>
      </w:pPr>
    </w:p>
    <w:p w14:paraId="730806CF" w14:textId="77777777" w:rsidR="00820F28" w:rsidRPr="00F565C1" w:rsidRDefault="00820F28" w:rsidP="00820F28">
      <w:pPr>
        <w:spacing w:line="480" w:lineRule="auto"/>
        <w:jc w:val="center"/>
        <w:rPr>
          <w:rFonts w:ascii="Times New Roman" w:hAnsi="Times New Roman" w:cs="Times New Roman"/>
          <w:b/>
          <w:bCs/>
          <w:sz w:val="24"/>
          <w:szCs w:val="24"/>
          <w:lang w:val="en-US"/>
        </w:rPr>
      </w:pPr>
      <w:r w:rsidRPr="00F565C1">
        <w:rPr>
          <w:rFonts w:ascii="Times New Roman" w:hAnsi="Times New Roman" w:cs="Times New Roman"/>
          <w:b/>
          <w:bCs/>
          <w:sz w:val="24"/>
          <w:szCs w:val="24"/>
          <w:lang w:val="en-US"/>
        </w:rPr>
        <w:t>Abstract</w:t>
      </w:r>
    </w:p>
    <w:p w14:paraId="15FA380D" w14:textId="53A24B58" w:rsidR="00820F28" w:rsidRPr="00F565C1" w:rsidRDefault="00820F28" w:rsidP="00820F28">
      <w:pPr>
        <w:spacing w:line="240" w:lineRule="auto"/>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Entrepreneurship is frequently linked to desirable societal development while </w:t>
      </w:r>
      <w:r w:rsidR="00C1394E">
        <w:rPr>
          <w:rFonts w:ascii="Times New Roman" w:hAnsi="Times New Roman" w:cs="Times New Roman"/>
          <w:sz w:val="24"/>
          <w:szCs w:val="24"/>
          <w:lang w:val="en-US"/>
        </w:rPr>
        <w:t xml:space="preserve">its </w:t>
      </w:r>
      <w:r w:rsidRPr="00F565C1">
        <w:rPr>
          <w:rFonts w:ascii="Times New Roman" w:hAnsi="Times New Roman" w:cs="Times New Roman"/>
          <w:sz w:val="24"/>
          <w:szCs w:val="24"/>
          <w:lang w:val="en-US"/>
        </w:rPr>
        <w:t xml:space="preserve">associated social dysfunctions are ignored. This view is </w:t>
      </w:r>
      <w:r w:rsidR="00226C47">
        <w:rPr>
          <w:rFonts w:ascii="Times New Roman" w:hAnsi="Times New Roman" w:cs="Times New Roman"/>
          <w:sz w:val="24"/>
          <w:szCs w:val="24"/>
          <w:lang w:val="en-US"/>
        </w:rPr>
        <w:t>at the core</w:t>
      </w:r>
      <w:r w:rsidR="00226C47"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of the ideology of </w:t>
      </w:r>
      <w:r w:rsidRPr="00F565C1">
        <w:rPr>
          <w:rFonts w:ascii="Times New Roman" w:hAnsi="Times New Roman" w:cs="Times New Roman"/>
          <w:i/>
          <w:iCs/>
          <w:sz w:val="24"/>
          <w:szCs w:val="24"/>
          <w:lang w:val="en-US"/>
        </w:rPr>
        <w:t>entrepreneurialism</w:t>
      </w:r>
      <w:r w:rsidRPr="00F565C1">
        <w:rPr>
          <w:rFonts w:ascii="Times New Roman" w:hAnsi="Times New Roman" w:cs="Times New Roman"/>
          <w:sz w:val="24"/>
          <w:szCs w:val="24"/>
          <w:lang w:val="en-US"/>
        </w:rPr>
        <w:t>. The standard explanation for entrepreneurialism</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origin and evolution suggests that it is primarily driven by ideational forces and has expanded monotonically since the 1970s. In contrast, we argue that entrepreneurialism is shaped to a considerable extent by material forces and </w:t>
      </w:r>
      <w:r w:rsidR="00E67FB5">
        <w:rPr>
          <w:rFonts w:ascii="Times New Roman" w:hAnsi="Times New Roman" w:cs="Times New Roman"/>
          <w:sz w:val="24"/>
          <w:szCs w:val="24"/>
          <w:lang w:val="en-US"/>
        </w:rPr>
        <w:t xml:space="preserve">its </w:t>
      </w:r>
      <w:r w:rsidR="00EE7299">
        <w:rPr>
          <w:rFonts w:ascii="Times New Roman" w:hAnsi="Times New Roman" w:cs="Times New Roman"/>
          <w:sz w:val="24"/>
          <w:szCs w:val="24"/>
          <w:lang w:val="en-US"/>
        </w:rPr>
        <w:t xml:space="preserve">long-term </w:t>
      </w:r>
      <w:r w:rsidR="00E67FB5">
        <w:rPr>
          <w:rFonts w:ascii="Times New Roman" w:hAnsi="Times New Roman" w:cs="Times New Roman"/>
          <w:sz w:val="24"/>
          <w:szCs w:val="24"/>
          <w:lang w:val="en-US"/>
        </w:rPr>
        <w:t xml:space="preserve">evolution </w:t>
      </w:r>
      <w:r w:rsidRPr="00F565C1">
        <w:rPr>
          <w:rFonts w:ascii="Times New Roman" w:hAnsi="Times New Roman" w:cs="Times New Roman"/>
          <w:sz w:val="24"/>
          <w:szCs w:val="24"/>
          <w:lang w:val="en-US"/>
        </w:rPr>
        <w:t xml:space="preserve">is characterized by a </w:t>
      </w:r>
      <w:r w:rsidR="00EE7299">
        <w:rPr>
          <w:rFonts w:ascii="Times New Roman" w:hAnsi="Times New Roman" w:cs="Times New Roman"/>
          <w:sz w:val="24"/>
          <w:szCs w:val="24"/>
          <w:lang w:val="en-US"/>
        </w:rPr>
        <w:t xml:space="preserve">combination of </w:t>
      </w:r>
      <w:r w:rsidRPr="00F565C1">
        <w:rPr>
          <w:rFonts w:ascii="Times New Roman" w:hAnsi="Times New Roman" w:cs="Times New Roman"/>
          <w:sz w:val="24"/>
          <w:szCs w:val="24"/>
          <w:lang w:val="en-US"/>
        </w:rPr>
        <w:t xml:space="preserve">cyclical and dialectical </w:t>
      </w:r>
      <w:r w:rsidR="00E67FB5">
        <w:rPr>
          <w:rFonts w:ascii="Times New Roman" w:hAnsi="Times New Roman" w:cs="Times New Roman"/>
          <w:sz w:val="24"/>
          <w:szCs w:val="24"/>
          <w:lang w:val="en-US"/>
        </w:rPr>
        <w:t>process</w:t>
      </w:r>
      <w:r w:rsidR="00EE7299">
        <w:rPr>
          <w:rFonts w:ascii="Times New Roman" w:hAnsi="Times New Roman" w:cs="Times New Roman"/>
          <w:sz w:val="24"/>
          <w:szCs w:val="24"/>
          <w:lang w:val="en-US"/>
        </w:rPr>
        <w:t>es</w:t>
      </w:r>
      <w:r w:rsidRPr="00F565C1">
        <w:rPr>
          <w:rFonts w:ascii="Times New Roman" w:hAnsi="Times New Roman" w:cs="Times New Roman"/>
          <w:sz w:val="24"/>
          <w:szCs w:val="24"/>
          <w:lang w:val="en-US"/>
        </w:rPr>
        <w:t xml:space="preserve">. Our argument is based on neo-Schumpeterian theory and an </w:t>
      </w:r>
      <w:r w:rsidRPr="00F565C1">
        <w:rPr>
          <w:rFonts w:ascii="Times New Roman" w:hAnsi="Times New Roman" w:cs="Times New Roman"/>
          <w:color w:val="000000" w:themeColor="text1"/>
          <w:sz w:val="24"/>
          <w:szCs w:val="24"/>
          <w:lang w:val="en-US"/>
        </w:rPr>
        <w:t xml:space="preserve">analysis of the cultural representation of entrepreneurs and entrepreneurship in the US over </w:t>
      </w:r>
      <w:r w:rsidRPr="00F565C1">
        <w:rPr>
          <w:rFonts w:ascii="Times New Roman" w:hAnsi="Times New Roman" w:cs="Times New Roman"/>
          <w:sz w:val="24"/>
          <w:szCs w:val="24"/>
          <w:lang w:val="en-US"/>
        </w:rPr>
        <w:t>the past 150 year</w:t>
      </w:r>
      <w:r w:rsidR="00F70A1F">
        <w:rPr>
          <w:rFonts w:ascii="Times New Roman" w:hAnsi="Times New Roman" w:cs="Times New Roman"/>
          <w:sz w:val="24"/>
          <w:szCs w:val="24"/>
          <w:lang w:val="en-US"/>
        </w:rPr>
        <w:t>s</w:t>
      </w:r>
      <w:r w:rsidRPr="00F565C1">
        <w:rPr>
          <w:rFonts w:ascii="Times New Roman" w:hAnsi="Times New Roman" w:cs="Times New Roman"/>
          <w:sz w:val="24"/>
          <w:szCs w:val="24"/>
          <w:lang w:val="en-US"/>
        </w:rPr>
        <w:t xml:space="preserve">. </w:t>
      </w:r>
      <w:r w:rsidR="00D7245C">
        <w:rPr>
          <w:rFonts w:ascii="Times New Roman" w:hAnsi="Times New Roman" w:cs="Times New Roman"/>
          <w:sz w:val="24"/>
          <w:szCs w:val="24"/>
          <w:lang w:val="en-US"/>
        </w:rPr>
        <w:t xml:space="preserve">Over this </w:t>
      </w:r>
      <w:proofErr w:type="gramStart"/>
      <w:r w:rsidR="00D02866">
        <w:rPr>
          <w:rFonts w:ascii="Times New Roman" w:hAnsi="Times New Roman" w:cs="Times New Roman"/>
          <w:sz w:val="24"/>
          <w:szCs w:val="24"/>
          <w:lang w:val="en-US"/>
        </w:rPr>
        <w:t>time period</w:t>
      </w:r>
      <w:proofErr w:type="gramEnd"/>
      <w:r w:rsidRPr="00F565C1">
        <w:rPr>
          <w:rFonts w:ascii="Times New Roman" w:hAnsi="Times New Roman" w:cs="Times New Roman"/>
          <w:sz w:val="24"/>
          <w:szCs w:val="24"/>
          <w:lang w:val="en-US"/>
        </w:rPr>
        <w:t xml:space="preserve">, recurrent technological revolutions triggered </w:t>
      </w:r>
      <w:r w:rsidR="00D7245C">
        <w:rPr>
          <w:rFonts w:ascii="Times New Roman" w:hAnsi="Times New Roman" w:cs="Times New Roman"/>
          <w:sz w:val="24"/>
          <w:szCs w:val="24"/>
          <w:lang w:val="en-US"/>
        </w:rPr>
        <w:t>successive</w:t>
      </w:r>
      <w:r w:rsidRPr="00F565C1">
        <w:rPr>
          <w:rFonts w:ascii="Times New Roman" w:hAnsi="Times New Roman" w:cs="Times New Roman"/>
          <w:sz w:val="24"/>
          <w:szCs w:val="24"/>
          <w:lang w:val="en-US"/>
        </w:rPr>
        <w:t xml:space="preserve"> wave</w:t>
      </w:r>
      <w:r w:rsidR="00D7245C">
        <w:rPr>
          <w:rFonts w:ascii="Times New Roman" w:hAnsi="Times New Roman" w:cs="Times New Roman"/>
          <w:sz w:val="24"/>
          <w:szCs w:val="24"/>
          <w:lang w:val="en-US"/>
        </w:rPr>
        <w:t>s</w:t>
      </w:r>
      <w:r w:rsidRPr="00F565C1">
        <w:rPr>
          <w:rFonts w:ascii="Times New Roman" w:hAnsi="Times New Roman" w:cs="Times New Roman"/>
          <w:sz w:val="24"/>
          <w:szCs w:val="24"/>
          <w:lang w:val="en-US"/>
        </w:rPr>
        <w:t xml:space="preserve"> of entrepreneurs, entrepreneurship, and entrepreneurialism. </w:t>
      </w:r>
      <w:r w:rsidR="00D7245C">
        <w:rPr>
          <w:rFonts w:ascii="Times New Roman" w:hAnsi="Times New Roman" w:cs="Times New Roman"/>
          <w:sz w:val="24"/>
          <w:szCs w:val="24"/>
          <w:lang w:val="en-US"/>
        </w:rPr>
        <w:t>Each wave can be divided into two</w:t>
      </w:r>
      <w:r w:rsidR="00D7245C"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different periods</w:t>
      </w:r>
      <w:r w:rsidR="008F6B0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The </w:t>
      </w:r>
      <w:r w:rsidR="00591146">
        <w:rPr>
          <w:rFonts w:ascii="Times New Roman" w:hAnsi="Times New Roman" w:cs="Times New Roman"/>
          <w:sz w:val="24"/>
          <w:szCs w:val="24"/>
          <w:lang w:val="en-US"/>
        </w:rPr>
        <w:t xml:space="preserve">first </w:t>
      </w:r>
      <w:r w:rsidRPr="00F565C1">
        <w:rPr>
          <w:rFonts w:ascii="Times New Roman" w:hAnsi="Times New Roman" w:cs="Times New Roman"/>
          <w:sz w:val="24"/>
          <w:szCs w:val="24"/>
          <w:lang w:val="en-US"/>
        </w:rPr>
        <w:t>period</w:t>
      </w:r>
      <w:r w:rsidR="0081351A">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coincides with a revolutionizing</w:t>
      </w:r>
      <w:r w:rsidRPr="00F565C1">
        <w:rPr>
          <w:rFonts w:ascii="Times New Roman" w:hAnsi="Times New Roman" w:cs="Times New Roman"/>
          <w:i/>
          <w:sz w:val="24"/>
          <w:szCs w:val="24"/>
          <w:lang w:val="en-US"/>
        </w:rPr>
        <w:t xml:space="preserve"> </w:t>
      </w:r>
      <w:r w:rsidRPr="00F565C1">
        <w:rPr>
          <w:rFonts w:ascii="Times New Roman" w:hAnsi="Times New Roman" w:cs="Times New Roman"/>
          <w:iCs/>
          <w:sz w:val="24"/>
          <w:szCs w:val="24"/>
          <w:lang w:val="en-US"/>
        </w:rPr>
        <w:t xml:space="preserve">dynamic, a celebratory representation of entrepreneurs, </w:t>
      </w:r>
      <w:r w:rsidRPr="00F565C1">
        <w:rPr>
          <w:rFonts w:ascii="Times New Roman" w:hAnsi="Times New Roman" w:cs="Times New Roman"/>
          <w:sz w:val="24"/>
          <w:szCs w:val="24"/>
          <w:lang w:val="en-US"/>
        </w:rPr>
        <w:t xml:space="preserve">and the ascendance of </w:t>
      </w:r>
      <w:r w:rsidRPr="00435916">
        <w:rPr>
          <w:rFonts w:ascii="Times New Roman" w:hAnsi="Times New Roman" w:cs="Times New Roman"/>
          <w:sz w:val="24"/>
          <w:szCs w:val="24"/>
          <w:lang w:val="en-US"/>
        </w:rPr>
        <w:t>entrepreneurialism</w:t>
      </w:r>
      <w:r w:rsidR="00591146">
        <w:rPr>
          <w:rFonts w:ascii="Times New Roman" w:hAnsi="Times New Roman" w:cs="Times New Roman"/>
          <w:sz w:val="24"/>
          <w:szCs w:val="24"/>
          <w:lang w:val="en-US"/>
        </w:rPr>
        <w:t>—but also with increas</w:t>
      </w:r>
      <w:r w:rsidR="00D02866">
        <w:rPr>
          <w:rFonts w:ascii="Times New Roman" w:hAnsi="Times New Roman" w:cs="Times New Roman"/>
          <w:sz w:val="24"/>
          <w:szCs w:val="24"/>
          <w:lang w:val="en-US"/>
        </w:rPr>
        <w:t xml:space="preserve">ing </w:t>
      </w:r>
      <w:r w:rsidR="00591146" w:rsidRPr="00F565C1">
        <w:rPr>
          <w:rFonts w:ascii="Times New Roman" w:hAnsi="Times New Roman" w:cs="Times New Roman"/>
          <w:sz w:val="24"/>
          <w:szCs w:val="24"/>
          <w:lang w:val="en-US"/>
        </w:rPr>
        <w:t>inequality and other social and economic problems</w:t>
      </w:r>
      <w:r w:rsidR="0081351A">
        <w:rPr>
          <w:rFonts w:ascii="Times New Roman" w:hAnsi="Times New Roman" w:cs="Times New Roman"/>
          <w:sz w:val="24"/>
          <w:szCs w:val="24"/>
          <w:lang w:val="en-US"/>
        </w:rPr>
        <w:t>.</w:t>
      </w:r>
      <w:r w:rsidR="00435916">
        <w:rPr>
          <w:rFonts w:ascii="Times New Roman" w:hAnsi="Times New Roman" w:cs="Times New Roman"/>
          <w:sz w:val="24"/>
          <w:szCs w:val="24"/>
          <w:lang w:val="en-US"/>
        </w:rPr>
        <w:t xml:space="preserve"> </w:t>
      </w:r>
      <w:r w:rsidR="0081351A">
        <w:rPr>
          <w:rFonts w:ascii="Times New Roman" w:hAnsi="Times New Roman" w:cs="Times New Roman"/>
          <w:sz w:val="24"/>
          <w:szCs w:val="24"/>
          <w:lang w:val="en-US"/>
        </w:rPr>
        <w:t>T</w:t>
      </w:r>
      <w:r w:rsidRPr="00435916">
        <w:rPr>
          <w:rFonts w:ascii="Times New Roman" w:hAnsi="Times New Roman" w:cs="Times New Roman"/>
          <w:sz w:val="24"/>
          <w:szCs w:val="24"/>
          <w:lang w:val="en-US"/>
        </w:rPr>
        <w:t>he</w:t>
      </w:r>
      <w:r w:rsidRPr="00F565C1">
        <w:rPr>
          <w:rFonts w:ascii="Times New Roman" w:hAnsi="Times New Roman" w:cs="Times New Roman"/>
          <w:sz w:val="24"/>
          <w:szCs w:val="24"/>
          <w:lang w:val="en-US"/>
        </w:rPr>
        <w:t xml:space="preserve"> </w:t>
      </w:r>
      <w:r w:rsidR="0081351A">
        <w:rPr>
          <w:rFonts w:ascii="Times New Roman" w:hAnsi="Times New Roman" w:cs="Times New Roman"/>
          <w:sz w:val="24"/>
          <w:szCs w:val="24"/>
          <w:lang w:val="en-US"/>
        </w:rPr>
        <w:t xml:space="preserve">subsequent </w:t>
      </w:r>
      <w:r w:rsidRPr="00F565C1">
        <w:rPr>
          <w:rFonts w:ascii="Times New Roman" w:hAnsi="Times New Roman" w:cs="Times New Roman"/>
          <w:sz w:val="24"/>
          <w:szCs w:val="24"/>
          <w:lang w:val="en-US"/>
        </w:rPr>
        <w:t xml:space="preserve">period of crisis </w:t>
      </w:r>
      <w:r w:rsidR="008F6B01">
        <w:rPr>
          <w:rFonts w:ascii="Times New Roman" w:hAnsi="Times New Roman" w:cs="Times New Roman"/>
          <w:sz w:val="24"/>
          <w:szCs w:val="24"/>
          <w:lang w:val="en-US"/>
        </w:rPr>
        <w:t>triggers</w:t>
      </w:r>
      <w:r w:rsidRPr="00F565C1">
        <w:rPr>
          <w:rFonts w:ascii="Times New Roman" w:hAnsi="Times New Roman" w:cs="Times New Roman"/>
          <w:sz w:val="24"/>
          <w:szCs w:val="24"/>
          <w:lang w:val="en-US"/>
        </w:rPr>
        <w:t xml:space="preserve"> a balancing dynamic, a </w:t>
      </w:r>
      <w:r w:rsidR="00591146">
        <w:rPr>
          <w:rFonts w:ascii="Times New Roman" w:hAnsi="Times New Roman" w:cs="Times New Roman"/>
          <w:sz w:val="24"/>
          <w:szCs w:val="24"/>
          <w:lang w:val="en-US"/>
        </w:rPr>
        <w:t xml:space="preserve">more </w:t>
      </w:r>
      <w:r w:rsidRPr="00F565C1">
        <w:rPr>
          <w:rFonts w:ascii="Times New Roman" w:hAnsi="Times New Roman" w:cs="Times New Roman"/>
          <w:sz w:val="24"/>
          <w:szCs w:val="24"/>
          <w:lang w:val="en-US"/>
        </w:rPr>
        <w:t>critical representation of entrepreneurs</w:t>
      </w:r>
      <w:r w:rsidR="008F6B0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Pr="00F565C1">
        <w:rPr>
          <w:rFonts w:ascii="Times New Roman" w:hAnsi="Times New Roman" w:cs="Times New Roman"/>
          <w:iCs/>
          <w:sz w:val="24"/>
          <w:szCs w:val="24"/>
          <w:lang w:val="en-US"/>
        </w:rPr>
        <w:t xml:space="preserve">and the </w:t>
      </w:r>
      <w:r w:rsidR="00591146">
        <w:rPr>
          <w:rFonts w:ascii="Times New Roman" w:hAnsi="Times New Roman" w:cs="Times New Roman"/>
          <w:iCs/>
          <w:sz w:val="24"/>
          <w:szCs w:val="24"/>
          <w:lang w:val="en-US"/>
        </w:rPr>
        <w:t xml:space="preserve">relative </w:t>
      </w:r>
      <w:r w:rsidRPr="00F565C1">
        <w:rPr>
          <w:rFonts w:ascii="Times New Roman" w:hAnsi="Times New Roman" w:cs="Times New Roman"/>
          <w:iCs/>
          <w:sz w:val="24"/>
          <w:szCs w:val="24"/>
          <w:lang w:val="en-US"/>
        </w:rPr>
        <w:t>decline of entrepreneurialism</w:t>
      </w:r>
      <w:r w:rsidRPr="00F565C1">
        <w:rPr>
          <w:rFonts w:ascii="Times New Roman" w:hAnsi="Times New Roman" w:cs="Times New Roman"/>
          <w:sz w:val="24"/>
          <w:szCs w:val="24"/>
          <w:lang w:val="en-US"/>
        </w:rPr>
        <w:t>. Our findings suggests that entrepreneurialism</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post-1970 asc</w:t>
      </w:r>
      <w:r w:rsidR="00782369">
        <w:rPr>
          <w:rFonts w:ascii="Times New Roman" w:hAnsi="Times New Roman" w:cs="Times New Roman"/>
          <w:sz w:val="24"/>
          <w:szCs w:val="24"/>
          <w:lang w:val="en-US"/>
        </w:rPr>
        <w:t>e</w:t>
      </w:r>
      <w:r w:rsidRPr="00F565C1">
        <w:rPr>
          <w:rFonts w:ascii="Times New Roman" w:hAnsi="Times New Roman" w:cs="Times New Roman"/>
          <w:sz w:val="24"/>
          <w:szCs w:val="24"/>
          <w:lang w:val="en-US"/>
        </w:rPr>
        <w:t>nd</w:t>
      </w:r>
      <w:r w:rsidR="00782369">
        <w:rPr>
          <w:rFonts w:ascii="Times New Roman" w:hAnsi="Times New Roman" w:cs="Times New Roman"/>
          <w:sz w:val="24"/>
          <w:szCs w:val="24"/>
          <w:lang w:val="en-US"/>
        </w:rPr>
        <w:t>a</w:t>
      </w:r>
      <w:r w:rsidRPr="00F565C1">
        <w:rPr>
          <w:rFonts w:ascii="Times New Roman" w:hAnsi="Times New Roman" w:cs="Times New Roman"/>
          <w:sz w:val="24"/>
          <w:szCs w:val="24"/>
          <w:lang w:val="en-US"/>
        </w:rPr>
        <w:t xml:space="preserve">nce might be coming to an end and that we might witness its decline soon. </w:t>
      </w:r>
    </w:p>
    <w:p w14:paraId="3B450026" w14:textId="77777777" w:rsidR="00820F28" w:rsidRPr="00F565C1" w:rsidRDefault="00820F28" w:rsidP="00820F28">
      <w:pPr>
        <w:spacing w:line="480" w:lineRule="auto"/>
        <w:rPr>
          <w:rFonts w:ascii="Times New Roman" w:hAnsi="Times New Roman" w:cs="Times New Roman"/>
          <w:sz w:val="24"/>
          <w:szCs w:val="24"/>
          <w:lang w:val="en-US"/>
        </w:rPr>
      </w:pPr>
      <w:r w:rsidRPr="00F565C1">
        <w:rPr>
          <w:rFonts w:ascii="Times New Roman" w:hAnsi="Times New Roman" w:cs="Times New Roman"/>
          <w:sz w:val="24"/>
          <w:szCs w:val="24"/>
          <w:lang w:val="en-US"/>
        </w:rPr>
        <w:br w:type="page"/>
      </w:r>
    </w:p>
    <w:p w14:paraId="612378D6" w14:textId="77777777" w:rsidR="00820F28" w:rsidRPr="00F565C1" w:rsidRDefault="00820F28" w:rsidP="00820F28">
      <w:pPr>
        <w:spacing w:line="480" w:lineRule="auto"/>
        <w:rPr>
          <w:rFonts w:ascii="Times New Roman" w:hAnsi="Times New Roman" w:cs="Times New Roman"/>
          <w:b/>
          <w:sz w:val="24"/>
          <w:szCs w:val="24"/>
          <w:lang w:val="en-US"/>
        </w:rPr>
      </w:pPr>
      <w:r w:rsidRPr="00F565C1">
        <w:rPr>
          <w:rFonts w:ascii="Times New Roman" w:hAnsi="Times New Roman" w:cs="Times New Roman"/>
          <w:b/>
          <w:sz w:val="24"/>
          <w:szCs w:val="24"/>
          <w:lang w:val="en-US"/>
        </w:rPr>
        <w:lastRenderedPageBreak/>
        <w:t>Introduction</w:t>
      </w:r>
    </w:p>
    <w:p w14:paraId="28DF8B13" w14:textId="27FAA7CC" w:rsidR="00820F28" w:rsidRPr="00F565C1" w:rsidRDefault="00820F28" w:rsidP="00820F28">
      <w:pPr>
        <w:spacing w:line="480" w:lineRule="auto"/>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We live in a historical moment </w:t>
      </w:r>
      <w:r w:rsidR="00F565C1" w:rsidRPr="00F565C1">
        <w:rPr>
          <w:rFonts w:ascii="Times New Roman" w:hAnsi="Times New Roman" w:cs="Times New Roman"/>
          <w:sz w:val="24"/>
          <w:szCs w:val="24"/>
          <w:lang w:val="en-US"/>
        </w:rPr>
        <w:t xml:space="preserve">in which </w:t>
      </w:r>
      <w:r w:rsidRPr="00F565C1">
        <w:rPr>
          <w:rFonts w:ascii="Times New Roman" w:hAnsi="Times New Roman" w:cs="Times New Roman"/>
          <w:sz w:val="24"/>
          <w:szCs w:val="24"/>
          <w:lang w:val="en-US"/>
        </w:rPr>
        <w:t>entrepreneurs and entrepreneurship are subject to broad cultural celebration (Aldrich and Yang, 2012). Successful entrepreneurs are idolized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 xml:space="preserve">Hartmann et al., 2022), </w:t>
      </w:r>
      <w:r w:rsidR="00F565C1" w:rsidRPr="00F565C1">
        <w:rPr>
          <w:rFonts w:ascii="Times New Roman" w:hAnsi="Times New Roman" w:cs="Times New Roman"/>
          <w:sz w:val="24"/>
          <w:szCs w:val="24"/>
          <w:lang w:val="en-US"/>
        </w:rPr>
        <w:t xml:space="preserve">and </w:t>
      </w:r>
      <w:r w:rsidRPr="00F565C1">
        <w:rPr>
          <w:rFonts w:ascii="Times New Roman" w:hAnsi="Times New Roman" w:cs="Times New Roman"/>
          <w:sz w:val="24"/>
          <w:szCs w:val="24"/>
          <w:lang w:val="en-US"/>
        </w:rPr>
        <w:t xml:space="preserve">entrepreneurship is seen as essential to economic development and to the solution of grand challenges (Markman et al., 2019). </w:t>
      </w:r>
      <w:proofErr w:type="gramStart"/>
      <w:r w:rsidRPr="00F565C1">
        <w:rPr>
          <w:rFonts w:ascii="Times New Roman" w:hAnsi="Times New Roman" w:cs="Times New Roman"/>
          <w:sz w:val="24"/>
          <w:szCs w:val="24"/>
          <w:lang w:val="en-US"/>
        </w:rPr>
        <w:t>As a consequence</w:t>
      </w:r>
      <w:proofErr w:type="gramEnd"/>
      <w:r w:rsidRPr="00F565C1">
        <w:rPr>
          <w:rFonts w:ascii="Times New Roman" w:hAnsi="Times New Roman" w:cs="Times New Roman"/>
          <w:sz w:val="24"/>
          <w:szCs w:val="24"/>
          <w:lang w:val="en-US"/>
        </w:rPr>
        <w:t xml:space="preserv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entrepreneurial</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behavior and participation in entrepreneurship </w:t>
      </w:r>
      <w:r w:rsidR="00F565C1" w:rsidRPr="00F565C1">
        <w:rPr>
          <w:rFonts w:ascii="Times New Roman" w:hAnsi="Times New Roman" w:cs="Times New Roman"/>
          <w:sz w:val="24"/>
          <w:szCs w:val="24"/>
          <w:lang w:val="en-US"/>
        </w:rPr>
        <w:t xml:space="preserve">are </w:t>
      </w:r>
      <w:r w:rsidRPr="00F565C1">
        <w:rPr>
          <w:rFonts w:ascii="Times New Roman" w:hAnsi="Times New Roman" w:cs="Times New Roman"/>
          <w:sz w:val="24"/>
          <w:szCs w:val="24"/>
          <w:lang w:val="en-US"/>
        </w:rPr>
        <w:t>encouraged and praised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 xml:space="preserve">Jones &amp; Spicer, 2009; Meyer &amp; Bromley, 2013). These views </w:t>
      </w:r>
      <w:r w:rsidR="00287A2F">
        <w:rPr>
          <w:rFonts w:ascii="Times New Roman" w:hAnsi="Times New Roman" w:cs="Times New Roman"/>
          <w:sz w:val="24"/>
          <w:szCs w:val="24"/>
          <w:lang w:val="en-US"/>
        </w:rPr>
        <w:t>constitute</w:t>
      </w:r>
      <w:r w:rsidRPr="00F565C1">
        <w:rPr>
          <w:rFonts w:ascii="Times New Roman" w:hAnsi="Times New Roman" w:cs="Times New Roman"/>
          <w:sz w:val="24"/>
          <w:szCs w:val="24"/>
          <w:lang w:val="en-US"/>
        </w:rPr>
        <w:t xml:space="preserve"> </w:t>
      </w:r>
      <w:r w:rsidR="00287A2F">
        <w:rPr>
          <w:rFonts w:ascii="Times New Roman" w:hAnsi="Times New Roman" w:cs="Times New Roman"/>
          <w:sz w:val="24"/>
          <w:szCs w:val="24"/>
          <w:lang w:val="en-US"/>
        </w:rPr>
        <w:t>an</w:t>
      </w:r>
      <w:r w:rsidR="00287A2F"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ideology of </w:t>
      </w:r>
      <w:r w:rsidRPr="00F565C1">
        <w:rPr>
          <w:rFonts w:ascii="Times New Roman" w:hAnsi="Times New Roman" w:cs="Times New Roman"/>
          <w:i/>
          <w:sz w:val="24"/>
          <w:szCs w:val="24"/>
          <w:lang w:val="en-US"/>
        </w:rPr>
        <w:t xml:space="preserve">entrepreneurialism, </w:t>
      </w:r>
      <w:r w:rsidRPr="00F565C1">
        <w:rPr>
          <w:rFonts w:ascii="Times New Roman" w:hAnsi="Times New Roman" w:cs="Times New Roman"/>
          <w:iCs/>
          <w:sz w:val="24"/>
          <w:szCs w:val="24"/>
          <w:lang w:val="en-US"/>
        </w:rPr>
        <w:t xml:space="preserve">which we define as </w:t>
      </w:r>
      <w:r w:rsidRPr="00F565C1">
        <w:rPr>
          <w:rFonts w:ascii="Times New Roman" w:hAnsi="Times New Roman" w:cs="Times New Roman"/>
          <w:i/>
          <w:sz w:val="24"/>
          <w:szCs w:val="24"/>
          <w:lang w:val="en-US"/>
        </w:rPr>
        <w:t>a set of ideas that link entrepreneurship to desirable societal development.</w:t>
      </w:r>
      <w:r w:rsidRPr="00F565C1">
        <w:rPr>
          <w:rFonts w:ascii="Times New Roman" w:hAnsi="Times New Roman" w:cs="Times New Roman"/>
          <w:sz w:val="24"/>
          <w:szCs w:val="24"/>
          <w:lang w:val="en-US"/>
        </w:rPr>
        <w:t xml:space="preserve"> </w:t>
      </w:r>
      <w:r w:rsidR="00287A2F">
        <w:rPr>
          <w:rFonts w:ascii="Times New Roman" w:hAnsi="Times New Roman" w:cs="Times New Roman"/>
          <w:sz w:val="24"/>
          <w:szCs w:val="24"/>
          <w:lang w:val="en-US"/>
        </w:rPr>
        <w:t>These ideas can be characterized as an ideology insofar as they ignore the c</w:t>
      </w:r>
      <w:r w:rsidR="00287A2F" w:rsidRPr="00F565C1">
        <w:rPr>
          <w:rFonts w:ascii="Times New Roman" w:hAnsi="Times New Roman" w:cs="Times New Roman"/>
          <w:sz w:val="24"/>
          <w:szCs w:val="24"/>
          <w:lang w:val="en-US"/>
        </w:rPr>
        <w:t xml:space="preserve">ritical </w:t>
      </w:r>
      <w:r w:rsidRPr="00F565C1">
        <w:rPr>
          <w:rFonts w:ascii="Times New Roman" w:hAnsi="Times New Roman" w:cs="Times New Roman"/>
          <w:sz w:val="24"/>
          <w:szCs w:val="24"/>
          <w:lang w:val="en-US"/>
        </w:rPr>
        <w:t xml:space="preserve">accounts of entrepreneurialism, </w:t>
      </w:r>
      <w:r w:rsidR="00287A2F">
        <w:rPr>
          <w:rFonts w:ascii="Times New Roman" w:hAnsi="Times New Roman" w:cs="Times New Roman"/>
          <w:sz w:val="24"/>
          <w:szCs w:val="24"/>
          <w:lang w:val="en-US"/>
        </w:rPr>
        <w:t>which</w:t>
      </w:r>
      <w:r w:rsidRPr="00F565C1">
        <w:rPr>
          <w:rFonts w:ascii="Times New Roman" w:hAnsi="Times New Roman" w:cs="Times New Roman"/>
          <w:sz w:val="24"/>
          <w:szCs w:val="24"/>
          <w:lang w:val="en-US"/>
        </w:rPr>
        <w:t xml:space="preserve"> link </w:t>
      </w:r>
      <w:r w:rsidR="00287A2F" w:rsidRPr="00F565C1">
        <w:rPr>
          <w:rFonts w:ascii="Times New Roman" w:hAnsi="Times New Roman" w:cs="Times New Roman"/>
          <w:sz w:val="24"/>
          <w:szCs w:val="24"/>
          <w:lang w:val="en-US"/>
        </w:rPr>
        <w:t>entrepreneurialism</w:t>
      </w:r>
      <w:r w:rsidR="00287A2F">
        <w:rPr>
          <w:rFonts w:ascii="Times New Roman" w:hAnsi="Times New Roman" w:cs="Times New Roman"/>
          <w:sz w:val="24"/>
          <w:szCs w:val="24"/>
          <w:lang w:val="en-US"/>
        </w:rPr>
        <w:t>'s</w:t>
      </w:r>
      <w:r w:rsidR="00287A2F" w:rsidRPr="00F565C1" w:rsidDel="00287A2F">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ascendance to the increase of inequality</w:t>
      </w:r>
      <w:r w:rsidR="00287A2F">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287A2F" w:rsidRPr="00F565C1">
        <w:rPr>
          <w:rFonts w:ascii="Times New Roman" w:hAnsi="Times New Roman" w:cs="Times New Roman"/>
          <w:sz w:val="24"/>
          <w:szCs w:val="24"/>
          <w:lang w:val="en-US"/>
        </w:rPr>
        <w:t xml:space="preserve">a growing </w:t>
      </w:r>
      <w:r w:rsidR="00287A2F" w:rsidRPr="00F565C1">
        <w:rPr>
          <w:rFonts w:ascii="Times New Roman" w:hAnsi="Times New Roman" w:cs="Times New Roman"/>
          <w:iCs/>
          <w:sz w:val="24"/>
          <w:szCs w:val="24"/>
          <w:lang w:val="en-US"/>
        </w:rPr>
        <w:t>acceptance</w:t>
      </w:r>
      <w:r w:rsidR="00287A2F" w:rsidRPr="00F565C1">
        <w:rPr>
          <w:rFonts w:ascii="Times New Roman" w:hAnsi="Times New Roman" w:cs="Times New Roman"/>
          <w:sz w:val="24"/>
          <w:szCs w:val="24"/>
          <w:lang w:val="en-US"/>
        </w:rPr>
        <w:t xml:space="preserve"> of inequality</w:t>
      </w:r>
      <w:r w:rsidR="00287A2F">
        <w:rPr>
          <w:rFonts w:ascii="Times New Roman" w:hAnsi="Times New Roman" w:cs="Times New Roman"/>
          <w:sz w:val="24"/>
          <w:szCs w:val="24"/>
          <w:lang w:val="en-US"/>
        </w:rPr>
        <w:t>,</w:t>
      </w:r>
      <w:r w:rsidR="00287A2F"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and a range of other problems in contemporary societies</w:t>
      </w:r>
      <w:r w:rsidR="00287A2F">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 xml:space="preserve">Eberhart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2022c).</w:t>
      </w:r>
    </w:p>
    <w:p w14:paraId="22E72FDF" w14:textId="547D4EF3"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This paper addresses the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standard explanation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of entrepreneurialism</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origin and evolution. This explanation traces entrepreneurialism</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rise to the emergence of neoliberalism in the 1970s and suggests that it has been ascendant since then, driven largely by ideational forces (</w:t>
      </w:r>
      <w:r w:rsidR="00F565C1">
        <w:rPr>
          <w:rFonts w:ascii="Times New Roman" w:hAnsi="Times New Roman" w:cs="Times New Roman"/>
          <w:sz w:val="24"/>
          <w:szCs w:val="24"/>
          <w:lang w:val="en-US"/>
        </w:rPr>
        <w:t xml:space="preserve">e.g., </w:t>
      </w:r>
      <w:proofErr w:type="spellStart"/>
      <w:r w:rsidRPr="00F565C1">
        <w:rPr>
          <w:rFonts w:ascii="Times New Roman" w:hAnsi="Times New Roman" w:cs="Times New Roman"/>
          <w:sz w:val="24"/>
          <w:szCs w:val="24"/>
          <w:lang w:val="en-US"/>
        </w:rPr>
        <w:t>Caliskan</w:t>
      </w:r>
      <w:proofErr w:type="spellEnd"/>
      <w:r w:rsidRPr="00F565C1">
        <w:rPr>
          <w:rFonts w:ascii="Times New Roman" w:hAnsi="Times New Roman" w:cs="Times New Roman"/>
          <w:sz w:val="24"/>
          <w:szCs w:val="24"/>
          <w:lang w:val="en-US"/>
        </w:rPr>
        <w:t xml:space="preserve"> &amp; Lounsbury, 2022; Bromley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2022; Waterhouse, 2023). Our paper suggests that this standard view is incomplete</w:t>
      </w:r>
      <w:r w:rsidR="00287A2F">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287A2F">
        <w:rPr>
          <w:rFonts w:ascii="Times New Roman" w:hAnsi="Times New Roman" w:cs="Times New Roman"/>
          <w:sz w:val="24"/>
          <w:szCs w:val="24"/>
          <w:lang w:val="en-US"/>
        </w:rPr>
        <w:t>W</w:t>
      </w:r>
      <w:r w:rsidRPr="00F565C1">
        <w:rPr>
          <w:rFonts w:ascii="Times New Roman" w:hAnsi="Times New Roman" w:cs="Times New Roman"/>
          <w:sz w:val="24"/>
          <w:szCs w:val="24"/>
          <w:lang w:val="en-US"/>
        </w:rPr>
        <w:t xml:space="preserve">e argue that entrepreneurialism is driven to a considerable extent by material forces and evolves cyclically and dialectically. </w:t>
      </w:r>
    </w:p>
    <w:p w14:paraId="06D92490" w14:textId="77777777" w:rsidR="00AB4C0B" w:rsidRDefault="00820F28" w:rsidP="00AB4C0B">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Our argument is based on macro-level neo-Schumpeterian theory (Perez 2002, 2010</w:t>
      </w:r>
      <w:r w:rsidR="00DF171B">
        <w:rPr>
          <w:rFonts w:ascii="Times New Roman" w:hAnsi="Times New Roman" w:cs="Times New Roman"/>
          <w:sz w:val="24"/>
          <w:szCs w:val="24"/>
          <w:lang w:val="en-US"/>
        </w:rPr>
        <w:t>;</w:t>
      </w:r>
      <w:r w:rsidR="00DF171B"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Mazzucato 2015, 2021; Bodrožić and Adler, 2018, 2022) and a historical analysis of the cultural representation of entrepreneurs and entrepreneurship in the United States in the past 150 years. Macro-level neo-Schumpeterian theory offers a framework to study the </w:t>
      </w:r>
      <w:r w:rsidRPr="00F565C1">
        <w:rPr>
          <w:rFonts w:ascii="Times New Roman" w:hAnsi="Times New Roman" w:cs="Times New Roman"/>
          <w:sz w:val="24"/>
          <w:szCs w:val="24"/>
          <w:lang w:val="en-US"/>
        </w:rPr>
        <w:lastRenderedPageBreak/>
        <w:t>cyclical and dialectical processes of technological revolutions.</w:t>
      </w:r>
      <w:r w:rsidRPr="00F565C1">
        <w:rPr>
          <w:rStyle w:val="FootnoteReference"/>
          <w:rFonts w:ascii="Times New Roman" w:hAnsi="Times New Roman" w:cs="Times New Roman"/>
          <w:sz w:val="24"/>
          <w:szCs w:val="24"/>
          <w:lang w:val="en-US"/>
        </w:rPr>
        <w:footnoteReference w:id="1"/>
      </w:r>
      <w:r w:rsidRPr="00F565C1">
        <w:rPr>
          <w:rFonts w:ascii="Times New Roman" w:hAnsi="Times New Roman" w:cs="Times New Roman"/>
          <w:sz w:val="24"/>
          <w:szCs w:val="24"/>
          <w:lang w:val="en-US"/>
        </w:rPr>
        <w:t xml:space="preserve"> Over the past </w:t>
      </w:r>
      <w:r w:rsidR="002C573C">
        <w:rPr>
          <w:rFonts w:ascii="Times New Roman" w:hAnsi="Times New Roman" w:cs="Times New Roman"/>
          <w:sz w:val="24"/>
          <w:szCs w:val="24"/>
          <w:lang w:val="en-US"/>
        </w:rPr>
        <w:t xml:space="preserve">few </w:t>
      </w:r>
      <w:r w:rsidRPr="00F565C1">
        <w:rPr>
          <w:rFonts w:ascii="Times New Roman" w:hAnsi="Times New Roman" w:cs="Times New Roman"/>
          <w:sz w:val="24"/>
          <w:szCs w:val="24"/>
          <w:lang w:val="en-US"/>
        </w:rPr>
        <w:t>centuries, this theory shows</w:t>
      </w:r>
      <w:r w:rsidR="00FC7923">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the world has experienced four technological revolutions and is currently in the fifth (the digital revolution). Each revolution has lasted about 50</w:t>
      </w:r>
      <w:r w:rsidR="00251A5A" w:rsidRPr="00672DA5">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80 years and followed a common pattern: The initial installation period of a technological revolution gives rise to a </w:t>
      </w:r>
      <w:r w:rsidRPr="00F565C1">
        <w:rPr>
          <w:rFonts w:ascii="Times New Roman" w:hAnsi="Times New Roman" w:cs="Times New Roman"/>
          <w:i/>
          <w:iCs/>
          <w:sz w:val="24"/>
          <w:szCs w:val="24"/>
          <w:lang w:val="en-US"/>
        </w:rPr>
        <w:t>revolutionizing dynamic</w:t>
      </w:r>
      <w:r w:rsidRPr="00F565C1">
        <w:rPr>
          <w:rFonts w:ascii="Times New Roman" w:hAnsi="Times New Roman" w:cs="Times New Roman"/>
          <w:sz w:val="24"/>
          <w:szCs w:val="24"/>
          <w:lang w:val="en-US"/>
        </w:rPr>
        <w:t xml:space="preserve"> of societal transformation characterized by the interaction of multiple spheres or systems (a new cluster of revolutionary technologies</w:t>
      </w:r>
      <w:r w:rsid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 new organizational paradigm</w:t>
      </w:r>
      <w:r w:rsid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 market-buttressing public policy regime). The installation period ends when the accu</w:t>
      </w:r>
      <w:r w:rsidR="00FC7923">
        <w:rPr>
          <w:rFonts w:ascii="Times New Roman" w:hAnsi="Times New Roman" w:cs="Times New Roman"/>
          <w:sz w:val="24"/>
          <w:szCs w:val="24"/>
          <w:lang w:val="en-US"/>
        </w:rPr>
        <w:t>mul</w:t>
      </w:r>
      <w:r w:rsidRPr="00F565C1">
        <w:rPr>
          <w:rFonts w:ascii="Times New Roman" w:hAnsi="Times New Roman" w:cs="Times New Roman"/>
          <w:sz w:val="24"/>
          <w:szCs w:val="24"/>
          <w:lang w:val="en-US"/>
        </w:rPr>
        <w:t>ated dysfunctions of the revolutionary dynamic culminate in the bursting of a technology bubble and a major social and economic crisis. If addressed effectively, this polycrisis</w:t>
      </w:r>
      <w:r w:rsidRPr="00F565C1" w:rsidDel="00EF18E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gives rise to a </w:t>
      </w:r>
      <w:r w:rsidRPr="00F565C1">
        <w:rPr>
          <w:rFonts w:ascii="Times New Roman" w:hAnsi="Times New Roman" w:cs="Times New Roman"/>
          <w:i/>
          <w:iCs/>
          <w:sz w:val="24"/>
          <w:szCs w:val="24"/>
          <w:lang w:val="en-US"/>
        </w:rPr>
        <w:t>balancing dynamic</w:t>
      </w:r>
      <w:r w:rsidRPr="00F565C1">
        <w:rPr>
          <w:rFonts w:ascii="Times New Roman" w:hAnsi="Times New Roman" w:cs="Times New Roman"/>
          <w:sz w:val="24"/>
          <w:szCs w:val="24"/>
          <w:lang w:val="en-US"/>
        </w:rPr>
        <w:t xml:space="preserve"> of societal transformation, again characterized by the interaction of multiple systems (a more mature cluster of technologies</w:t>
      </w:r>
      <w:r w:rsid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 more balanced organizational paradigm</w:t>
      </w:r>
      <w:r w:rsid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 system-building public policy regime). The result could be a more balanced deployment of the new technologies to all sectors of society, contributing to a more equal distribution of wealth. </w:t>
      </w:r>
    </w:p>
    <w:p w14:paraId="7AF589C9" w14:textId="0BBA5846" w:rsidR="00820F28" w:rsidRPr="00F565C1" w:rsidRDefault="00820F28" w:rsidP="00AB4C0B">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Our historical analysis expands the prior focus on three spheres (technology, organization, public policy) to integrate a fourth sphere: </w:t>
      </w:r>
      <w:r w:rsidR="00F565C1">
        <w:rPr>
          <w:rFonts w:ascii="Times New Roman" w:hAnsi="Times New Roman" w:cs="Times New Roman"/>
          <w:i/>
          <w:iCs/>
          <w:sz w:val="24"/>
          <w:szCs w:val="24"/>
          <w:lang w:val="en-US"/>
        </w:rPr>
        <w:t>c</w:t>
      </w:r>
      <w:r w:rsidR="00F565C1" w:rsidRPr="00F565C1">
        <w:rPr>
          <w:rFonts w:ascii="Times New Roman" w:hAnsi="Times New Roman" w:cs="Times New Roman"/>
          <w:i/>
          <w:iCs/>
          <w:sz w:val="24"/>
          <w:szCs w:val="24"/>
          <w:lang w:val="en-US"/>
        </w:rPr>
        <w:t>ulture</w:t>
      </w:r>
      <w:r w:rsidRPr="00F565C1">
        <w:rPr>
          <w:rFonts w:ascii="Times New Roman" w:hAnsi="Times New Roman" w:cs="Times New Roman"/>
          <w:sz w:val="24"/>
          <w:szCs w:val="24"/>
          <w:lang w:val="en-US"/>
        </w:rPr>
        <w:t xml:space="preserve">. We analyze the cultural representation of entrepreneurs in the US over the past 150 years, demonstrating that the origin and long-term evolution of entrepreneurialism is shaped by the cyclical and dialectical patterns outlined in neo-Schumpeterian theory. Each technological revolution has triggered a new wave of entrepreneurs, entrepreneurship, and entrepreneurialism. The revolutionizing dynamic in the installation period comprises a </w:t>
      </w:r>
      <w:r w:rsidRPr="00F565C1">
        <w:rPr>
          <w:rFonts w:ascii="Times New Roman" w:hAnsi="Times New Roman" w:cs="Times New Roman"/>
          <w:i/>
          <w:iCs/>
          <w:sz w:val="24"/>
          <w:szCs w:val="24"/>
          <w:lang w:val="en-US"/>
        </w:rPr>
        <w:t>celebratory representation</w:t>
      </w:r>
      <w:r w:rsidRPr="00F565C1">
        <w:rPr>
          <w:rFonts w:ascii="Times New Roman" w:hAnsi="Times New Roman" w:cs="Times New Roman"/>
          <w:sz w:val="24"/>
          <w:szCs w:val="24"/>
          <w:lang w:val="en-US"/>
        </w:rPr>
        <w:t xml:space="preserve"> </w:t>
      </w:r>
      <w:r w:rsidRPr="00F565C1">
        <w:rPr>
          <w:rFonts w:ascii="Times New Roman" w:hAnsi="Times New Roman" w:cs="Times New Roman"/>
          <w:i/>
          <w:iCs/>
          <w:sz w:val="24"/>
          <w:szCs w:val="24"/>
          <w:lang w:val="en-US"/>
        </w:rPr>
        <w:t>of entrepreneurs and entrepreneurship</w:t>
      </w:r>
      <w:r w:rsidRPr="00F565C1">
        <w:rPr>
          <w:rFonts w:ascii="Times New Roman" w:hAnsi="Times New Roman" w:cs="Times New Roman"/>
          <w:sz w:val="24"/>
          <w:szCs w:val="24"/>
          <w:lang w:val="en-US"/>
        </w:rPr>
        <w:t xml:space="preserve"> and fuels the ascendance of entrepreneurialism</w:t>
      </w:r>
      <w:r w:rsidR="009D2CBC">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but also leads to </w:t>
      </w:r>
      <w:r w:rsidRPr="00F565C1">
        <w:rPr>
          <w:rFonts w:ascii="Times New Roman" w:hAnsi="Times New Roman" w:cs="Times New Roman"/>
          <w:sz w:val="24"/>
          <w:szCs w:val="24"/>
          <w:lang w:val="en-US"/>
        </w:rPr>
        <w:lastRenderedPageBreak/>
        <w:t xml:space="preserve">increasing inequality and other social and economic problems. The resulting period of crisis triggers a balancing dynamic, which comprises a </w:t>
      </w:r>
      <w:r w:rsidRPr="00F565C1">
        <w:rPr>
          <w:rFonts w:ascii="Times New Roman" w:hAnsi="Times New Roman" w:cs="Times New Roman"/>
          <w:i/>
          <w:iCs/>
          <w:sz w:val="24"/>
          <w:szCs w:val="24"/>
          <w:lang w:val="en-US"/>
        </w:rPr>
        <w:t>critical representation of entrepreneurs and entrepreneurship</w:t>
      </w:r>
      <w:r w:rsidRPr="00F565C1">
        <w:rPr>
          <w:rFonts w:ascii="Times New Roman" w:hAnsi="Times New Roman" w:cs="Times New Roman"/>
          <w:sz w:val="24"/>
          <w:szCs w:val="24"/>
          <w:lang w:val="en-US"/>
        </w:rPr>
        <w:t xml:space="preserve"> and contributes to the relative decline of entrepreneurialism and</w:t>
      </w:r>
      <w:r w:rsidR="009D2CBC">
        <w:rPr>
          <w:rFonts w:ascii="Times New Roman" w:hAnsi="Times New Roman" w:cs="Times New Roman"/>
          <w:sz w:val="24"/>
          <w:szCs w:val="24"/>
          <w:lang w:val="en-US"/>
        </w:rPr>
        <w:t>—</w:t>
      </w:r>
      <w:r w:rsidRPr="00F565C1">
        <w:rPr>
          <w:rFonts w:ascii="Times New Roman" w:hAnsi="Times New Roman" w:cs="Times New Roman"/>
          <w:sz w:val="24"/>
          <w:szCs w:val="24"/>
          <w:lang w:val="en-US"/>
        </w:rPr>
        <w:t>potentially</w:t>
      </w:r>
      <w:r w:rsidR="009D2CBC">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to the surge of an ideology of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social</w:t>
      </w:r>
      <w:r w:rsid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protectionism</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(see Polanyi, 1954). </w:t>
      </w:r>
    </w:p>
    <w:p w14:paraId="38B3CF3E" w14:textId="25B33DA0"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The implication of our findings is that we see the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standard explanation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of entrepreneurialism</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ascendance since the 1970s as an explanation of the most recent instantiation of a recurring historical pattern, a part of the overall evolution of entrepreneurialism. Consequently, we see the current celebration of entrepreneurs and entrepreneurship as reflecting our specific historical period</w:t>
      </w:r>
      <w:r w:rsidR="009D2CBC">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roughly in the middle of the digital revolution when entrepreneurialism is still quite dominant but may have passed its peak. If history is a guide, this would mean that we could begin to see the relative decline of entrepreneurialism and the possible rise of </w:t>
      </w:r>
      <w:r w:rsidR="00457812">
        <w:rPr>
          <w:rFonts w:ascii="Times New Roman" w:hAnsi="Times New Roman" w:cs="Times New Roman"/>
          <w:sz w:val="24"/>
          <w:szCs w:val="24"/>
          <w:lang w:val="en-US"/>
        </w:rPr>
        <w:t>social protectionism</w:t>
      </w:r>
      <w:r w:rsidRPr="00F565C1">
        <w:rPr>
          <w:rFonts w:ascii="Times New Roman" w:hAnsi="Times New Roman" w:cs="Times New Roman"/>
          <w:sz w:val="24"/>
          <w:szCs w:val="24"/>
          <w:lang w:val="en-US"/>
        </w:rPr>
        <w:t xml:space="preserve"> in the foreseeable future. We close our paper with a discussion about some implications that a decline of entrepreneurialism and a shift to social protectionism might have for policymakers, social movements, </w:t>
      </w:r>
      <w:r w:rsidR="00457812">
        <w:rPr>
          <w:rFonts w:ascii="Times New Roman" w:hAnsi="Times New Roman" w:cs="Times New Roman"/>
          <w:sz w:val="24"/>
          <w:szCs w:val="24"/>
          <w:lang w:val="en-US"/>
        </w:rPr>
        <w:t xml:space="preserve">and various </w:t>
      </w:r>
      <w:r w:rsidRPr="00F565C1">
        <w:rPr>
          <w:rFonts w:ascii="Times New Roman" w:hAnsi="Times New Roman" w:cs="Times New Roman"/>
          <w:sz w:val="24"/>
          <w:szCs w:val="24"/>
          <w:lang w:val="en-US"/>
        </w:rPr>
        <w:t xml:space="preserve">types of organizations. </w:t>
      </w:r>
    </w:p>
    <w:p w14:paraId="652254AA" w14:textId="77777777" w:rsidR="00820F28" w:rsidRPr="00F565C1" w:rsidRDefault="00820F28" w:rsidP="00820F28">
      <w:pPr>
        <w:spacing w:line="480" w:lineRule="auto"/>
        <w:ind w:firstLine="1304"/>
        <w:rPr>
          <w:rFonts w:ascii="Times New Roman" w:hAnsi="Times New Roman" w:cs="Times New Roman"/>
          <w:sz w:val="24"/>
          <w:szCs w:val="24"/>
          <w:lang w:val="en-US"/>
        </w:rPr>
      </w:pPr>
    </w:p>
    <w:p w14:paraId="7116E11C" w14:textId="77777777" w:rsidR="00820F28" w:rsidRPr="00F565C1" w:rsidRDefault="00820F28" w:rsidP="00820F28">
      <w:pPr>
        <w:spacing w:line="480" w:lineRule="auto"/>
        <w:rPr>
          <w:rFonts w:ascii="Times New Roman" w:hAnsi="Times New Roman" w:cs="Times New Roman"/>
          <w:b/>
          <w:sz w:val="24"/>
          <w:szCs w:val="24"/>
          <w:lang w:val="en-US"/>
        </w:rPr>
      </w:pPr>
      <w:r w:rsidRPr="00F565C1">
        <w:rPr>
          <w:rFonts w:ascii="Times New Roman" w:hAnsi="Times New Roman" w:cs="Times New Roman"/>
          <w:b/>
          <w:sz w:val="24"/>
          <w:szCs w:val="24"/>
          <w:lang w:val="en-US"/>
        </w:rPr>
        <w:t xml:space="preserve">The Origin and Evolution of Entrepreneurialism: The Standard Explanation </w:t>
      </w:r>
    </w:p>
    <w:p w14:paraId="15C6E9D5" w14:textId="655F6A60" w:rsidR="00820F28" w:rsidRPr="00F565C1" w:rsidRDefault="00820F28" w:rsidP="00820F28">
      <w:pPr>
        <w:spacing w:line="480" w:lineRule="auto"/>
        <w:rPr>
          <w:rFonts w:ascii="Times New Roman" w:hAnsi="Times New Roman" w:cs="Times New Roman"/>
          <w:sz w:val="24"/>
          <w:szCs w:val="24"/>
          <w:lang w:val="en-US"/>
        </w:rPr>
      </w:pPr>
      <w:r w:rsidRPr="00F565C1">
        <w:rPr>
          <w:rFonts w:ascii="Times New Roman" w:hAnsi="Times New Roman" w:cs="Times New Roman"/>
          <w:sz w:val="24"/>
          <w:szCs w:val="24"/>
          <w:lang w:val="en-US"/>
        </w:rPr>
        <w:t>In our current historical moment, entrepreneurs</w:t>
      </w:r>
      <w:r w:rsidR="009D2CBC">
        <w:rPr>
          <w:rFonts w:ascii="Times New Roman" w:hAnsi="Times New Roman" w:cs="Times New Roman"/>
          <w:sz w:val="24"/>
          <w:szCs w:val="24"/>
          <w:lang w:val="en-US"/>
        </w:rPr>
        <w:t>—</w:t>
      </w:r>
      <w:r w:rsidRPr="00F565C1">
        <w:rPr>
          <w:rFonts w:ascii="Times New Roman" w:hAnsi="Times New Roman" w:cs="Times New Roman"/>
          <w:sz w:val="24"/>
          <w:szCs w:val="24"/>
          <w:lang w:val="en-US"/>
        </w:rPr>
        <w:t>people attempting to start and run their own businesses (Aldrich and Yang, 2012)</w:t>
      </w:r>
      <w:r w:rsidR="009D2CBC">
        <w:rPr>
          <w:rFonts w:ascii="Times New Roman" w:hAnsi="Times New Roman" w:cs="Times New Roman"/>
          <w:sz w:val="24"/>
          <w:szCs w:val="24"/>
          <w:lang w:val="en-US"/>
        </w:rPr>
        <w:t>—</w:t>
      </w:r>
      <w:r w:rsidRPr="00F565C1">
        <w:rPr>
          <w:rFonts w:ascii="Times New Roman" w:hAnsi="Times New Roman" w:cs="Times New Roman"/>
          <w:sz w:val="24"/>
          <w:szCs w:val="24"/>
          <w:lang w:val="en-US"/>
        </w:rPr>
        <w:t>and entrepreneurship</w:t>
      </w:r>
      <w:r w:rsidR="009D2CBC">
        <w:rPr>
          <w:rFonts w:ascii="Times New Roman" w:hAnsi="Times New Roman" w:cs="Times New Roman"/>
          <w:sz w:val="24"/>
          <w:szCs w:val="24"/>
          <w:lang w:val="en-US"/>
        </w:rPr>
        <w:t>—</w:t>
      </w:r>
      <w:r w:rsidRPr="00F565C1">
        <w:rPr>
          <w:rFonts w:ascii="Times New Roman" w:hAnsi="Times New Roman" w:cs="Times New Roman"/>
          <w:sz w:val="24"/>
          <w:szCs w:val="24"/>
          <w:lang w:val="en-US"/>
        </w:rPr>
        <w:t>the practice of entrepreneurs</w:t>
      </w:r>
      <w:r w:rsidR="009D2CBC">
        <w:rPr>
          <w:rFonts w:ascii="Times New Roman" w:hAnsi="Times New Roman" w:cs="Times New Roman"/>
          <w:sz w:val="24"/>
          <w:szCs w:val="24"/>
          <w:lang w:val="en-US"/>
        </w:rPr>
        <w:t>—</w:t>
      </w:r>
      <w:r w:rsidRPr="00F565C1">
        <w:rPr>
          <w:rFonts w:ascii="Times New Roman" w:hAnsi="Times New Roman" w:cs="Times New Roman"/>
          <w:sz w:val="24"/>
          <w:szCs w:val="24"/>
          <w:lang w:val="en-US"/>
        </w:rPr>
        <w:t>are referred to in almost reverential terms. As discussed in a growing body of recent scholarship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 xml:space="preserve">Eberhart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2022a, 2022b, 2022c; Weiss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2023; Aldrich &amp; Ruef, 2018; Aldrich &amp; Yang, Bromley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2022; Hartmann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2022), we are witnessing a widespread and one-sidedly positive cultural celebration of entrepreneurship in the mass media. As part of that celebration, particular entrepreneurs are portrayed with heroic qualities </w:t>
      </w:r>
      <w:r w:rsidRPr="00F565C1">
        <w:rPr>
          <w:rFonts w:ascii="Times New Roman" w:hAnsi="Times New Roman" w:cs="Times New Roman"/>
          <w:sz w:val="24"/>
          <w:szCs w:val="24"/>
          <w:lang w:val="en-US"/>
        </w:rPr>
        <w:lastRenderedPageBreak/>
        <w:t>(</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 xml:space="preserve">McMullen, 2017) and presented as representative of </w:t>
      </w:r>
      <w:proofErr w:type="gramStart"/>
      <w:r w:rsidRPr="00F565C1">
        <w:rPr>
          <w:rFonts w:ascii="Times New Roman" w:hAnsi="Times New Roman" w:cs="Times New Roman"/>
          <w:sz w:val="24"/>
          <w:szCs w:val="24"/>
          <w:lang w:val="en-US"/>
        </w:rPr>
        <w:t>entrepreneurship as a whole</w:t>
      </w:r>
      <w:proofErr w:type="gramEnd"/>
      <w:r w:rsidRPr="00F565C1">
        <w:rPr>
          <w:rFonts w:ascii="Times New Roman" w:hAnsi="Times New Roman" w:cs="Times New Roman"/>
          <w:sz w:val="24"/>
          <w:szCs w:val="24"/>
          <w:lang w:val="en-US"/>
        </w:rPr>
        <w:t>. Entrepreneurship is ascribed a central role in not just economic development and innovation (</w:t>
      </w:r>
      <w:r w:rsidR="00F565C1">
        <w:rPr>
          <w:rFonts w:ascii="Times New Roman" w:hAnsi="Times New Roman" w:cs="Times New Roman"/>
          <w:sz w:val="24"/>
          <w:szCs w:val="24"/>
          <w:lang w:val="en-US"/>
        </w:rPr>
        <w:t xml:space="preserve">e.g., </w:t>
      </w:r>
      <w:proofErr w:type="spellStart"/>
      <w:r w:rsidRPr="00F565C1">
        <w:rPr>
          <w:rFonts w:ascii="Times New Roman" w:hAnsi="Times New Roman" w:cs="Times New Roman"/>
          <w:sz w:val="24"/>
          <w:szCs w:val="24"/>
          <w:lang w:val="en-US"/>
        </w:rPr>
        <w:t>Candeias</w:t>
      </w:r>
      <w:proofErr w:type="spellEnd"/>
      <w:r w:rsidRPr="00F565C1">
        <w:rPr>
          <w:rFonts w:ascii="Times New Roman" w:hAnsi="Times New Roman" w:cs="Times New Roman"/>
          <w:sz w:val="24"/>
          <w:szCs w:val="24"/>
          <w:lang w:val="en-US"/>
        </w:rPr>
        <w:t xml:space="preserve"> &amp; Sarkar, 2023) but also in the resolution of societal grand challenges (Markman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2019). Individuals and firms are encouraged to become more entrepreneurial to compete in changing markets</w:t>
      </w:r>
      <w:r w:rsidR="00457812">
        <w:rPr>
          <w:rFonts w:ascii="Times New Roman" w:hAnsi="Times New Roman" w:cs="Times New Roman"/>
          <w:sz w:val="24"/>
          <w:szCs w:val="24"/>
          <w:lang w:val="en-US"/>
        </w:rPr>
        <w:t>,</w:t>
      </w:r>
      <w:r w:rsidR="00457812"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and entrepreneurship is promoted as a desirable and viable path to personal success (Waterhouse, 2023; </w:t>
      </w:r>
      <w:proofErr w:type="spellStart"/>
      <w:r w:rsidRPr="00F565C1">
        <w:rPr>
          <w:rFonts w:ascii="Times New Roman" w:hAnsi="Times New Roman" w:cs="Times New Roman"/>
          <w:sz w:val="24"/>
          <w:szCs w:val="24"/>
          <w:lang w:val="en-US"/>
        </w:rPr>
        <w:t>Farny</w:t>
      </w:r>
      <w:proofErr w:type="spellEnd"/>
      <w:r w:rsidRPr="00F565C1">
        <w:rPr>
          <w:rFonts w:ascii="Times New Roman" w:hAnsi="Times New Roman" w:cs="Times New Roman"/>
          <w:sz w:val="24"/>
          <w:szCs w:val="24"/>
          <w:lang w:val="en-US"/>
        </w:rPr>
        <w:t xml:space="preserve">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2016; </w:t>
      </w:r>
      <w:proofErr w:type="spellStart"/>
      <w:r w:rsidRPr="00F565C1">
        <w:rPr>
          <w:rFonts w:ascii="Times New Roman" w:hAnsi="Times New Roman" w:cs="Times New Roman"/>
          <w:sz w:val="24"/>
          <w:szCs w:val="24"/>
          <w:lang w:val="en-US"/>
        </w:rPr>
        <w:t>Gehman</w:t>
      </w:r>
      <w:proofErr w:type="spellEnd"/>
      <w:r w:rsidRPr="00F565C1">
        <w:rPr>
          <w:rFonts w:ascii="Times New Roman" w:hAnsi="Times New Roman" w:cs="Times New Roman"/>
          <w:sz w:val="24"/>
          <w:szCs w:val="24"/>
          <w:lang w:val="en-US"/>
        </w:rPr>
        <w:t xml:space="preserve"> &amp; </w:t>
      </w:r>
      <w:proofErr w:type="spellStart"/>
      <w:r w:rsidRPr="00F565C1">
        <w:rPr>
          <w:rFonts w:ascii="Times New Roman" w:hAnsi="Times New Roman" w:cs="Times New Roman"/>
          <w:sz w:val="24"/>
          <w:szCs w:val="24"/>
          <w:lang w:val="en-US"/>
        </w:rPr>
        <w:t>Soubliere</w:t>
      </w:r>
      <w:proofErr w:type="spellEnd"/>
      <w:r w:rsidRPr="00F565C1">
        <w:rPr>
          <w:rFonts w:ascii="Times New Roman" w:hAnsi="Times New Roman" w:cs="Times New Roman"/>
          <w:sz w:val="24"/>
          <w:szCs w:val="24"/>
          <w:lang w:val="en-US"/>
        </w:rPr>
        <w:t>, 2017; Chen &amp; Goldstein, 2022; Jones &amp; Spicer, 2009). Educational institutions place ever greater emphasis on qualifying individuals to become entrepreneurs (</w:t>
      </w:r>
      <w:proofErr w:type="spellStart"/>
      <w:r w:rsidRPr="00F565C1">
        <w:rPr>
          <w:rFonts w:ascii="Times New Roman" w:hAnsi="Times New Roman" w:cs="Times New Roman"/>
          <w:sz w:val="24"/>
          <w:szCs w:val="24"/>
          <w:lang w:val="en-US"/>
        </w:rPr>
        <w:t>Ratten</w:t>
      </w:r>
      <w:proofErr w:type="spellEnd"/>
      <w:r w:rsidRPr="00F565C1">
        <w:rPr>
          <w:rFonts w:ascii="Times New Roman" w:hAnsi="Times New Roman" w:cs="Times New Roman"/>
          <w:sz w:val="24"/>
          <w:szCs w:val="24"/>
          <w:lang w:val="en-US"/>
        </w:rPr>
        <w:t xml:space="preserve"> </w:t>
      </w:r>
      <w:r w:rsidR="00E74E1D" w:rsidRPr="00E74E1D">
        <w:rPr>
          <w:rFonts w:ascii="Times New Roman" w:hAnsi="Times New Roman" w:cs="Times New Roman"/>
          <w:sz w:val="24"/>
          <w:szCs w:val="24"/>
          <w:lang w:val="en-US"/>
        </w:rPr>
        <w:t>&amp;</w:t>
      </w:r>
      <w:r w:rsidR="00E74E1D">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Jones, 2001;</w:t>
      </w:r>
      <w:r w:rsidRPr="00F565C1">
        <w:rPr>
          <w:rFonts w:ascii="Times New Roman" w:hAnsi="Times New Roman" w:cs="Times New Roman"/>
          <w:color w:val="222222"/>
          <w:sz w:val="24"/>
          <w:szCs w:val="24"/>
          <w:shd w:val="clear" w:color="auto" w:fill="FFFFFF"/>
          <w:lang w:val="en-US"/>
        </w:rPr>
        <w:t xml:space="preserve"> McGowan, van der </w:t>
      </w:r>
      <w:proofErr w:type="spellStart"/>
      <w:r w:rsidRPr="00F565C1">
        <w:rPr>
          <w:rFonts w:ascii="Times New Roman" w:hAnsi="Times New Roman" w:cs="Times New Roman"/>
          <w:color w:val="222222"/>
          <w:sz w:val="24"/>
          <w:szCs w:val="24"/>
          <w:shd w:val="clear" w:color="auto" w:fill="FFFFFF"/>
          <w:lang w:val="en-US"/>
        </w:rPr>
        <w:t>Sijde</w:t>
      </w:r>
      <w:proofErr w:type="spellEnd"/>
      <w:r w:rsidR="00B35CC2">
        <w:rPr>
          <w:rFonts w:ascii="Times New Roman" w:hAnsi="Times New Roman" w:cs="Times New Roman"/>
          <w:color w:val="222222"/>
          <w:sz w:val="24"/>
          <w:szCs w:val="24"/>
          <w:shd w:val="clear" w:color="auto" w:fill="FFFFFF"/>
          <w:lang w:val="en-US"/>
        </w:rPr>
        <w:t>,</w:t>
      </w:r>
      <w:r w:rsidRPr="00F565C1">
        <w:rPr>
          <w:rFonts w:ascii="Times New Roman" w:hAnsi="Times New Roman" w:cs="Times New Roman"/>
          <w:color w:val="222222"/>
          <w:sz w:val="24"/>
          <w:szCs w:val="24"/>
          <w:shd w:val="clear" w:color="auto" w:fill="FFFFFF"/>
          <w:lang w:val="en-US"/>
        </w:rPr>
        <w:t xml:space="preserve"> </w:t>
      </w:r>
      <w:r w:rsidR="00E74E1D" w:rsidRPr="00F565C1">
        <w:rPr>
          <w:rFonts w:ascii="Times New Roman" w:hAnsi="Times New Roman" w:cs="Times New Roman"/>
          <w:sz w:val="24"/>
          <w:szCs w:val="24"/>
          <w:lang w:val="en-US"/>
        </w:rPr>
        <w:t>&amp;</w:t>
      </w:r>
      <w:r w:rsidR="00E74E1D">
        <w:rPr>
          <w:rFonts w:ascii="Times New Roman" w:hAnsi="Times New Roman" w:cs="Times New Roman"/>
          <w:sz w:val="24"/>
          <w:szCs w:val="24"/>
          <w:lang w:val="en-US"/>
        </w:rPr>
        <w:t xml:space="preserve"> </w:t>
      </w:r>
      <w:r w:rsidRPr="00F565C1">
        <w:rPr>
          <w:rFonts w:ascii="Times New Roman" w:hAnsi="Times New Roman" w:cs="Times New Roman"/>
          <w:color w:val="222222"/>
          <w:sz w:val="24"/>
          <w:szCs w:val="24"/>
          <w:shd w:val="clear" w:color="auto" w:fill="FFFFFF"/>
          <w:lang w:val="en-US"/>
        </w:rPr>
        <w:t>Kirby, 2008</w:t>
      </w:r>
      <w:r w:rsidRPr="00F565C1">
        <w:rPr>
          <w:rFonts w:ascii="Times New Roman" w:hAnsi="Times New Roman" w:cs="Times New Roman"/>
          <w:sz w:val="24"/>
          <w:szCs w:val="24"/>
          <w:lang w:val="en-US"/>
        </w:rPr>
        <w:t xml:space="preserve">). Governments are spending </w:t>
      </w:r>
      <w:r w:rsidR="00BE43E9" w:rsidRPr="00BE43E9">
        <w:rPr>
          <w:rFonts w:ascii="Times New Roman" w:hAnsi="Times New Roman" w:cs="Times New Roman"/>
          <w:sz w:val="24"/>
          <w:szCs w:val="24"/>
          <w:lang w:val="en-US"/>
        </w:rPr>
        <w:t xml:space="preserve">exorbitant </w:t>
      </w:r>
      <w:r w:rsidRPr="00F565C1">
        <w:rPr>
          <w:rFonts w:ascii="Times New Roman" w:hAnsi="Times New Roman" w:cs="Times New Roman"/>
          <w:sz w:val="24"/>
          <w:szCs w:val="24"/>
          <w:lang w:val="en-US"/>
        </w:rPr>
        <w:t>sums on the promotion of entrepreneurship and entrepreneurial ecosystems (</w:t>
      </w:r>
      <w:proofErr w:type="spellStart"/>
      <w:r w:rsidRPr="00F565C1">
        <w:rPr>
          <w:rFonts w:ascii="Times New Roman" w:hAnsi="Times New Roman" w:cs="Times New Roman"/>
          <w:sz w:val="24"/>
          <w:szCs w:val="24"/>
          <w:lang w:val="en-US"/>
        </w:rPr>
        <w:t>Minniti</w:t>
      </w:r>
      <w:proofErr w:type="spellEnd"/>
      <w:r w:rsidRPr="00F565C1">
        <w:rPr>
          <w:rFonts w:ascii="Times New Roman" w:hAnsi="Times New Roman" w:cs="Times New Roman"/>
          <w:sz w:val="24"/>
          <w:szCs w:val="24"/>
          <w:lang w:val="en-US"/>
        </w:rPr>
        <w:t xml:space="preserve">, 2008; Robson, </w:t>
      </w:r>
      <w:proofErr w:type="spellStart"/>
      <w:r w:rsidRPr="00F565C1">
        <w:rPr>
          <w:rFonts w:ascii="Times New Roman" w:hAnsi="Times New Roman" w:cs="Times New Roman"/>
          <w:sz w:val="24"/>
          <w:szCs w:val="24"/>
          <w:lang w:val="en-US"/>
        </w:rPr>
        <w:t>Wijbenga</w:t>
      </w:r>
      <w:proofErr w:type="spellEnd"/>
      <w:r w:rsidR="002C573C">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E74E1D" w:rsidRPr="00F565C1">
        <w:rPr>
          <w:rFonts w:ascii="Times New Roman" w:hAnsi="Times New Roman" w:cs="Times New Roman"/>
          <w:sz w:val="24"/>
          <w:szCs w:val="24"/>
          <w:lang w:val="en-US"/>
        </w:rPr>
        <w:t>&amp;</w:t>
      </w:r>
      <w:r w:rsidR="00E74E1D">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Parker, 2009; Gilbert, </w:t>
      </w:r>
      <w:proofErr w:type="spellStart"/>
      <w:r w:rsidRPr="00F565C1">
        <w:rPr>
          <w:rFonts w:ascii="Times New Roman" w:hAnsi="Times New Roman" w:cs="Times New Roman"/>
          <w:sz w:val="24"/>
          <w:szCs w:val="24"/>
          <w:lang w:val="en-US"/>
        </w:rPr>
        <w:t>Audretsch</w:t>
      </w:r>
      <w:proofErr w:type="spellEnd"/>
      <w:r w:rsidR="00B35CC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E74E1D" w:rsidRPr="00F565C1">
        <w:rPr>
          <w:rFonts w:ascii="Times New Roman" w:hAnsi="Times New Roman" w:cs="Times New Roman"/>
          <w:sz w:val="24"/>
          <w:szCs w:val="24"/>
          <w:lang w:val="en-US"/>
        </w:rPr>
        <w:t>&amp;</w:t>
      </w:r>
      <w:r w:rsidR="00E74E1D">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McDougall, 2004), and a veritable industry of entrepreneurship</w:t>
      </w:r>
      <w:r w:rsidR="00696CFC">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promotion has emerged to help individuals succeed as entrepreneurs (Hunt &amp; Kiefer, 2017; Hartmann et al., 2022). Together, the previously outlined developments reflect the ascendance of an ideology around entrepreneurs and entrepreneurship that is referred to as entrepreneurialism (Eberhart, Lounsbury, &amp; Aldrich, 2022a, 2022b). </w:t>
      </w:r>
    </w:p>
    <w:p w14:paraId="0B055132" w14:textId="5EDE367A"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The ascendance of entrepreneurialism has occurred despite evidence that entrepreneurship plays a relatively limited role in economic development and that efforts to promote entrepreneurship frequently </w:t>
      </w:r>
      <w:proofErr w:type="gramStart"/>
      <w:r w:rsidRPr="00F565C1">
        <w:rPr>
          <w:rFonts w:ascii="Times New Roman" w:hAnsi="Times New Roman" w:cs="Times New Roman"/>
          <w:sz w:val="24"/>
          <w:szCs w:val="24"/>
          <w:lang w:val="en-US"/>
        </w:rPr>
        <w:t>lead</w:t>
      </w:r>
      <w:proofErr w:type="gramEnd"/>
      <w:r w:rsidRPr="00F565C1">
        <w:rPr>
          <w:rFonts w:ascii="Times New Roman" w:hAnsi="Times New Roman" w:cs="Times New Roman"/>
          <w:sz w:val="24"/>
          <w:szCs w:val="24"/>
          <w:lang w:val="en-US"/>
        </w:rPr>
        <w:t xml:space="preserve"> to ambiguous outcomes (Nightingale &amp; Coad, 2014; Crawford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2015; </w:t>
      </w:r>
      <w:proofErr w:type="spellStart"/>
      <w:r w:rsidRPr="00F565C1">
        <w:rPr>
          <w:rFonts w:ascii="Times New Roman" w:hAnsi="Times New Roman" w:cs="Times New Roman"/>
          <w:sz w:val="24"/>
          <w:szCs w:val="24"/>
          <w:lang w:val="en-US"/>
        </w:rPr>
        <w:t>Haltiwanger</w:t>
      </w:r>
      <w:proofErr w:type="spellEnd"/>
      <w:r w:rsidRPr="00F565C1">
        <w:rPr>
          <w:rFonts w:ascii="Times New Roman" w:hAnsi="Times New Roman" w:cs="Times New Roman"/>
          <w:sz w:val="24"/>
          <w:szCs w:val="24"/>
          <w:lang w:val="en-US"/>
        </w:rPr>
        <w:t xml:space="preserve">, 2022; Decker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2014, 2016a, 2016b; Vogel, 2022; </w:t>
      </w:r>
      <w:proofErr w:type="spellStart"/>
      <w:r w:rsidRPr="00F565C1">
        <w:rPr>
          <w:rFonts w:ascii="Times New Roman" w:hAnsi="Times New Roman" w:cs="Times New Roman"/>
          <w:sz w:val="24"/>
          <w:szCs w:val="24"/>
          <w:lang w:val="en-US"/>
        </w:rPr>
        <w:t>Santarelli</w:t>
      </w:r>
      <w:proofErr w:type="spellEnd"/>
      <w:r w:rsidRPr="00F565C1">
        <w:rPr>
          <w:rFonts w:ascii="Times New Roman" w:hAnsi="Times New Roman" w:cs="Times New Roman"/>
          <w:sz w:val="24"/>
          <w:szCs w:val="24"/>
          <w:lang w:val="en-US"/>
        </w:rPr>
        <w:t xml:space="preserve"> &amp; </w:t>
      </w:r>
      <w:proofErr w:type="spellStart"/>
      <w:r w:rsidRPr="00F565C1">
        <w:rPr>
          <w:rFonts w:ascii="Times New Roman" w:hAnsi="Times New Roman" w:cs="Times New Roman"/>
          <w:sz w:val="24"/>
          <w:szCs w:val="24"/>
          <w:lang w:val="en-US"/>
        </w:rPr>
        <w:t>Vivarelli</w:t>
      </w:r>
      <w:proofErr w:type="spellEnd"/>
      <w:r w:rsidRPr="00F565C1">
        <w:rPr>
          <w:rFonts w:ascii="Times New Roman" w:hAnsi="Times New Roman" w:cs="Times New Roman"/>
          <w:sz w:val="24"/>
          <w:szCs w:val="24"/>
          <w:lang w:val="en-US"/>
        </w:rPr>
        <w:t>, 2002; Shane, 2008). Entrepreneurship may even have significant negative consequences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 xml:space="preserve">Eberhart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2023; Palmer &amp; Weiss, 2022; Hartmann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2022; Kwon &amp; Sorenson, 2023), including severe financial and psychological strain for individual entrepreneurs (</w:t>
      </w:r>
      <w:r w:rsidR="00F565C1">
        <w:rPr>
          <w:rFonts w:ascii="Times New Roman" w:hAnsi="Times New Roman" w:cs="Times New Roman"/>
          <w:sz w:val="24"/>
          <w:szCs w:val="24"/>
          <w:lang w:val="en-US"/>
        </w:rPr>
        <w:t xml:space="preserve">e.g., </w:t>
      </w:r>
      <w:proofErr w:type="spellStart"/>
      <w:r w:rsidRPr="00F565C1">
        <w:rPr>
          <w:rFonts w:ascii="Times New Roman" w:hAnsi="Times New Roman" w:cs="Times New Roman"/>
          <w:sz w:val="24"/>
          <w:szCs w:val="24"/>
          <w:lang w:val="en-US"/>
        </w:rPr>
        <w:t>Ucbasaran</w:t>
      </w:r>
      <w:proofErr w:type="spellEnd"/>
      <w:r w:rsidRPr="00F565C1">
        <w:rPr>
          <w:rFonts w:ascii="Times New Roman" w:hAnsi="Times New Roman" w:cs="Times New Roman"/>
          <w:sz w:val="24"/>
          <w:szCs w:val="24"/>
          <w:lang w:val="en-US"/>
        </w:rPr>
        <w:t xml:space="preserve">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2013; Freeman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2019) as well as </w:t>
      </w:r>
      <w:r w:rsidRPr="00F565C1">
        <w:rPr>
          <w:rFonts w:ascii="Times New Roman" w:hAnsi="Times New Roman" w:cs="Times New Roman"/>
          <w:sz w:val="24"/>
          <w:szCs w:val="24"/>
          <w:lang w:val="en-US"/>
        </w:rPr>
        <w:lastRenderedPageBreak/>
        <w:t>increasing inequality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 xml:space="preserve">Piketty, 2014) and employment </w:t>
      </w:r>
      <w:r w:rsidRPr="00F565C1">
        <w:rPr>
          <w:rFonts w:ascii="Times New Roman" w:hAnsi="Times New Roman" w:cs="Times New Roman"/>
          <w:iCs/>
          <w:sz w:val="24"/>
          <w:szCs w:val="24"/>
          <w:lang w:val="en-US"/>
        </w:rPr>
        <w:t>insecurity</w:t>
      </w:r>
      <w:r w:rsidRPr="00F565C1">
        <w:rPr>
          <w:rFonts w:ascii="Times New Roman" w:hAnsi="Times New Roman" w:cs="Times New Roman"/>
          <w:sz w:val="24"/>
          <w:szCs w:val="24"/>
          <w:lang w:val="en-US"/>
        </w:rPr>
        <w:t xml:space="preserve"> (Eberhart et al 2022c) </w:t>
      </w:r>
      <w:r w:rsidR="00B35CC2">
        <w:rPr>
          <w:rFonts w:ascii="Times New Roman" w:hAnsi="Times New Roman" w:cs="Times New Roman"/>
          <w:sz w:val="24"/>
          <w:szCs w:val="24"/>
          <w:lang w:val="en-US"/>
        </w:rPr>
        <w:t>in</w:t>
      </w:r>
      <w:r w:rsidR="00B35CC2"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societies. </w:t>
      </w:r>
    </w:p>
    <w:p w14:paraId="6608A335" w14:textId="79B11BDC"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What, then, is the origin of entrepreneurialism, how has it come to be so influential, and what might be its future trajectory? The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standard explanation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for the origin and evolution of entrepreneurialism sees its beginning in the 1970s and ties it to the rise of neoliberalism (Eberhart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2022c; see also Waterhouse, 2024; </w:t>
      </w:r>
      <w:proofErr w:type="spellStart"/>
      <w:r w:rsidRPr="00F565C1">
        <w:rPr>
          <w:rFonts w:ascii="Times New Roman" w:hAnsi="Times New Roman" w:cs="Times New Roman"/>
          <w:sz w:val="24"/>
          <w:szCs w:val="24"/>
          <w:lang w:val="en-US"/>
        </w:rPr>
        <w:t>Caliskan</w:t>
      </w:r>
      <w:proofErr w:type="spellEnd"/>
      <w:r w:rsidRPr="00F565C1">
        <w:rPr>
          <w:rFonts w:ascii="Times New Roman" w:hAnsi="Times New Roman" w:cs="Times New Roman"/>
          <w:sz w:val="24"/>
          <w:szCs w:val="24"/>
          <w:lang w:val="en-US"/>
        </w:rPr>
        <w:t xml:space="preserve"> &amp; Lounsbury, 2022; Horowitz, 2020; Bromley &amp; Meyer, 2021; Weiss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2023). Associated with the politics of Reagan and Thatcher, neoliberalism challenged the post-war consensus that large firms and industrial R&amp;D, coupled with active industrial policy and Keynesian demand-side economics, were key to economic development (</w:t>
      </w:r>
      <w:proofErr w:type="spellStart"/>
      <w:r w:rsidRPr="00F565C1">
        <w:rPr>
          <w:rFonts w:ascii="Times New Roman" w:hAnsi="Times New Roman" w:cs="Times New Roman"/>
          <w:sz w:val="24"/>
          <w:szCs w:val="24"/>
          <w:lang w:val="en-US"/>
        </w:rPr>
        <w:t>Dannreuther</w:t>
      </w:r>
      <w:proofErr w:type="spellEnd"/>
      <w:r w:rsidRPr="00F565C1">
        <w:rPr>
          <w:rFonts w:ascii="Times New Roman" w:hAnsi="Times New Roman" w:cs="Times New Roman"/>
          <w:sz w:val="24"/>
          <w:szCs w:val="24"/>
          <w:lang w:val="en-US"/>
        </w:rPr>
        <w:t xml:space="preserve">, 2009). Instead, neoliberalism </w:t>
      </w:r>
      <w:r w:rsidR="00A534A8" w:rsidRPr="00A534A8">
        <w:rPr>
          <w:rFonts w:ascii="Times New Roman" w:hAnsi="Times New Roman" w:cs="Times New Roman"/>
          <w:sz w:val="24"/>
          <w:szCs w:val="24"/>
          <w:lang w:val="en-US"/>
        </w:rPr>
        <w:t xml:space="preserve">embraced ideas from Austrian economists such as Ludwig von Mises and Friedrich von Hayek, as well as Milton Friedman and the Chicago School, </w:t>
      </w:r>
      <w:r w:rsidRPr="00F565C1">
        <w:rPr>
          <w:rFonts w:ascii="Times New Roman" w:hAnsi="Times New Roman" w:cs="Times New Roman"/>
          <w:sz w:val="24"/>
          <w:szCs w:val="24"/>
          <w:lang w:val="en-US"/>
        </w:rPr>
        <w:t xml:space="preserve">to establish the dominance of market principles throughout the economy and society. From this perspective,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free</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entrepreneurs were characterized as economic </w:t>
      </w:r>
      <w:proofErr w:type="gramStart"/>
      <w:r w:rsidRPr="00F565C1">
        <w:rPr>
          <w:rFonts w:ascii="Times New Roman" w:hAnsi="Times New Roman" w:cs="Times New Roman"/>
          <w:sz w:val="24"/>
          <w:szCs w:val="24"/>
          <w:lang w:val="en-US"/>
        </w:rPr>
        <w:t>actors</w:t>
      </w:r>
      <w:proofErr w:type="gramEnd"/>
      <w:r w:rsidRPr="00F565C1">
        <w:rPr>
          <w:rFonts w:ascii="Times New Roman" w:hAnsi="Times New Roman" w:cs="Times New Roman"/>
          <w:sz w:val="24"/>
          <w:szCs w:val="24"/>
          <w:lang w:val="en-US"/>
        </w:rPr>
        <w:t xml:space="preserve"> superior to governments. Neoliberal ideas would percolate through society and come to create a new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spirit of capitalism</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proofErr w:type="spellStart"/>
      <w:r w:rsidRPr="00F565C1">
        <w:rPr>
          <w:rFonts w:ascii="Times New Roman" w:hAnsi="Times New Roman" w:cs="Times New Roman"/>
          <w:sz w:val="24"/>
          <w:szCs w:val="24"/>
          <w:lang w:val="en-US"/>
        </w:rPr>
        <w:t>Boltanski</w:t>
      </w:r>
      <w:proofErr w:type="spellEnd"/>
      <w:r w:rsidRPr="00F565C1">
        <w:rPr>
          <w:rFonts w:ascii="Times New Roman" w:hAnsi="Times New Roman" w:cs="Times New Roman"/>
          <w:sz w:val="24"/>
          <w:szCs w:val="24"/>
          <w:lang w:val="en-US"/>
        </w:rPr>
        <w:t xml:space="preserve"> &amp; </w:t>
      </w:r>
      <w:proofErr w:type="spellStart"/>
      <w:r w:rsidRPr="00F565C1">
        <w:rPr>
          <w:rFonts w:ascii="Times New Roman" w:hAnsi="Times New Roman" w:cs="Times New Roman"/>
          <w:sz w:val="24"/>
          <w:szCs w:val="24"/>
          <w:lang w:val="en-US"/>
        </w:rPr>
        <w:t>Chiapello</w:t>
      </w:r>
      <w:proofErr w:type="spellEnd"/>
      <w:r w:rsidRPr="00F565C1">
        <w:rPr>
          <w:rFonts w:ascii="Times New Roman" w:hAnsi="Times New Roman" w:cs="Times New Roman"/>
          <w:sz w:val="24"/>
          <w:szCs w:val="24"/>
          <w:lang w:val="en-US"/>
        </w:rPr>
        <w:t xml:space="preserve">, 2005). The successful institutionalization of these ideas reshaped not only labor markets and organizations (Eberhart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2022c; Bromley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2022; Waterhouse, 2024) but also research and education (Nightingale &amp; Coad, 2014). Entrepreneurialism was then used to legitimize the resulting increase in inequality (Eberhart </w:t>
      </w:r>
      <w:r w:rsidR="00B35CC2">
        <w:rPr>
          <w:rFonts w:ascii="Times New Roman" w:hAnsi="Times New Roman" w:cs="Times New Roman"/>
          <w:sz w:val="24"/>
          <w:szCs w:val="24"/>
          <w:lang w:val="en-US"/>
        </w:rPr>
        <w:t>et al.,</w:t>
      </w:r>
      <w:r w:rsidRPr="00F565C1">
        <w:rPr>
          <w:rFonts w:ascii="Times New Roman" w:hAnsi="Times New Roman" w:cs="Times New Roman"/>
          <w:sz w:val="24"/>
          <w:szCs w:val="24"/>
          <w:lang w:val="en-US"/>
        </w:rPr>
        <w:t xml:space="preserve"> 2022c). </w:t>
      </w:r>
      <w:r w:rsidR="00387F60" w:rsidRPr="00387F60">
        <w:rPr>
          <w:rFonts w:ascii="Times New Roman" w:hAnsi="Times New Roman" w:cs="Times New Roman"/>
          <w:sz w:val="24"/>
          <w:szCs w:val="24"/>
          <w:lang w:val="en-US"/>
        </w:rPr>
        <w:t xml:space="preserve">To sum up, the standard explanation characterizes entrepreneurialism as primarily </w:t>
      </w:r>
      <w:r w:rsidRPr="00F565C1">
        <w:rPr>
          <w:rFonts w:ascii="Times New Roman" w:hAnsi="Times New Roman" w:cs="Times New Roman"/>
          <w:sz w:val="24"/>
          <w:szCs w:val="24"/>
          <w:lang w:val="en-US"/>
        </w:rPr>
        <w:t xml:space="preserve">driven by ideational forces and as monotonically increasing since the 1970s. </w:t>
      </w:r>
    </w:p>
    <w:p w14:paraId="746A235C" w14:textId="3932E4AC"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There are, however, reasons to question this standard explanation. We know that (in)famous entrepreneurs</w:t>
      </w:r>
      <w:r w:rsidR="00DF499B">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such </w:t>
      </w:r>
      <w:r w:rsidR="002C573C">
        <w:rPr>
          <w:rFonts w:ascii="Times New Roman" w:hAnsi="Times New Roman" w:cs="Times New Roman"/>
          <w:sz w:val="24"/>
          <w:szCs w:val="24"/>
          <w:lang w:val="en-US"/>
        </w:rPr>
        <w:t xml:space="preserve">as </w:t>
      </w:r>
      <w:r w:rsidRPr="00F565C1">
        <w:rPr>
          <w:rFonts w:ascii="Times New Roman" w:hAnsi="Times New Roman" w:cs="Times New Roman"/>
          <w:sz w:val="24"/>
          <w:szCs w:val="24"/>
          <w:lang w:val="en-US"/>
        </w:rPr>
        <w:t>Rockefeller</w:t>
      </w:r>
      <w:r w:rsidR="00DF499B">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existed before the current generation of entrepreneurs (Eberhart et al., 2022b; Waterhouse, 2019), which suggests that </w:t>
      </w:r>
      <w:r w:rsidR="00387F60">
        <w:rPr>
          <w:rFonts w:ascii="Times New Roman" w:hAnsi="Times New Roman" w:cs="Times New Roman"/>
          <w:sz w:val="24"/>
          <w:szCs w:val="24"/>
          <w:lang w:val="en-US"/>
        </w:rPr>
        <w:t xml:space="preserve">the </w:t>
      </w:r>
      <w:r w:rsidRPr="00F565C1">
        <w:rPr>
          <w:rFonts w:ascii="Times New Roman" w:hAnsi="Times New Roman" w:cs="Times New Roman"/>
          <w:sz w:val="24"/>
          <w:szCs w:val="24"/>
          <w:lang w:val="en-US"/>
        </w:rPr>
        <w:t xml:space="preserve">cultural celebration of entrepreneurs preceded neoliberalism (see also Galambos, 2021). Furthermore, </w:t>
      </w:r>
      <w:r w:rsidRPr="00F565C1">
        <w:rPr>
          <w:rFonts w:ascii="Times New Roman" w:hAnsi="Times New Roman" w:cs="Times New Roman"/>
          <w:sz w:val="24"/>
          <w:szCs w:val="24"/>
          <w:lang w:val="en-US"/>
        </w:rPr>
        <w:lastRenderedPageBreak/>
        <w:t>Bromley et al. (2022) argue that the hype around entrepreneurial ideas has passed its peak, which suggests that the evolution of entrepreneurialism may not necessarily be monotonic. Moreover, the possible relation</w:t>
      </w:r>
      <w:r w:rsidR="00DF499B">
        <w:rPr>
          <w:rFonts w:ascii="Times New Roman" w:hAnsi="Times New Roman" w:cs="Times New Roman"/>
          <w:sz w:val="24"/>
          <w:szCs w:val="24"/>
          <w:lang w:val="en-US"/>
        </w:rPr>
        <w:t>ship</w:t>
      </w:r>
      <w:r w:rsidRPr="00F565C1">
        <w:rPr>
          <w:rFonts w:ascii="Times New Roman" w:hAnsi="Times New Roman" w:cs="Times New Roman"/>
          <w:sz w:val="24"/>
          <w:szCs w:val="24"/>
          <w:lang w:val="en-US"/>
        </w:rPr>
        <w:t xml:space="preserve"> between the </w:t>
      </w:r>
      <w:r w:rsidR="00BB6FEC" w:rsidRPr="00F565C1">
        <w:rPr>
          <w:rFonts w:ascii="Times New Roman" w:hAnsi="Times New Roman" w:cs="Times New Roman"/>
          <w:sz w:val="24"/>
          <w:szCs w:val="24"/>
          <w:lang w:val="en-US"/>
        </w:rPr>
        <w:t>ascend</w:t>
      </w:r>
      <w:r w:rsidR="00BB6FEC">
        <w:rPr>
          <w:rFonts w:ascii="Times New Roman" w:hAnsi="Times New Roman" w:cs="Times New Roman"/>
          <w:sz w:val="24"/>
          <w:szCs w:val="24"/>
          <w:lang w:val="en-US"/>
        </w:rPr>
        <w:t>a</w:t>
      </w:r>
      <w:r w:rsidR="00BB6FEC" w:rsidRPr="00F565C1">
        <w:rPr>
          <w:rFonts w:ascii="Times New Roman" w:hAnsi="Times New Roman" w:cs="Times New Roman"/>
          <w:sz w:val="24"/>
          <w:szCs w:val="24"/>
          <w:lang w:val="en-US"/>
        </w:rPr>
        <w:t xml:space="preserve">nce </w:t>
      </w:r>
      <w:r w:rsidRPr="00F565C1">
        <w:rPr>
          <w:rFonts w:ascii="Times New Roman" w:hAnsi="Times New Roman" w:cs="Times New Roman"/>
          <w:sz w:val="24"/>
          <w:szCs w:val="24"/>
          <w:lang w:val="en-US"/>
        </w:rPr>
        <w:t>of entrepreneurialism and the rise of economic inequality in the late 20</w:t>
      </w:r>
      <w:r w:rsidRPr="00F565C1">
        <w:rPr>
          <w:rFonts w:ascii="Times New Roman" w:hAnsi="Times New Roman" w:cs="Times New Roman"/>
          <w:sz w:val="24"/>
          <w:szCs w:val="24"/>
          <w:vertAlign w:val="superscript"/>
          <w:lang w:val="en-US"/>
        </w:rPr>
        <w:t>th</w:t>
      </w:r>
      <w:r w:rsidRPr="00F565C1">
        <w:rPr>
          <w:rFonts w:ascii="Times New Roman" w:hAnsi="Times New Roman" w:cs="Times New Roman"/>
          <w:sz w:val="24"/>
          <w:szCs w:val="24"/>
          <w:lang w:val="en-US"/>
        </w:rPr>
        <w:t xml:space="preserve"> century on the one hand and the rather cyclical pattern of increase </w:t>
      </w:r>
      <w:r w:rsidRPr="00F565C1">
        <w:rPr>
          <w:rFonts w:ascii="Times New Roman" w:hAnsi="Times New Roman" w:cs="Times New Roman"/>
          <w:i/>
          <w:sz w:val="24"/>
          <w:szCs w:val="24"/>
          <w:lang w:val="en-US"/>
        </w:rPr>
        <w:t>and</w:t>
      </w:r>
      <w:r w:rsidRPr="00F565C1">
        <w:rPr>
          <w:rFonts w:ascii="Times New Roman" w:hAnsi="Times New Roman" w:cs="Times New Roman"/>
          <w:sz w:val="24"/>
          <w:szCs w:val="24"/>
          <w:lang w:val="en-US"/>
        </w:rPr>
        <w:t xml:space="preserve"> decrease of economic inequality that can be observed over the longer run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 xml:space="preserve">Piketty, 2014) prompt us to explore whether there might also be a cyclical pattern to the evolution of entrepreneurialism and a common explanation for the dynamics of entrepreneurialism and inequality. </w:t>
      </w:r>
    </w:p>
    <w:p w14:paraId="26DB6AF9" w14:textId="6833DFBF"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To inform our exploration of entrepreneurialism</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origin and evolution, we draw on the neo-Schumpeterian account of technological revolutions. This theory offers a theorization of the cyclical and dialectical </w:t>
      </w:r>
      <w:r w:rsidR="001C10FA">
        <w:rPr>
          <w:rFonts w:ascii="Times New Roman" w:hAnsi="Times New Roman" w:cs="Times New Roman"/>
          <w:sz w:val="24"/>
          <w:szCs w:val="24"/>
          <w:lang w:val="en-US"/>
        </w:rPr>
        <w:t>processes</w:t>
      </w:r>
      <w:r w:rsidR="001C10FA"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of technological revolutions and an explanation of the increase and decrease </w:t>
      </w:r>
      <w:r w:rsidR="00BB6FEC">
        <w:rPr>
          <w:rFonts w:ascii="Times New Roman" w:hAnsi="Times New Roman" w:cs="Times New Roman"/>
          <w:sz w:val="24"/>
          <w:szCs w:val="24"/>
          <w:lang w:val="en-US"/>
        </w:rPr>
        <w:t>in</w:t>
      </w:r>
      <w:r w:rsidR="00BB6FEC"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inequality in the past. </w:t>
      </w:r>
    </w:p>
    <w:p w14:paraId="4AA39152" w14:textId="77777777" w:rsidR="00820F28" w:rsidRPr="00F565C1" w:rsidRDefault="00820F28" w:rsidP="00820F28">
      <w:pPr>
        <w:spacing w:line="480" w:lineRule="auto"/>
        <w:rPr>
          <w:rFonts w:ascii="Times New Roman" w:hAnsi="Times New Roman" w:cs="Times New Roman"/>
          <w:sz w:val="24"/>
          <w:szCs w:val="24"/>
          <w:lang w:val="en-US"/>
        </w:rPr>
      </w:pPr>
    </w:p>
    <w:p w14:paraId="000ADFD8" w14:textId="77777777" w:rsidR="00820F28" w:rsidRPr="00F565C1" w:rsidRDefault="00820F28" w:rsidP="00820F28">
      <w:pPr>
        <w:spacing w:line="480" w:lineRule="auto"/>
        <w:rPr>
          <w:rFonts w:ascii="Times New Roman" w:hAnsi="Times New Roman" w:cs="Times New Roman"/>
          <w:b/>
          <w:sz w:val="24"/>
          <w:szCs w:val="24"/>
          <w:lang w:val="en-US"/>
        </w:rPr>
      </w:pPr>
      <w:r w:rsidRPr="00F565C1">
        <w:rPr>
          <w:rFonts w:ascii="Times New Roman" w:hAnsi="Times New Roman" w:cs="Times New Roman"/>
          <w:b/>
          <w:sz w:val="24"/>
          <w:szCs w:val="24"/>
          <w:lang w:val="en-US"/>
        </w:rPr>
        <w:t>A Neo-Schumpeterian Account of Technological Revolutions</w:t>
      </w:r>
    </w:p>
    <w:p w14:paraId="3C3A07E8" w14:textId="25EAD8DA" w:rsidR="00820F28" w:rsidRPr="00F565C1" w:rsidRDefault="00820F28" w:rsidP="00820F28">
      <w:pPr>
        <w:spacing w:line="480" w:lineRule="auto"/>
        <w:rPr>
          <w:rFonts w:ascii="Times New Roman" w:hAnsi="Times New Roman" w:cs="Times New Roman"/>
          <w:iCs/>
          <w:sz w:val="24"/>
          <w:szCs w:val="24"/>
          <w:lang w:val="en-US"/>
        </w:rPr>
      </w:pPr>
      <w:r w:rsidRPr="00F565C1">
        <w:rPr>
          <w:rFonts w:ascii="Times New Roman" w:hAnsi="Times New Roman" w:cs="Times New Roman"/>
          <w:sz w:val="24"/>
          <w:szCs w:val="24"/>
          <w:lang w:val="en-US"/>
        </w:rPr>
        <w:t>It is well known that</w:t>
      </w:r>
      <w:r w:rsidRPr="00F565C1">
        <w:rPr>
          <w:rFonts w:ascii="Times New Roman" w:hAnsi="Times New Roman" w:cs="Times New Roman"/>
          <w:iCs/>
          <w:sz w:val="24"/>
          <w:szCs w:val="24"/>
          <w:lang w:val="en-US"/>
        </w:rPr>
        <w:t xml:space="preserve"> Schumpeter was a pioneer of research on entrepreneurship in his younger years (Schumpeter, 1911). However, having witnessed the Great Depression with its massive social costs, Schumpeter (1939, 1942) developed in his later years a contrasting account of radical transformation processes. This contrasting account</w:t>
      </w:r>
      <w:r w:rsidRPr="00F565C1">
        <w:rPr>
          <w:rFonts w:ascii="Times New Roman" w:hAnsi="Times New Roman" w:cs="Times New Roman"/>
          <w:sz w:val="24"/>
          <w:szCs w:val="24"/>
          <w:lang w:val="en-US"/>
        </w:rPr>
        <w:t xml:space="preserve"> focused on technological revolutions and how they reshape the existing structure of the economy and society through an uneven, tension-laden process of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creative destruction</w:t>
      </w:r>
      <w:r w:rsidR="00F565C1" w:rsidRPr="00F565C1">
        <w:rPr>
          <w:rFonts w:ascii="Times New Roman" w:hAnsi="Times New Roman" w:cs="Times New Roman"/>
          <w:sz w:val="24"/>
          <w:szCs w:val="24"/>
          <w:lang w:val="en-US"/>
        </w:rPr>
        <w:t>”</w:t>
      </w:r>
      <w:r w:rsidRPr="00F565C1">
        <w:rPr>
          <w:rFonts w:ascii="Times New Roman" w:hAnsi="Times New Roman" w:cs="Times New Roman"/>
          <w:iCs/>
          <w:sz w:val="24"/>
          <w:szCs w:val="24"/>
          <w:lang w:val="en-US"/>
        </w:rPr>
        <w:t xml:space="preserve"> (Schumpeter, 1942). It is this part of Schumpeter</w:t>
      </w:r>
      <w:r w:rsidR="00F565C1" w:rsidRPr="00F565C1">
        <w:rPr>
          <w:rFonts w:ascii="Times New Roman" w:hAnsi="Times New Roman" w:cs="Times New Roman"/>
          <w:iCs/>
          <w:sz w:val="24"/>
          <w:szCs w:val="24"/>
          <w:lang w:val="en-US"/>
        </w:rPr>
        <w:t>’</w:t>
      </w:r>
      <w:r w:rsidRPr="00F565C1">
        <w:rPr>
          <w:rFonts w:ascii="Times New Roman" w:hAnsi="Times New Roman" w:cs="Times New Roman"/>
          <w:iCs/>
          <w:sz w:val="24"/>
          <w:szCs w:val="24"/>
          <w:lang w:val="en-US"/>
        </w:rPr>
        <w:t xml:space="preserve">s work that </w:t>
      </w:r>
      <w:r w:rsidR="00F565C1" w:rsidRPr="00F565C1">
        <w:rPr>
          <w:rFonts w:ascii="Times New Roman" w:hAnsi="Times New Roman" w:cs="Times New Roman"/>
          <w:iCs/>
          <w:sz w:val="24"/>
          <w:szCs w:val="24"/>
          <w:lang w:val="en-US"/>
        </w:rPr>
        <w:t>“</w:t>
      </w:r>
      <w:r w:rsidRPr="00F565C1">
        <w:rPr>
          <w:rFonts w:ascii="Times New Roman" w:hAnsi="Times New Roman" w:cs="Times New Roman"/>
          <w:iCs/>
          <w:sz w:val="24"/>
          <w:szCs w:val="24"/>
          <w:lang w:val="en-US"/>
        </w:rPr>
        <w:t>macro-level</w:t>
      </w:r>
      <w:r w:rsidR="00F565C1" w:rsidRPr="00F565C1">
        <w:rPr>
          <w:rFonts w:ascii="Times New Roman" w:hAnsi="Times New Roman" w:cs="Times New Roman"/>
          <w:iCs/>
          <w:sz w:val="24"/>
          <w:szCs w:val="24"/>
          <w:lang w:val="en-US"/>
        </w:rPr>
        <w:t>”</w:t>
      </w:r>
      <w:r w:rsidRPr="00F565C1">
        <w:rPr>
          <w:rFonts w:ascii="Times New Roman" w:hAnsi="Times New Roman" w:cs="Times New Roman"/>
          <w:iCs/>
          <w:sz w:val="24"/>
          <w:szCs w:val="24"/>
          <w:lang w:val="en-US"/>
        </w:rPr>
        <w:t xml:space="preserve"> neo-Schumpeterian scholars </w:t>
      </w:r>
      <w:r w:rsidRPr="00F565C1">
        <w:rPr>
          <w:rFonts w:ascii="Times New Roman" w:hAnsi="Times New Roman" w:cs="Times New Roman"/>
          <w:sz w:val="24"/>
          <w:szCs w:val="24"/>
          <w:lang w:val="en-US"/>
        </w:rPr>
        <w:t xml:space="preserve">(Freeman &amp; </w:t>
      </w:r>
      <w:proofErr w:type="spellStart"/>
      <w:r w:rsidRPr="00F565C1">
        <w:rPr>
          <w:rFonts w:ascii="Times New Roman" w:hAnsi="Times New Roman" w:cs="Times New Roman"/>
          <w:sz w:val="24"/>
          <w:szCs w:val="24"/>
          <w:lang w:val="en-US"/>
        </w:rPr>
        <w:t>Louçã</w:t>
      </w:r>
      <w:proofErr w:type="spellEnd"/>
      <w:r w:rsidRPr="00F565C1">
        <w:rPr>
          <w:rFonts w:ascii="Times New Roman" w:hAnsi="Times New Roman" w:cs="Times New Roman"/>
          <w:sz w:val="24"/>
          <w:szCs w:val="24"/>
          <w:lang w:val="en-US"/>
        </w:rPr>
        <w:t xml:space="preserve">, 2001; Perez, 2002, 2009; 2010; Bodrožić &amp; Adler, 2018, 2022) build on while also diverging from it. Neo-Schumpeterian scholarship </w:t>
      </w:r>
      <w:r w:rsidR="007D43C4">
        <w:rPr>
          <w:rFonts w:ascii="Times New Roman" w:hAnsi="Times New Roman" w:cs="Times New Roman"/>
          <w:sz w:val="24"/>
          <w:szCs w:val="24"/>
          <w:lang w:val="en-US"/>
        </w:rPr>
        <w:t>views</w:t>
      </w:r>
      <w:r w:rsidRPr="00F565C1">
        <w:rPr>
          <w:rFonts w:ascii="Times New Roman" w:hAnsi="Times New Roman" w:cs="Times New Roman"/>
          <w:sz w:val="24"/>
          <w:szCs w:val="24"/>
          <w:lang w:val="en-US"/>
        </w:rPr>
        <w:t xml:space="preserve"> technological revolutions as driven by multiple, relatively autonomous </w:t>
      </w:r>
      <w:r w:rsidR="007D43C4">
        <w:rPr>
          <w:rFonts w:ascii="Times New Roman" w:hAnsi="Times New Roman" w:cs="Times New Roman"/>
          <w:sz w:val="24"/>
          <w:szCs w:val="24"/>
          <w:lang w:val="en-US"/>
        </w:rPr>
        <w:t>yet</w:t>
      </w:r>
      <w:r w:rsidRPr="00F565C1">
        <w:rPr>
          <w:rFonts w:ascii="Times New Roman" w:hAnsi="Times New Roman" w:cs="Times New Roman"/>
          <w:sz w:val="24"/>
          <w:szCs w:val="24"/>
          <w:lang w:val="en-US"/>
        </w:rPr>
        <w:t xml:space="preserve"> interdependent and interacting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spheres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or </w:t>
      </w:r>
      <w:r w:rsidR="00F565C1" w:rsidRPr="00F565C1">
        <w:rPr>
          <w:rFonts w:ascii="Times New Roman" w:hAnsi="Times New Roman" w:cs="Times New Roman"/>
          <w:sz w:val="24"/>
          <w:szCs w:val="24"/>
          <w:lang w:val="en-US"/>
        </w:rPr>
        <w:lastRenderedPageBreak/>
        <w:t>“</w:t>
      </w:r>
      <w:r w:rsidRPr="00F565C1">
        <w:rPr>
          <w:rFonts w:ascii="Times New Roman" w:hAnsi="Times New Roman" w:cs="Times New Roman"/>
          <w:sz w:val="24"/>
          <w:szCs w:val="24"/>
          <w:lang w:val="en-US"/>
        </w:rPr>
        <w:t>systems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(Freeman </w:t>
      </w:r>
      <w:r w:rsidR="00672DA5" w:rsidRPr="00F565C1">
        <w:rPr>
          <w:rFonts w:ascii="Times New Roman" w:hAnsi="Times New Roman" w:cs="Times New Roman"/>
          <w:sz w:val="24"/>
          <w:szCs w:val="24"/>
          <w:lang w:val="en-US"/>
        </w:rPr>
        <w:t>&amp;</w:t>
      </w:r>
      <w:r w:rsidR="00672DA5">
        <w:rPr>
          <w:rFonts w:ascii="Times New Roman" w:hAnsi="Times New Roman" w:cs="Times New Roman"/>
          <w:sz w:val="24"/>
          <w:szCs w:val="24"/>
          <w:lang w:val="en-US"/>
        </w:rPr>
        <w:t xml:space="preserve"> </w:t>
      </w:r>
      <w:proofErr w:type="spellStart"/>
      <w:r w:rsidRPr="00F565C1">
        <w:rPr>
          <w:rFonts w:ascii="Times New Roman" w:hAnsi="Times New Roman" w:cs="Times New Roman"/>
          <w:sz w:val="24"/>
          <w:szCs w:val="24"/>
          <w:lang w:val="en-US"/>
        </w:rPr>
        <w:t>Louçã</w:t>
      </w:r>
      <w:proofErr w:type="spellEnd"/>
      <w:r w:rsidRPr="00F565C1">
        <w:rPr>
          <w:rFonts w:ascii="Times New Roman" w:hAnsi="Times New Roman" w:cs="Times New Roman"/>
          <w:sz w:val="24"/>
          <w:szCs w:val="24"/>
          <w:lang w:val="en-US"/>
        </w:rPr>
        <w:t xml:space="preserve">, 2001; Perez, 2002; Bodrožić </w:t>
      </w:r>
      <w:r w:rsidR="00672DA5" w:rsidRPr="00F565C1">
        <w:rPr>
          <w:rFonts w:ascii="Times New Roman" w:hAnsi="Times New Roman" w:cs="Times New Roman"/>
          <w:sz w:val="24"/>
          <w:szCs w:val="24"/>
          <w:lang w:val="en-US"/>
        </w:rPr>
        <w:t>&amp;</w:t>
      </w:r>
      <w:r w:rsidR="00672DA5">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Adler, 2018), most notably the technology, organization</w:t>
      </w:r>
      <w:r w:rsidR="00D377FF">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public policy spheres (Bodrožić </w:t>
      </w:r>
      <w:r w:rsidR="00672DA5" w:rsidRPr="00F565C1">
        <w:rPr>
          <w:rFonts w:ascii="Times New Roman" w:hAnsi="Times New Roman" w:cs="Times New Roman"/>
          <w:sz w:val="24"/>
          <w:szCs w:val="24"/>
          <w:lang w:val="en-US"/>
        </w:rPr>
        <w:t>&amp;</w:t>
      </w:r>
      <w:r w:rsidR="00672DA5">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Adler, 2022)</w:t>
      </w:r>
      <w:r w:rsidRPr="00F565C1">
        <w:rPr>
          <w:rFonts w:ascii="Times New Roman" w:hAnsi="Times New Roman" w:cs="Times New Roman"/>
          <w:iCs/>
          <w:sz w:val="24"/>
          <w:szCs w:val="24"/>
          <w:lang w:val="en-US"/>
        </w:rPr>
        <w:t xml:space="preserve">. </w:t>
      </w:r>
    </w:p>
    <w:p w14:paraId="194E3018" w14:textId="118624D7"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Neo-Schumpeterians have identified five (somewhat overlapping) technological revolutions over the past 250 years, starting with the original </w:t>
      </w:r>
      <w:r w:rsidR="00BB6FEC">
        <w:rPr>
          <w:rFonts w:ascii="Times New Roman" w:hAnsi="Times New Roman" w:cs="Times New Roman"/>
          <w:sz w:val="24"/>
          <w:szCs w:val="24"/>
          <w:lang w:val="en-US"/>
        </w:rPr>
        <w:t>I</w:t>
      </w:r>
      <w:r w:rsidRPr="00F565C1">
        <w:rPr>
          <w:rFonts w:ascii="Times New Roman" w:hAnsi="Times New Roman" w:cs="Times New Roman"/>
          <w:sz w:val="24"/>
          <w:szCs w:val="24"/>
          <w:lang w:val="en-US"/>
        </w:rPr>
        <w:t xml:space="preserve">ndustrial </w:t>
      </w:r>
      <w:r w:rsidR="00BB6FEC">
        <w:rPr>
          <w:rFonts w:ascii="Times New Roman" w:hAnsi="Times New Roman" w:cs="Times New Roman"/>
          <w:sz w:val="24"/>
          <w:szCs w:val="24"/>
          <w:lang w:val="en-US"/>
        </w:rPr>
        <w:t>R</w:t>
      </w:r>
      <w:r w:rsidR="00BB6FEC" w:rsidRPr="00F565C1">
        <w:rPr>
          <w:rFonts w:ascii="Times New Roman" w:hAnsi="Times New Roman" w:cs="Times New Roman"/>
          <w:sz w:val="24"/>
          <w:szCs w:val="24"/>
          <w:lang w:val="en-US"/>
        </w:rPr>
        <w:t>evolution</w:t>
      </w:r>
      <w:r w:rsidRPr="00F565C1">
        <w:rPr>
          <w:rFonts w:ascii="Times New Roman" w:hAnsi="Times New Roman" w:cs="Times New Roman"/>
          <w:sz w:val="24"/>
          <w:szCs w:val="24"/>
          <w:lang w:val="en-US"/>
        </w:rPr>
        <w:t xml:space="preserve"> (1770s</w:t>
      </w:r>
      <w:r w:rsidR="00672DA5" w:rsidRPr="00672DA5">
        <w:rPr>
          <w:rFonts w:ascii="Times New Roman" w:hAnsi="Times New Roman" w:cs="Times New Roman"/>
          <w:sz w:val="24"/>
          <w:szCs w:val="24"/>
          <w:lang w:val="en-US"/>
        </w:rPr>
        <w:t>–</w:t>
      </w:r>
      <w:r w:rsidRPr="00F565C1">
        <w:rPr>
          <w:rFonts w:ascii="Times New Roman" w:hAnsi="Times New Roman" w:cs="Times New Roman"/>
          <w:sz w:val="24"/>
          <w:szCs w:val="24"/>
          <w:lang w:val="en-US"/>
        </w:rPr>
        <w:t>1820s), based on machinery and waterpower, followed by the railroad-and-steam revolution (1820s</w:t>
      </w:r>
      <w:r w:rsidR="00672DA5" w:rsidRPr="00672DA5">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1870s), both of which were centered on Britain. The US has been </w:t>
      </w:r>
      <w:r w:rsidR="00DA47C9">
        <w:rPr>
          <w:rFonts w:ascii="Times New Roman" w:hAnsi="Times New Roman" w:cs="Times New Roman"/>
          <w:sz w:val="24"/>
          <w:szCs w:val="24"/>
          <w:lang w:val="en-US"/>
        </w:rPr>
        <w:t xml:space="preserve">one of </w:t>
      </w:r>
      <w:r w:rsidRPr="00F565C1">
        <w:rPr>
          <w:rFonts w:ascii="Times New Roman" w:hAnsi="Times New Roman" w:cs="Times New Roman"/>
          <w:sz w:val="24"/>
          <w:szCs w:val="24"/>
          <w:lang w:val="en-US"/>
        </w:rPr>
        <w:t>the leading countr</w:t>
      </w:r>
      <w:r w:rsidR="00DA47C9">
        <w:rPr>
          <w:rFonts w:ascii="Times New Roman" w:hAnsi="Times New Roman" w:cs="Times New Roman"/>
          <w:sz w:val="24"/>
          <w:szCs w:val="24"/>
          <w:lang w:val="en-US"/>
        </w:rPr>
        <w:t>ies</w:t>
      </w:r>
      <w:r w:rsidRPr="00F565C1">
        <w:rPr>
          <w:rFonts w:ascii="Times New Roman" w:hAnsi="Times New Roman" w:cs="Times New Roman"/>
          <w:sz w:val="24"/>
          <w:szCs w:val="24"/>
          <w:lang w:val="en-US"/>
        </w:rPr>
        <w:t xml:space="preserve"> during the subsequent three</w:t>
      </w:r>
      <w:r w:rsidR="00BB6FEC">
        <w:rPr>
          <w:rFonts w:ascii="Times New Roman" w:hAnsi="Times New Roman" w:cs="Times New Roman"/>
          <w:sz w:val="24"/>
          <w:szCs w:val="24"/>
          <w:lang w:val="en-US"/>
        </w:rPr>
        <w:t xml:space="preserve"> revolutions</w:t>
      </w:r>
      <w:r w:rsidRPr="00F565C1">
        <w:rPr>
          <w:rFonts w:ascii="Times New Roman" w:hAnsi="Times New Roman" w:cs="Times New Roman"/>
          <w:sz w:val="24"/>
          <w:szCs w:val="24"/>
          <w:lang w:val="en-US"/>
        </w:rPr>
        <w:t>: the steel-and-electricity revolution (1870s</w:t>
      </w:r>
      <w:r w:rsidR="00672DA5" w:rsidRPr="00672DA5">
        <w:rPr>
          <w:rFonts w:ascii="Times New Roman" w:hAnsi="Times New Roman" w:cs="Times New Roman"/>
          <w:sz w:val="24"/>
          <w:szCs w:val="24"/>
          <w:lang w:val="en-US"/>
        </w:rPr>
        <w:t>–</w:t>
      </w:r>
      <w:r w:rsidRPr="00F565C1">
        <w:rPr>
          <w:rFonts w:ascii="Times New Roman" w:hAnsi="Times New Roman" w:cs="Times New Roman"/>
          <w:sz w:val="24"/>
          <w:szCs w:val="24"/>
          <w:lang w:val="en-US"/>
        </w:rPr>
        <w:t>1920s), the automobile-and-oil revolution (1900s</w:t>
      </w:r>
      <w:r w:rsidR="00672DA5" w:rsidRPr="00672DA5">
        <w:rPr>
          <w:rFonts w:ascii="Times New Roman" w:hAnsi="Times New Roman" w:cs="Times New Roman"/>
          <w:sz w:val="24"/>
          <w:szCs w:val="24"/>
          <w:lang w:val="en-US"/>
        </w:rPr>
        <w:t>–</w:t>
      </w:r>
      <w:r w:rsidRPr="00F565C1">
        <w:rPr>
          <w:rFonts w:ascii="Times New Roman" w:hAnsi="Times New Roman" w:cs="Times New Roman"/>
          <w:sz w:val="24"/>
          <w:szCs w:val="24"/>
          <w:lang w:val="en-US"/>
        </w:rPr>
        <w:t>1980s), and most recently the digital revolution (also known as the ICT</w:t>
      </w:r>
      <w:r w:rsidRPr="00F565C1" w:rsidDel="00A424F7">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revolution), which is ongoing. Each revolution has lasted from fifty to eighty years (Perez, 2010; see also Bodrožić &amp; Adler, 2022). </w:t>
      </w:r>
    </w:p>
    <w:p w14:paraId="6797BD8B" w14:textId="30FF21A1"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Neo-Schumpeterian </w:t>
      </w:r>
      <w:r w:rsidR="00D377FF">
        <w:rPr>
          <w:rFonts w:ascii="Times New Roman" w:hAnsi="Times New Roman" w:cs="Times New Roman"/>
          <w:sz w:val="24"/>
          <w:szCs w:val="24"/>
          <w:lang w:val="en-US"/>
        </w:rPr>
        <w:t>t</w:t>
      </w:r>
      <w:r w:rsidR="00D377FF" w:rsidRPr="00F565C1">
        <w:rPr>
          <w:rFonts w:ascii="Times New Roman" w:hAnsi="Times New Roman" w:cs="Times New Roman"/>
          <w:sz w:val="24"/>
          <w:szCs w:val="24"/>
          <w:lang w:val="en-US"/>
        </w:rPr>
        <w:t xml:space="preserve">heory </w:t>
      </w:r>
      <w:r w:rsidRPr="00F565C1">
        <w:rPr>
          <w:rFonts w:ascii="Times New Roman" w:hAnsi="Times New Roman" w:cs="Times New Roman"/>
          <w:sz w:val="24"/>
          <w:szCs w:val="24"/>
          <w:lang w:val="en-US"/>
        </w:rPr>
        <w:t xml:space="preserve">posits that each revolution has followed a similar pattern of </w:t>
      </w:r>
      <w:r w:rsidRPr="00F565C1">
        <w:rPr>
          <w:rFonts w:ascii="Times New Roman" w:hAnsi="Times New Roman" w:cs="Times New Roman"/>
          <w:i/>
          <w:sz w:val="24"/>
          <w:szCs w:val="24"/>
          <w:lang w:val="en-US"/>
        </w:rPr>
        <w:t>installation</w:t>
      </w:r>
      <w:r w:rsidRPr="00F565C1">
        <w:rPr>
          <w:rFonts w:ascii="Times New Roman" w:hAnsi="Times New Roman" w:cs="Times New Roman"/>
          <w:sz w:val="24"/>
          <w:szCs w:val="24"/>
          <w:lang w:val="en-US"/>
        </w:rPr>
        <w:t xml:space="preserve">, </w:t>
      </w:r>
      <w:r w:rsidRPr="00F565C1">
        <w:rPr>
          <w:rFonts w:ascii="Times New Roman" w:hAnsi="Times New Roman" w:cs="Times New Roman"/>
          <w:i/>
          <w:sz w:val="24"/>
          <w:szCs w:val="24"/>
          <w:lang w:val="en-US"/>
        </w:rPr>
        <w:t>crisis</w:t>
      </w:r>
      <w:r w:rsidR="008D2586">
        <w:rPr>
          <w:rFonts w:ascii="Times New Roman" w:hAnsi="Times New Roman" w:cs="Times New Roman"/>
          <w:iCs/>
          <w:sz w:val="24"/>
          <w:szCs w:val="24"/>
          <w:lang w:val="en-US"/>
        </w:rPr>
        <w:t>,</w:t>
      </w:r>
      <w:r w:rsidRPr="00F565C1">
        <w:rPr>
          <w:rFonts w:ascii="Times New Roman" w:hAnsi="Times New Roman" w:cs="Times New Roman"/>
          <w:sz w:val="24"/>
          <w:szCs w:val="24"/>
          <w:lang w:val="en-US"/>
        </w:rPr>
        <w:t xml:space="preserve"> and </w:t>
      </w:r>
      <w:r w:rsidRPr="00F565C1">
        <w:rPr>
          <w:rFonts w:ascii="Times New Roman" w:hAnsi="Times New Roman" w:cs="Times New Roman"/>
          <w:i/>
          <w:sz w:val="24"/>
          <w:szCs w:val="24"/>
          <w:lang w:val="en-US"/>
        </w:rPr>
        <w:t>deployment periods.</w:t>
      </w:r>
      <w:r w:rsidRPr="00F565C1">
        <w:rPr>
          <w:rFonts w:ascii="Times New Roman" w:hAnsi="Times New Roman" w:cs="Times New Roman"/>
          <w:sz w:val="24"/>
          <w:szCs w:val="24"/>
          <w:lang w:val="en-US"/>
        </w:rPr>
        <w:t xml:space="preserve"> A technological revolution begins with the emergence of a cluster of technologies, which coalesce around one or more </w:t>
      </w:r>
      <w:r w:rsidRPr="00F565C1">
        <w:rPr>
          <w:rFonts w:ascii="Times New Roman" w:hAnsi="Times New Roman" w:cs="Times New Roman"/>
          <w:i/>
          <w:sz w:val="24"/>
          <w:szCs w:val="24"/>
          <w:lang w:val="en-US"/>
        </w:rPr>
        <w:t xml:space="preserve">general purpose technologies </w:t>
      </w:r>
      <w:r w:rsidRPr="00F565C1">
        <w:rPr>
          <w:rFonts w:ascii="Times New Roman" w:hAnsi="Times New Roman" w:cs="Times New Roman"/>
          <w:sz w:val="24"/>
          <w:szCs w:val="24"/>
          <w:lang w:val="en-US"/>
        </w:rPr>
        <w:t xml:space="preserve">(Bresnahan &amp; Trajtenberg, 1995). A breakthrough regarding the respective </w:t>
      </w:r>
      <w:proofErr w:type="gramStart"/>
      <w:r w:rsidRPr="00F565C1">
        <w:rPr>
          <w:rFonts w:ascii="Times New Roman" w:hAnsi="Times New Roman" w:cs="Times New Roman"/>
          <w:sz w:val="24"/>
          <w:szCs w:val="24"/>
          <w:lang w:val="en-US"/>
        </w:rPr>
        <w:t>general</w:t>
      </w:r>
      <w:r w:rsidR="00251A5A">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purpose</w:t>
      </w:r>
      <w:proofErr w:type="gramEnd"/>
      <w:r w:rsidRPr="00F565C1">
        <w:rPr>
          <w:rFonts w:ascii="Times New Roman" w:hAnsi="Times New Roman" w:cs="Times New Roman"/>
          <w:sz w:val="24"/>
          <w:szCs w:val="24"/>
          <w:lang w:val="en-US"/>
        </w:rPr>
        <w:t xml:space="preserve"> technology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electricity</w:t>
      </w:r>
      <w:r w:rsidR="008D2586">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internal combustion engines</w:t>
      </w:r>
      <w:r w:rsidR="008D2586">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microchips as key part</w:t>
      </w:r>
      <w:r w:rsidR="007D43C4">
        <w:rPr>
          <w:rFonts w:ascii="Times New Roman" w:hAnsi="Times New Roman" w:cs="Times New Roman"/>
          <w:sz w:val="24"/>
          <w:szCs w:val="24"/>
          <w:lang w:val="en-US"/>
        </w:rPr>
        <w:t>s</w:t>
      </w:r>
      <w:r w:rsidRPr="00F565C1">
        <w:rPr>
          <w:rFonts w:ascii="Times New Roman" w:hAnsi="Times New Roman" w:cs="Times New Roman"/>
          <w:sz w:val="24"/>
          <w:szCs w:val="24"/>
          <w:lang w:val="en-US"/>
        </w:rPr>
        <w:t xml:space="preserve"> of computer</w:t>
      </w:r>
      <w:r w:rsidR="008D2586">
        <w:rPr>
          <w:rFonts w:ascii="Times New Roman" w:hAnsi="Times New Roman" w:cs="Times New Roman"/>
          <w:sz w:val="24"/>
          <w:szCs w:val="24"/>
          <w:lang w:val="en-US"/>
        </w:rPr>
        <w:t>s</w:t>
      </w:r>
      <w:r w:rsidRPr="00F565C1">
        <w:rPr>
          <w:rFonts w:ascii="Times New Roman" w:hAnsi="Times New Roman" w:cs="Times New Roman"/>
          <w:sz w:val="24"/>
          <w:szCs w:val="24"/>
          <w:lang w:val="en-US"/>
        </w:rPr>
        <w:t xml:space="preserve">) opens a myriad of new opportunities for profitable innovation (e.g., utilizing ever cheaper and more reliable computers) (Perez 2010), which marks the beginning of the </w:t>
      </w:r>
      <w:r w:rsidRPr="00F565C1">
        <w:rPr>
          <w:rFonts w:ascii="Times New Roman" w:hAnsi="Times New Roman" w:cs="Times New Roman"/>
          <w:i/>
          <w:sz w:val="24"/>
          <w:szCs w:val="24"/>
          <w:lang w:val="en-US"/>
        </w:rPr>
        <w:t xml:space="preserve">installation period. </w:t>
      </w:r>
      <w:r w:rsidRPr="00F565C1">
        <w:rPr>
          <w:rFonts w:ascii="Times New Roman" w:hAnsi="Times New Roman" w:cs="Times New Roman"/>
          <w:iCs/>
          <w:sz w:val="24"/>
          <w:szCs w:val="24"/>
          <w:lang w:val="en-US"/>
        </w:rPr>
        <w:t>The installation period is characterized by</w:t>
      </w:r>
      <w:r w:rsidRPr="00F565C1">
        <w:rPr>
          <w:rFonts w:ascii="Times New Roman" w:hAnsi="Times New Roman" w:cs="Times New Roman"/>
          <w:i/>
          <w:sz w:val="24"/>
          <w:szCs w:val="24"/>
          <w:lang w:val="en-US"/>
        </w:rPr>
        <w:t xml:space="preserve"> a revolutionary dynamic of societal transformation </w:t>
      </w:r>
      <w:r w:rsidRPr="00F565C1">
        <w:rPr>
          <w:rFonts w:ascii="Times New Roman" w:hAnsi="Times New Roman" w:cs="Times New Roman"/>
          <w:iCs/>
          <w:sz w:val="24"/>
          <w:szCs w:val="24"/>
          <w:lang w:val="en-US"/>
        </w:rPr>
        <w:t>in the technology, organization</w:t>
      </w:r>
      <w:r w:rsidR="008D2586">
        <w:rPr>
          <w:rFonts w:ascii="Times New Roman" w:hAnsi="Times New Roman" w:cs="Times New Roman"/>
          <w:iCs/>
          <w:sz w:val="24"/>
          <w:szCs w:val="24"/>
          <w:lang w:val="en-US"/>
        </w:rPr>
        <w:t>,</w:t>
      </w:r>
      <w:r w:rsidRPr="00F565C1">
        <w:rPr>
          <w:rFonts w:ascii="Times New Roman" w:hAnsi="Times New Roman" w:cs="Times New Roman"/>
          <w:iCs/>
          <w:sz w:val="24"/>
          <w:szCs w:val="24"/>
          <w:lang w:val="en-US"/>
        </w:rPr>
        <w:t xml:space="preserve"> and public policy spheres</w:t>
      </w:r>
      <w:r w:rsidRPr="00F565C1">
        <w:rPr>
          <w:rFonts w:ascii="Times New Roman" w:hAnsi="Times New Roman" w:cs="Times New Roman"/>
          <w:i/>
          <w:sz w:val="24"/>
          <w:szCs w:val="24"/>
          <w:lang w:val="en-US"/>
        </w:rPr>
        <w:t xml:space="preserve">. </w:t>
      </w:r>
      <w:r w:rsidRPr="00F565C1">
        <w:rPr>
          <w:rFonts w:ascii="Times New Roman" w:hAnsi="Times New Roman" w:cs="Times New Roman"/>
          <w:sz w:val="24"/>
          <w:szCs w:val="24"/>
          <w:lang w:val="en-US"/>
        </w:rPr>
        <w:t xml:space="preserve">Investors fund entrepreneurial efforts to commercialize </w:t>
      </w:r>
      <w:r w:rsidR="005E36B7">
        <w:rPr>
          <w:rFonts w:ascii="Times New Roman" w:hAnsi="Times New Roman" w:cs="Times New Roman"/>
          <w:sz w:val="24"/>
          <w:szCs w:val="24"/>
          <w:lang w:val="en-US"/>
        </w:rPr>
        <w:t>new</w:t>
      </w:r>
      <w:r w:rsidR="005E36B7"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technologies and develop radically new products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steel products, automobiles, computer hardware and software). From these efforts, new pioneering firms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Bethlehem Steel and Carnegie Steel</w:t>
      </w:r>
      <w:r w:rsidR="008D2586">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Ford and General Motors</w:t>
      </w:r>
      <w:r w:rsidR="008D2586">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proofErr w:type="gramStart"/>
      <w:r w:rsidRPr="00F565C1">
        <w:rPr>
          <w:rFonts w:ascii="Times New Roman" w:hAnsi="Times New Roman" w:cs="Times New Roman"/>
          <w:sz w:val="24"/>
          <w:szCs w:val="24"/>
          <w:lang w:val="en-US"/>
        </w:rPr>
        <w:t>Microsoft</w:t>
      </w:r>
      <w:proofErr w:type="gramEnd"/>
      <w:r w:rsidRPr="00F565C1">
        <w:rPr>
          <w:rFonts w:ascii="Times New Roman" w:hAnsi="Times New Roman" w:cs="Times New Roman"/>
          <w:sz w:val="24"/>
          <w:szCs w:val="24"/>
          <w:lang w:val="en-US"/>
        </w:rPr>
        <w:t xml:space="preserve"> and Google) emerge and coalesce into wholly new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leading industries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the steel industry, the automobile and oil industries</w:t>
      </w:r>
      <w:r w:rsidR="008D2586">
        <w:rPr>
          <w:rFonts w:ascii="Times New Roman" w:hAnsi="Times New Roman" w:cs="Times New Roman"/>
          <w:sz w:val="24"/>
          <w:szCs w:val="24"/>
          <w:lang w:val="en-US"/>
        </w:rPr>
        <w:t>,</w:t>
      </w:r>
      <w:r w:rsidR="008D2586"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the current </w:t>
      </w:r>
      <w:r w:rsidR="008D2586">
        <w:rPr>
          <w:rFonts w:ascii="Times New Roman" w:hAnsi="Times New Roman" w:cs="Times New Roman"/>
          <w:sz w:val="24"/>
          <w:szCs w:val="24"/>
          <w:lang w:val="en-US"/>
        </w:rPr>
        <w:t>“</w:t>
      </w:r>
      <w:r w:rsidRPr="00F565C1">
        <w:rPr>
          <w:rFonts w:ascii="Times New Roman" w:hAnsi="Times New Roman" w:cs="Times New Roman"/>
          <w:sz w:val="24"/>
          <w:szCs w:val="24"/>
          <w:lang w:val="en-US"/>
        </w:rPr>
        <w:t>tech</w:t>
      </w:r>
      <w:r w:rsidR="008D2586">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industries). In these new firms, new organizational paradigms </w:t>
      </w:r>
      <w:r w:rsidR="00F64892">
        <w:rPr>
          <w:rFonts w:ascii="Times New Roman" w:hAnsi="Times New Roman" w:cs="Times New Roman"/>
          <w:sz w:val="24"/>
          <w:szCs w:val="24"/>
          <w:lang w:val="en-US"/>
        </w:rPr>
        <w:t>emerge</w:t>
      </w:r>
      <w:r w:rsidRPr="00F565C1">
        <w:rPr>
          <w:rFonts w:ascii="Times New Roman" w:hAnsi="Times New Roman" w:cs="Times New Roman"/>
          <w:sz w:val="24"/>
          <w:szCs w:val="24"/>
          <w:lang w:val="en-US"/>
        </w:rPr>
        <w:t xml:space="preserve">, which provide </w:t>
      </w:r>
      <w:r w:rsidRPr="00F565C1">
        <w:rPr>
          <w:rFonts w:ascii="Times New Roman" w:hAnsi="Times New Roman" w:cs="Times New Roman"/>
          <w:sz w:val="24"/>
          <w:szCs w:val="24"/>
          <w:lang w:val="en-US"/>
        </w:rPr>
        <w:lastRenderedPageBreak/>
        <w:t xml:space="preserve">the basis to exploit the opportunities the new technologies </w:t>
      </w:r>
      <w:r w:rsidR="008D2586" w:rsidRPr="00F565C1">
        <w:rPr>
          <w:rFonts w:ascii="Times New Roman" w:hAnsi="Times New Roman" w:cs="Times New Roman"/>
          <w:sz w:val="24"/>
          <w:szCs w:val="24"/>
          <w:lang w:val="en-US"/>
        </w:rPr>
        <w:t xml:space="preserve">offer </w:t>
      </w:r>
      <w:r w:rsidRPr="00F565C1">
        <w:rPr>
          <w:rFonts w:ascii="Times New Roman" w:hAnsi="Times New Roman" w:cs="Times New Roman"/>
          <w:sz w:val="24"/>
          <w:szCs w:val="24"/>
          <w:lang w:val="en-US"/>
        </w:rPr>
        <w:t xml:space="preserve">much more effectively (Bodrožić and Adler, 2018). </w:t>
      </w:r>
      <w:proofErr w:type="gramStart"/>
      <w:r w:rsidRPr="00F565C1">
        <w:rPr>
          <w:rFonts w:ascii="Times New Roman" w:hAnsi="Times New Roman" w:cs="Times New Roman"/>
          <w:sz w:val="24"/>
          <w:szCs w:val="24"/>
          <w:lang w:val="en-US"/>
        </w:rPr>
        <w:t>As a consequence</w:t>
      </w:r>
      <w:proofErr w:type="gramEnd"/>
      <w:r w:rsidRPr="00F565C1">
        <w:rPr>
          <w:rFonts w:ascii="Times New Roman" w:hAnsi="Times New Roman" w:cs="Times New Roman"/>
          <w:sz w:val="24"/>
          <w:szCs w:val="24"/>
          <w:lang w:val="en-US"/>
        </w:rPr>
        <w:t xml:space="preserve">, the new industries see enormous productivity gains and profits that far outpace the </w:t>
      </w:r>
      <w:r w:rsidR="00BB6FEC">
        <w:rPr>
          <w:rFonts w:ascii="Times New Roman" w:hAnsi="Times New Roman" w:cs="Times New Roman"/>
          <w:sz w:val="24"/>
          <w:szCs w:val="24"/>
          <w:lang w:val="en-US"/>
        </w:rPr>
        <w:t>other</w:t>
      </w:r>
      <w:r w:rsidR="00BB6FEC"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parts of the economy. </w:t>
      </w:r>
    </w:p>
    <w:p w14:paraId="434F5982" w14:textId="67928302" w:rsidR="00820F28" w:rsidRPr="00F565C1" w:rsidRDefault="00820F28" w:rsidP="00672DA5">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The installation period of technological revolutions is usually also characterized by strong advocacy for policy regimes that remove restrictions on the business sector and investors and entrust economic and societal development to market forces (neoliberalism being the most recent example). </w:t>
      </w:r>
      <w:r w:rsidR="008D2586">
        <w:rPr>
          <w:rFonts w:ascii="Times New Roman" w:hAnsi="Times New Roman" w:cs="Times New Roman"/>
          <w:sz w:val="24"/>
          <w:szCs w:val="24"/>
          <w:lang w:val="en-US"/>
        </w:rPr>
        <w:t>Although</w:t>
      </w:r>
      <w:r w:rsidR="008D2586"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such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market</w:t>
      </w:r>
      <w:r w:rsidR="008D2586">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buttressing</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policy regimes lead to further private-sector investment in the new industries, they also lead to a range of undesirable outcomes. </w:t>
      </w:r>
      <w:proofErr w:type="gramStart"/>
      <w:r w:rsidRPr="00F565C1">
        <w:rPr>
          <w:rFonts w:ascii="Times New Roman" w:hAnsi="Times New Roman" w:cs="Times New Roman"/>
          <w:sz w:val="24"/>
          <w:szCs w:val="24"/>
          <w:lang w:val="en-US"/>
        </w:rPr>
        <w:t>In the course of</w:t>
      </w:r>
      <w:proofErr w:type="gramEnd"/>
      <w:r w:rsidRPr="00F565C1">
        <w:rPr>
          <w:rFonts w:ascii="Times New Roman" w:hAnsi="Times New Roman" w:cs="Times New Roman"/>
          <w:sz w:val="24"/>
          <w:szCs w:val="24"/>
          <w:lang w:val="en-US"/>
        </w:rPr>
        <w:t xml:space="preserve"> technological revolutions, pioneering firms of the new industries evolve into oligopolies (e.g., Microsoft, Amazon, Facebook). Productivity and investment gains are mostly reaped by a relatively small group of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winners</w:t>
      </w:r>
      <w:r w:rsidR="00F565C1" w:rsidRPr="00F565C1">
        <w:rPr>
          <w:rFonts w:ascii="Times New Roman" w:hAnsi="Times New Roman" w:cs="Times New Roman"/>
          <w:sz w:val="24"/>
          <w:szCs w:val="24"/>
          <w:lang w:val="en-US"/>
        </w:rPr>
        <w:t>”</w:t>
      </w:r>
      <w:r w:rsidR="00672DA5">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most </w:t>
      </w:r>
      <w:r w:rsidR="008D2586" w:rsidRPr="00F565C1">
        <w:rPr>
          <w:rFonts w:ascii="Times New Roman" w:hAnsi="Times New Roman" w:cs="Times New Roman"/>
          <w:sz w:val="24"/>
          <w:szCs w:val="24"/>
          <w:lang w:val="en-US"/>
        </w:rPr>
        <w:t>notabl</w:t>
      </w:r>
      <w:r w:rsidR="008D2586">
        <w:rPr>
          <w:rFonts w:ascii="Times New Roman" w:hAnsi="Times New Roman" w:cs="Times New Roman"/>
          <w:sz w:val="24"/>
          <w:szCs w:val="24"/>
          <w:lang w:val="en-US"/>
        </w:rPr>
        <w:t>y</w:t>
      </w:r>
      <w:r w:rsidR="008D2586"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the owners of oligopolistic firms (e.g., Gates, Bezos, Zuckerberg)</w:t>
      </w:r>
      <w:r w:rsidR="00672DA5">
        <w:rPr>
          <w:rFonts w:ascii="Times New Roman" w:hAnsi="Times New Roman" w:cs="Times New Roman"/>
          <w:sz w:val="24"/>
          <w:szCs w:val="24"/>
          <w:lang w:val="en-US"/>
        </w:rPr>
        <w:t>—</w:t>
      </w:r>
      <w:r w:rsidR="008D2586">
        <w:rPr>
          <w:rFonts w:ascii="Times New Roman" w:hAnsi="Times New Roman" w:cs="Times New Roman"/>
          <w:sz w:val="24"/>
          <w:szCs w:val="24"/>
          <w:lang w:val="en-US"/>
        </w:rPr>
        <w:t>whereas</w:t>
      </w:r>
      <w:r w:rsidR="008D2586" w:rsidRPr="00F565C1">
        <w:rPr>
          <w:rFonts w:ascii="Times New Roman" w:hAnsi="Times New Roman" w:cs="Times New Roman"/>
          <w:sz w:val="24"/>
          <w:szCs w:val="24"/>
          <w:lang w:val="en-US"/>
        </w:rPr>
        <w:t xml:space="preserve"> </w:t>
      </w:r>
      <w:proofErr w:type="gramStart"/>
      <w:r w:rsidRPr="00F565C1">
        <w:rPr>
          <w:rFonts w:ascii="Times New Roman" w:hAnsi="Times New Roman" w:cs="Times New Roman"/>
          <w:sz w:val="24"/>
          <w:szCs w:val="24"/>
          <w:lang w:val="en-US"/>
        </w:rPr>
        <w:t>the majority of</w:t>
      </w:r>
      <w:proofErr w:type="gramEnd"/>
      <w:r w:rsidRPr="00F565C1">
        <w:rPr>
          <w:rFonts w:ascii="Times New Roman" w:hAnsi="Times New Roman" w:cs="Times New Roman"/>
          <w:sz w:val="24"/>
          <w:szCs w:val="24"/>
          <w:lang w:val="en-US"/>
        </w:rPr>
        <w:t xml:space="preserve"> employees in older industries experience stagnant (or declining) living standards and working conditions. Investment in new technologies eventually evolve</w:t>
      </w:r>
      <w:r w:rsidR="008D2586">
        <w:rPr>
          <w:rFonts w:ascii="Times New Roman" w:hAnsi="Times New Roman" w:cs="Times New Roman"/>
          <w:sz w:val="24"/>
          <w:szCs w:val="24"/>
          <w:lang w:val="en-US"/>
        </w:rPr>
        <w:t>s</w:t>
      </w:r>
      <w:r w:rsidRPr="00F565C1">
        <w:rPr>
          <w:rFonts w:ascii="Times New Roman" w:hAnsi="Times New Roman" w:cs="Times New Roman"/>
          <w:sz w:val="24"/>
          <w:szCs w:val="24"/>
          <w:lang w:val="en-US"/>
        </w:rPr>
        <w:t xml:space="preserve"> into a speculation frenzy (e.g., the Gilded Age, the Roaring Twenties, the dot-com mania) and create major technology bubbles (Perez, 2002: Goldfarb and Kirsch, 2019). These developments culminate in a severe financial, economic, and social crisis</w:t>
      </w:r>
      <w:r w:rsidR="00672DA5">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a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polycrisis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in the sense of </w:t>
      </w:r>
      <w:proofErr w:type="spellStart"/>
      <w:r w:rsidRPr="00F565C1">
        <w:rPr>
          <w:rFonts w:ascii="Times New Roman" w:hAnsi="Times New Roman" w:cs="Times New Roman"/>
          <w:sz w:val="24"/>
          <w:szCs w:val="24"/>
          <w:lang w:val="en-US"/>
        </w:rPr>
        <w:t>Tooze</w:t>
      </w:r>
      <w:proofErr w:type="spellEnd"/>
      <w:r w:rsidRPr="00F565C1">
        <w:rPr>
          <w:rFonts w:ascii="Times New Roman" w:hAnsi="Times New Roman" w:cs="Times New Roman"/>
          <w:sz w:val="24"/>
          <w:szCs w:val="24"/>
          <w:lang w:val="en-US"/>
        </w:rPr>
        <w:t xml:space="preserve"> (2022)</w:t>
      </w:r>
      <w:r w:rsidR="00672DA5">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in the middle of the technological revolutions (the 1890s depression, the 1930s Great Depression, the current period of crisis). The financial and economic crisis spurs </w:t>
      </w:r>
      <w:proofErr w:type="gramStart"/>
      <w:r w:rsidRPr="00F565C1">
        <w:rPr>
          <w:rFonts w:ascii="Times New Roman" w:hAnsi="Times New Roman" w:cs="Times New Roman"/>
          <w:sz w:val="24"/>
          <w:szCs w:val="24"/>
          <w:lang w:val="en-US"/>
        </w:rPr>
        <w:t>demand</w:t>
      </w:r>
      <w:r w:rsidR="00387F60">
        <w:rPr>
          <w:rFonts w:ascii="Times New Roman" w:hAnsi="Times New Roman" w:cs="Times New Roman"/>
          <w:sz w:val="24"/>
          <w:szCs w:val="24"/>
          <w:lang w:val="en-US"/>
        </w:rPr>
        <w:t>s</w:t>
      </w:r>
      <w:proofErr w:type="gramEnd"/>
      <w:r w:rsidRPr="00F565C1">
        <w:rPr>
          <w:rFonts w:ascii="Times New Roman" w:hAnsi="Times New Roman" w:cs="Times New Roman"/>
          <w:sz w:val="24"/>
          <w:szCs w:val="24"/>
          <w:lang w:val="en-US"/>
        </w:rPr>
        <w:t xml:space="preserve"> for increased regulation of businesses and financial institutions. The social crises, characterized by extreme income inequality, growing poverty</w:t>
      </w:r>
      <w:r w:rsidR="008D2586">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other severe social problems, increase demands </w:t>
      </w:r>
      <w:r w:rsidR="00864360">
        <w:rPr>
          <w:rFonts w:ascii="Times New Roman" w:hAnsi="Times New Roman" w:cs="Times New Roman"/>
          <w:sz w:val="24"/>
          <w:szCs w:val="24"/>
          <w:lang w:val="en-US"/>
        </w:rPr>
        <w:t>from</w:t>
      </w:r>
      <w:r w:rsidRPr="00F565C1">
        <w:rPr>
          <w:rFonts w:ascii="Times New Roman" w:hAnsi="Times New Roman" w:cs="Times New Roman"/>
          <w:sz w:val="24"/>
          <w:szCs w:val="24"/>
          <w:lang w:val="en-US"/>
        </w:rPr>
        <w:t xml:space="preserve"> social movements for progressive political interventions. </w:t>
      </w:r>
    </w:p>
    <w:p w14:paraId="5629AC2A" w14:textId="1B0D0F16" w:rsidR="00820F28"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If these demands are effectively addressed, the installation period</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revolutionizing dynamic of societal transformation shifts to a balancing dynamic and the deployment period begins. Public policy shifts from trusting the market toward public system</w:t>
      </w:r>
      <w:r w:rsidR="00C247A4">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lastRenderedPageBreak/>
        <w:t xml:space="preserve">building to ensure a higher degree of </w:t>
      </w:r>
      <w:r w:rsidR="00D41274">
        <w:rPr>
          <w:rFonts w:ascii="Times New Roman" w:hAnsi="Times New Roman" w:cs="Times New Roman"/>
          <w:sz w:val="24"/>
          <w:szCs w:val="24"/>
          <w:lang w:val="en-US"/>
        </w:rPr>
        <w:t xml:space="preserve">directionality and </w:t>
      </w:r>
      <w:r w:rsidRPr="00F565C1">
        <w:rPr>
          <w:rFonts w:ascii="Times New Roman" w:hAnsi="Times New Roman" w:cs="Times New Roman"/>
          <w:sz w:val="24"/>
          <w:szCs w:val="24"/>
          <w:lang w:val="en-US"/>
        </w:rPr>
        <w:t>social protection (Perez 2010). Businesses and financial organizations face stricter regulation</w:t>
      </w:r>
      <w:r w:rsidR="00D41274">
        <w:rPr>
          <w:rFonts w:ascii="Times New Roman" w:hAnsi="Times New Roman" w:cs="Times New Roman"/>
          <w:sz w:val="24"/>
          <w:szCs w:val="24"/>
          <w:lang w:val="en-US"/>
        </w:rPr>
        <w:t xml:space="preserve"> and are incentivized to deploy</w:t>
      </w:r>
      <w:r w:rsidR="00D41274" w:rsidRPr="00D41274">
        <w:rPr>
          <w:rFonts w:ascii="Times New Roman" w:hAnsi="Times New Roman" w:cs="Times New Roman"/>
          <w:sz w:val="24"/>
          <w:szCs w:val="24"/>
          <w:lang w:val="en-US"/>
        </w:rPr>
        <w:t xml:space="preserve"> the </w:t>
      </w:r>
      <w:r w:rsidR="00C740C4">
        <w:rPr>
          <w:rFonts w:ascii="Times New Roman" w:hAnsi="Times New Roman" w:cs="Times New Roman"/>
          <w:sz w:val="24"/>
          <w:szCs w:val="24"/>
          <w:lang w:val="en-US"/>
        </w:rPr>
        <w:t>synergies</w:t>
      </w:r>
      <w:r w:rsidR="00D41274">
        <w:rPr>
          <w:rFonts w:ascii="Times New Roman" w:hAnsi="Times New Roman" w:cs="Times New Roman"/>
          <w:sz w:val="24"/>
          <w:szCs w:val="24"/>
          <w:lang w:val="en-US"/>
        </w:rPr>
        <w:t xml:space="preserve"> </w:t>
      </w:r>
      <w:r w:rsidR="00F32874">
        <w:rPr>
          <w:rFonts w:ascii="Times New Roman" w:hAnsi="Times New Roman" w:cs="Times New Roman"/>
          <w:sz w:val="24"/>
          <w:szCs w:val="24"/>
          <w:lang w:val="en-US"/>
        </w:rPr>
        <w:t xml:space="preserve">offered by </w:t>
      </w:r>
      <w:r w:rsidR="008825B6" w:rsidRPr="00F565C1">
        <w:rPr>
          <w:rFonts w:ascii="Times New Roman" w:hAnsi="Times New Roman" w:cs="Times New Roman"/>
          <w:sz w:val="24"/>
          <w:szCs w:val="24"/>
          <w:lang w:val="en-US"/>
        </w:rPr>
        <w:t xml:space="preserve">the new technologies </w:t>
      </w:r>
      <w:r w:rsidR="00D41274">
        <w:rPr>
          <w:rFonts w:ascii="Times New Roman" w:hAnsi="Times New Roman" w:cs="Times New Roman"/>
          <w:sz w:val="24"/>
          <w:szCs w:val="24"/>
          <w:lang w:val="en-US"/>
        </w:rPr>
        <w:t>for the common good</w:t>
      </w:r>
      <w:r w:rsidR="00C247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D41274">
        <w:rPr>
          <w:rFonts w:ascii="Times New Roman" w:hAnsi="Times New Roman" w:cs="Times New Roman"/>
          <w:sz w:val="24"/>
          <w:szCs w:val="24"/>
          <w:lang w:val="en-US"/>
        </w:rPr>
        <w:t>while</w:t>
      </w:r>
      <w:r w:rsidR="00D41274"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social reform programs reduce inequality (Perez, 2002). Organizational paradigms focus more on social needs and become more balanced (Barley and </w:t>
      </w:r>
      <w:proofErr w:type="spellStart"/>
      <w:r w:rsidRPr="00F565C1">
        <w:rPr>
          <w:rFonts w:ascii="Times New Roman" w:hAnsi="Times New Roman" w:cs="Times New Roman"/>
          <w:sz w:val="24"/>
          <w:szCs w:val="24"/>
          <w:lang w:val="en-US"/>
        </w:rPr>
        <w:t>Kunda</w:t>
      </w:r>
      <w:proofErr w:type="spellEnd"/>
      <w:r w:rsidRPr="00F565C1">
        <w:rPr>
          <w:rFonts w:ascii="Times New Roman" w:hAnsi="Times New Roman" w:cs="Times New Roman"/>
          <w:sz w:val="24"/>
          <w:szCs w:val="24"/>
          <w:lang w:val="en-US"/>
        </w:rPr>
        <w:t>, 1992</w:t>
      </w:r>
      <w:r w:rsidR="00F6489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Bodrožić and Adler, 2018). New technologies are diffused more evenly across industries and the economy, </w:t>
      </w:r>
      <w:r w:rsidR="00C247A4">
        <w:rPr>
          <w:rFonts w:ascii="Times New Roman" w:hAnsi="Times New Roman" w:cs="Times New Roman"/>
          <w:sz w:val="24"/>
          <w:szCs w:val="24"/>
          <w:lang w:val="en-US"/>
        </w:rPr>
        <w:t>and</w:t>
      </w:r>
      <w:r w:rsidR="00C247A4"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benefits and wealth are more equally distributed across society. Together, these changes contribute to a feeling of living in a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golden age</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 xml:space="preserve">the </w:t>
      </w:r>
      <w:r w:rsidR="00464524">
        <w:rPr>
          <w:rFonts w:ascii="Times New Roman" w:hAnsi="Times New Roman" w:cs="Times New Roman"/>
          <w:sz w:val="24"/>
          <w:szCs w:val="24"/>
          <w:lang w:val="en-US"/>
        </w:rPr>
        <w:t>P</w:t>
      </w:r>
      <w:r w:rsidR="00C247A4" w:rsidRPr="00F565C1">
        <w:rPr>
          <w:rFonts w:ascii="Times New Roman" w:hAnsi="Times New Roman" w:cs="Times New Roman"/>
          <w:sz w:val="24"/>
          <w:szCs w:val="24"/>
          <w:lang w:val="en-US"/>
        </w:rPr>
        <w:t xml:space="preserve">rogressive </w:t>
      </w:r>
      <w:r w:rsidR="00464524">
        <w:rPr>
          <w:rFonts w:ascii="Times New Roman" w:hAnsi="Times New Roman" w:cs="Times New Roman"/>
          <w:sz w:val="24"/>
          <w:szCs w:val="24"/>
          <w:lang w:val="en-US"/>
        </w:rPr>
        <w:t>E</w:t>
      </w:r>
      <w:r w:rsidR="00C247A4" w:rsidRPr="00F565C1">
        <w:rPr>
          <w:rFonts w:ascii="Times New Roman" w:hAnsi="Times New Roman" w:cs="Times New Roman"/>
          <w:sz w:val="24"/>
          <w:szCs w:val="24"/>
          <w:lang w:val="en-US"/>
        </w:rPr>
        <w:t>ra</w:t>
      </w:r>
      <w:r w:rsidRPr="00F565C1">
        <w:rPr>
          <w:rFonts w:ascii="Times New Roman" w:hAnsi="Times New Roman" w:cs="Times New Roman"/>
          <w:sz w:val="24"/>
          <w:szCs w:val="24"/>
          <w:lang w:val="en-US"/>
        </w:rPr>
        <w:t xml:space="preserve"> or the boom following World War II). At some point, the innovation potential of the technological revolutions has been exhausted and further opportunities to exploit existing technologies become increasingly scarce. As maturity sets in, governments, private investors</w:t>
      </w:r>
      <w:r w:rsidR="00C247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entrepreneurs begin to explore new and immature technologies, thus laying the foundations for a new wave of technological revolution to begin. Table 1 summarizes this prior scholarship in a succinct way,</w:t>
      </w:r>
      <w:r w:rsidRPr="00F565C1" w:rsidDel="00D341C8">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providing a chronology of </w:t>
      </w:r>
      <w:r w:rsidR="00A7299F">
        <w:rPr>
          <w:rFonts w:ascii="Times New Roman" w:hAnsi="Times New Roman" w:cs="Times New Roman"/>
          <w:sz w:val="24"/>
          <w:szCs w:val="24"/>
          <w:lang w:val="en-US"/>
        </w:rPr>
        <w:t>recurrent</w:t>
      </w:r>
      <w:r w:rsidRPr="00F565C1">
        <w:rPr>
          <w:rFonts w:ascii="Times New Roman" w:hAnsi="Times New Roman" w:cs="Times New Roman"/>
          <w:sz w:val="24"/>
          <w:szCs w:val="24"/>
          <w:lang w:val="en-US"/>
        </w:rPr>
        <w:t xml:space="preserve"> technological revolutions</w:t>
      </w:r>
      <w:r w:rsidR="00C247A4">
        <w:rPr>
          <w:rFonts w:ascii="Times New Roman" w:hAnsi="Times New Roman" w:cs="Times New Roman"/>
          <w:sz w:val="24"/>
          <w:szCs w:val="24"/>
          <w:lang w:val="en-US"/>
        </w:rPr>
        <w:t xml:space="preserve"> and</w:t>
      </w:r>
      <w:r w:rsidR="00C247A4"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their separate </w:t>
      </w:r>
      <w:r w:rsidR="005E36B7">
        <w:rPr>
          <w:rFonts w:ascii="Times New Roman" w:hAnsi="Times New Roman" w:cs="Times New Roman"/>
          <w:sz w:val="24"/>
          <w:szCs w:val="24"/>
          <w:lang w:val="en-US"/>
        </w:rPr>
        <w:t>periods</w:t>
      </w:r>
      <w:r w:rsidRPr="00F565C1">
        <w:rPr>
          <w:rFonts w:ascii="Times New Roman" w:hAnsi="Times New Roman" w:cs="Times New Roman"/>
          <w:sz w:val="24"/>
          <w:szCs w:val="24"/>
          <w:lang w:val="en-US"/>
        </w:rPr>
        <w:t xml:space="preserve">, underlying technologies, </w:t>
      </w:r>
      <w:r w:rsidR="00C05B1C">
        <w:rPr>
          <w:rFonts w:ascii="Times New Roman" w:hAnsi="Times New Roman" w:cs="Times New Roman"/>
          <w:sz w:val="24"/>
          <w:szCs w:val="24"/>
          <w:lang w:val="en-US"/>
        </w:rPr>
        <w:t xml:space="preserve">organizational paradigms and </w:t>
      </w:r>
      <w:r w:rsidRPr="00F565C1">
        <w:rPr>
          <w:rFonts w:ascii="Times New Roman" w:hAnsi="Times New Roman" w:cs="Times New Roman"/>
          <w:sz w:val="24"/>
          <w:szCs w:val="24"/>
          <w:lang w:val="en-US"/>
        </w:rPr>
        <w:t>co</w:t>
      </w:r>
      <w:r w:rsidR="0051293C">
        <w:rPr>
          <w:rFonts w:ascii="Times New Roman" w:hAnsi="Times New Roman" w:cs="Times New Roman"/>
          <w:sz w:val="24"/>
          <w:szCs w:val="24"/>
          <w:lang w:val="en-US"/>
        </w:rPr>
        <w:t>mpet</w:t>
      </w:r>
      <w:r w:rsidRPr="00F565C1">
        <w:rPr>
          <w:rFonts w:ascii="Times New Roman" w:hAnsi="Times New Roman" w:cs="Times New Roman"/>
          <w:sz w:val="24"/>
          <w:szCs w:val="24"/>
          <w:lang w:val="en-US"/>
        </w:rPr>
        <w:t>ing management models, and co</w:t>
      </w:r>
      <w:r w:rsidR="0051293C">
        <w:rPr>
          <w:rFonts w:ascii="Times New Roman" w:hAnsi="Times New Roman" w:cs="Times New Roman"/>
          <w:sz w:val="24"/>
          <w:szCs w:val="24"/>
          <w:lang w:val="en-US"/>
        </w:rPr>
        <w:t>mpe</w:t>
      </w:r>
      <w:r w:rsidRPr="00F565C1">
        <w:rPr>
          <w:rFonts w:ascii="Times New Roman" w:hAnsi="Times New Roman" w:cs="Times New Roman"/>
          <w:sz w:val="24"/>
          <w:szCs w:val="24"/>
          <w:lang w:val="en-US"/>
        </w:rPr>
        <w:t xml:space="preserve">ting public policy regimes. Given that our paper focuses on the US, it starts with the third technological revolution (the first </w:t>
      </w:r>
      <w:r w:rsidR="00C247A4">
        <w:rPr>
          <w:rFonts w:ascii="Times New Roman" w:hAnsi="Times New Roman" w:cs="Times New Roman"/>
          <w:sz w:val="24"/>
          <w:szCs w:val="24"/>
          <w:lang w:val="en-US"/>
        </w:rPr>
        <w:t>in which</w:t>
      </w:r>
      <w:r w:rsidR="00C247A4"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the US has been </w:t>
      </w:r>
      <w:r w:rsidR="00DA47C9">
        <w:rPr>
          <w:rFonts w:ascii="Times New Roman" w:hAnsi="Times New Roman" w:cs="Times New Roman"/>
          <w:sz w:val="24"/>
          <w:szCs w:val="24"/>
          <w:lang w:val="en-US"/>
        </w:rPr>
        <w:t>one of the</w:t>
      </w:r>
      <w:r w:rsidR="00DA47C9"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leading countr</w:t>
      </w:r>
      <w:r w:rsidR="00DA47C9">
        <w:rPr>
          <w:rFonts w:ascii="Times New Roman" w:hAnsi="Times New Roman" w:cs="Times New Roman"/>
          <w:sz w:val="24"/>
          <w:szCs w:val="24"/>
          <w:lang w:val="en-US"/>
        </w:rPr>
        <w:t>ies</w:t>
      </w:r>
      <w:r w:rsidRPr="00F565C1">
        <w:rPr>
          <w:rFonts w:ascii="Times New Roman" w:hAnsi="Times New Roman" w:cs="Times New Roman"/>
          <w:sz w:val="24"/>
          <w:szCs w:val="24"/>
          <w:lang w:val="en-US"/>
        </w:rPr>
        <w:t>) and concludes with the fifth (ongoing) revolution.</w:t>
      </w:r>
    </w:p>
    <w:p w14:paraId="50FDC5D1" w14:textId="4FEFE232" w:rsidR="00BB02CD" w:rsidRDefault="00BB02CD" w:rsidP="00820F28">
      <w:pPr>
        <w:spacing w:line="480" w:lineRule="auto"/>
        <w:ind w:firstLine="1304"/>
        <w:rPr>
          <w:rFonts w:ascii="Times New Roman" w:hAnsi="Times New Roman" w:cs="Times New Roman"/>
          <w:sz w:val="24"/>
          <w:szCs w:val="24"/>
          <w:lang w:val="en-US"/>
        </w:rPr>
      </w:pPr>
    </w:p>
    <w:p w14:paraId="40C56B8F" w14:textId="25BBE471" w:rsidR="00BB02CD" w:rsidRDefault="00BB02CD" w:rsidP="00820F28">
      <w:pPr>
        <w:spacing w:line="480" w:lineRule="auto"/>
        <w:ind w:firstLine="1304"/>
        <w:rPr>
          <w:rFonts w:ascii="Times New Roman" w:hAnsi="Times New Roman" w:cs="Times New Roman"/>
          <w:sz w:val="24"/>
          <w:szCs w:val="24"/>
          <w:lang w:val="en-US"/>
        </w:rPr>
      </w:pPr>
    </w:p>
    <w:p w14:paraId="34377BC6" w14:textId="200FBC4A" w:rsidR="00BB02CD" w:rsidRDefault="00BB02CD" w:rsidP="00820F28">
      <w:pPr>
        <w:spacing w:line="480" w:lineRule="auto"/>
        <w:ind w:firstLine="1304"/>
        <w:rPr>
          <w:rFonts w:ascii="Times New Roman" w:hAnsi="Times New Roman" w:cs="Times New Roman"/>
          <w:sz w:val="24"/>
          <w:szCs w:val="24"/>
          <w:lang w:val="en-US"/>
        </w:rPr>
      </w:pPr>
    </w:p>
    <w:p w14:paraId="16B7335C" w14:textId="6982635F" w:rsidR="00BB02CD" w:rsidRDefault="00BB02CD" w:rsidP="00820F28">
      <w:pPr>
        <w:spacing w:line="480" w:lineRule="auto"/>
        <w:ind w:firstLine="1304"/>
        <w:rPr>
          <w:rFonts w:ascii="Times New Roman" w:hAnsi="Times New Roman" w:cs="Times New Roman"/>
          <w:sz w:val="24"/>
          <w:szCs w:val="24"/>
          <w:lang w:val="en-US"/>
        </w:rPr>
      </w:pPr>
    </w:p>
    <w:p w14:paraId="4A2B1658" w14:textId="3C12648C" w:rsidR="00BB02CD" w:rsidRDefault="00BB02CD" w:rsidP="00820F28">
      <w:pPr>
        <w:spacing w:line="480" w:lineRule="auto"/>
        <w:ind w:firstLine="1304"/>
        <w:rPr>
          <w:rFonts w:ascii="Times New Roman" w:hAnsi="Times New Roman" w:cs="Times New Roman"/>
          <w:sz w:val="24"/>
          <w:szCs w:val="24"/>
          <w:lang w:val="en-US"/>
        </w:rPr>
      </w:pPr>
    </w:p>
    <w:p w14:paraId="28A8142B" w14:textId="77777777" w:rsidR="00BB02CD" w:rsidRPr="00F565C1" w:rsidRDefault="00BB02CD" w:rsidP="00820F28">
      <w:pPr>
        <w:spacing w:line="480" w:lineRule="auto"/>
        <w:ind w:firstLine="1304"/>
        <w:rPr>
          <w:rFonts w:ascii="Times New Roman" w:hAnsi="Times New Roman" w:cs="Times New Roman"/>
          <w:sz w:val="24"/>
          <w:szCs w:val="24"/>
          <w:lang w:val="en-US"/>
        </w:rPr>
      </w:pPr>
    </w:p>
    <w:p w14:paraId="14B0F588" w14:textId="5716AB1F" w:rsidR="00BB02CD" w:rsidRPr="00F565C1" w:rsidRDefault="00BB02CD" w:rsidP="00BB02CD">
      <w:pPr>
        <w:rPr>
          <w:rFonts w:ascii="Times New Roman" w:hAnsi="Times New Roman" w:cs="Times New Roman"/>
          <w:b/>
          <w:bCs/>
          <w:sz w:val="20"/>
          <w:szCs w:val="20"/>
          <w:lang w:val="en-US"/>
        </w:rPr>
      </w:pPr>
      <w:r w:rsidRPr="00F565C1">
        <w:rPr>
          <w:rFonts w:ascii="Times New Roman" w:hAnsi="Times New Roman" w:cs="Times New Roman"/>
          <w:b/>
          <w:bCs/>
          <w:sz w:val="20"/>
          <w:szCs w:val="20"/>
          <w:lang w:val="en-US"/>
        </w:rPr>
        <w:lastRenderedPageBreak/>
        <w:t xml:space="preserve">Table 1. Technological Revolutions: Technologies, </w:t>
      </w:r>
      <w:r>
        <w:rPr>
          <w:rFonts w:ascii="Times New Roman" w:hAnsi="Times New Roman" w:cs="Times New Roman"/>
          <w:b/>
          <w:bCs/>
          <w:sz w:val="20"/>
          <w:szCs w:val="20"/>
          <w:lang w:val="en-US"/>
        </w:rPr>
        <w:t>organizational paradigms</w:t>
      </w:r>
      <w:r w:rsidRPr="00F565C1">
        <w:rPr>
          <w:rFonts w:ascii="Times New Roman" w:hAnsi="Times New Roman" w:cs="Times New Roman"/>
          <w:b/>
          <w:bCs/>
          <w:sz w:val="20"/>
          <w:szCs w:val="20"/>
          <w:lang w:val="en-US"/>
        </w:rPr>
        <w:t>, public policy regimes</w:t>
      </w:r>
      <w:r>
        <w:rPr>
          <w:rFonts w:ascii="Times New Roman" w:hAnsi="Times New Roman" w:cs="Times New Roman"/>
          <w:b/>
          <w:bCs/>
          <w:sz w:val="20"/>
          <w:szCs w:val="20"/>
          <w:lang w:val="en-US"/>
        </w:rPr>
        <w:t>.</w:t>
      </w:r>
    </w:p>
    <w:tbl>
      <w:tblPr>
        <w:tblStyle w:val="TableGrid"/>
        <w:tblW w:w="8784" w:type="dxa"/>
        <w:tblLook w:val="04A0" w:firstRow="1" w:lastRow="0" w:firstColumn="1" w:lastColumn="0" w:noHBand="0" w:noVBand="1"/>
      </w:tblPr>
      <w:tblGrid>
        <w:gridCol w:w="1271"/>
        <w:gridCol w:w="2504"/>
        <w:gridCol w:w="2504"/>
        <w:gridCol w:w="2505"/>
      </w:tblGrid>
      <w:tr w:rsidR="00BB02CD" w:rsidRPr="00F565C1" w14:paraId="7186C20A" w14:textId="77777777" w:rsidTr="00AF3BEC">
        <w:tc>
          <w:tcPr>
            <w:tcW w:w="1271" w:type="dxa"/>
            <w:tcBorders>
              <w:top w:val="single" w:sz="4" w:space="0" w:color="auto"/>
            </w:tcBorders>
          </w:tcPr>
          <w:p w14:paraId="63C81532" w14:textId="236D59E9" w:rsidR="00BB02CD" w:rsidRPr="00F565C1" w:rsidRDefault="00BB02CD" w:rsidP="00AF3BEC">
            <w:pPr>
              <w:rPr>
                <w:rFonts w:ascii="Times New Roman" w:eastAsia="Calibri" w:hAnsi="Times New Roman" w:cs="Times New Roman"/>
                <w:b/>
                <w:bCs/>
                <w:sz w:val="20"/>
                <w:szCs w:val="20"/>
                <w:lang w:val="en-US"/>
              </w:rPr>
            </w:pPr>
            <w:r w:rsidRPr="00F565C1">
              <w:rPr>
                <w:rFonts w:ascii="Times New Roman" w:eastAsia="Calibri" w:hAnsi="Times New Roman" w:cs="Times New Roman"/>
                <w:b/>
                <w:bCs/>
                <w:sz w:val="20"/>
                <w:szCs w:val="20"/>
                <w:lang w:val="en-US"/>
              </w:rPr>
              <w:t xml:space="preserve">Revolution, </w:t>
            </w:r>
            <w:proofErr w:type="gramStart"/>
            <w:r w:rsidR="000C4D8F">
              <w:rPr>
                <w:rFonts w:ascii="Times New Roman" w:eastAsia="Calibri" w:hAnsi="Times New Roman" w:cs="Times New Roman"/>
                <w:b/>
                <w:bCs/>
                <w:sz w:val="20"/>
                <w:szCs w:val="20"/>
                <w:lang w:val="en-US"/>
              </w:rPr>
              <w:t>periods</w:t>
            </w:r>
            <w:proofErr w:type="gramEnd"/>
            <w:r w:rsidR="000C4D8F" w:rsidRPr="00F565C1">
              <w:rPr>
                <w:rFonts w:ascii="Times New Roman" w:eastAsia="Calibri" w:hAnsi="Times New Roman" w:cs="Times New Roman"/>
                <w:b/>
                <w:bCs/>
                <w:sz w:val="20"/>
                <w:szCs w:val="20"/>
                <w:lang w:val="en-US"/>
              </w:rPr>
              <w:t xml:space="preserve"> </w:t>
            </w:r>
            <w:r w:rsidRPr="00F565C1">
              <w:rPr>
                <w:rFonts w:ascii="Times New Roman" w:eastAsia="Calibri" w:hAnsi="Times New Roman" w:cs="Times New Roman"/>
                <w:b/>
                <w:bCs/>
                <w:sz w:val="20"/>
                <w:szCs w:val="20"/>
                <w:lang w:val="en-US"/>
              </w:rPr>
              <w:t>and dates</w:t>
            </w:r>
          </w:p>
        </w:tc>
        <w:tc>
          <w:tcPr>
            <w:tcW w:w="2504" w:type="dxa"/>
            <w:tcBorders>
              <w:top w:val="single" w:sz="4" w:space="0" w:color="auto"/>
            </w:tcBorders>
          </w:tcPr>
          <w:p w14:paraId="0DE215F7" w14:textId="77777777" w:rsidR="00BB02CD" w:rsidRPr="00F565C1" w:rsidRDefault="00BB02CD" w:rsidP="00AF3BEC">
            <w:pPr>
              <w:rPr>
                <w:rFonts w:ascii="Times New Roman" w:eastAsia="Calibri" w:hAnsi="Times New Roman" w:cs="Times New Roman"/>
                <w:b/>
                <w:bCs/>
                <w:sz w:val="20"/>
                <w:szCs w:val="20"/>
                <w:lang w:val="en-US"/>
              </w:rPr>
            </w:pPr>
            <w:r w:rsidRPr="00F565C1">
              <w:rPr>
                <w:rFonts w:ascii="Times New Roman" w:eastAsia="Calibri" w:hAnsi="Times New Roman" w:cs="Times New Roman"/>
                <w:b/>
                <w:bCs/>
                <w:sz w:val="20"/>
                <w:szCs w:val="20"/>
                <w:lang w:val="en-US"/>
              </w:rPr>
              <w:t>Key technologies</w:t>
            </w:r>
          </w:p>
        </w:tc>
        <w:tc>
          <w:tcPr>
            <w:tcW w:w="2504" w:type="dxa"/>
            <w:tcBorders>
              <w:top w:val="single" w:sz="4" w:space="0" w:color="auto"/>
            </w:tcBorders>
          </w:tcPr>
          <w:p w14:paraId="35716B04" w14:textId="77777777" w:rsidR="00BB02CD" w:rsidRPr="00F565C1" w:rsidRDefault="00BB02CD" w:rsidP="00AF3BEC">
            <w:pPr>
              <w:rPr>
                <w:rFonts w:ascii="Times New Roman" w:eastAsia="Calibri" w:hAnsi="Times New Roman" w:cs="Times New Roman"/>
                <w:b/>
                <w:bCs/>
                <w:sz w:val="20"/>
                <w:szCs w:val="20"/>
                <w:lang w:val="en-US"/>
              </w:rPr>
            </w:pPr>
            <w:r w:rsidRPr="00F565C1">
              <w:rPr>
                <w:rFonts w:ascii="Times New Roman" w:eastAsia="Calibri" w:hAnsi="Times New Roman" w:cs="Times New Roman"/>
                <w:b/>
                <w:bCs/>
                <w:sz w:val="20"/>
                <w:szCs w:val="20"/>
                <w:lang w:val="en-US"/>
              </w:rPr>
              <w:t xml:space="preserve">Organizational paradigm (italicized) and </w:t>
            </w:r>
            <w:r>
              <w:rPr>
                <w:rFonts w:ascii="Times New Roman" w:eastAsia="Calibri" w:hAnsi="Times New Roman" w:cs="Times New Roman"/>
                <w:b/>
                <w:bCs/>
                <w:sz w:val="20"/>
                <w:szCs w:val="20"/>
                <w:lang w:val="en-US"/>
              </w:rPr>
              <w:t>competing</w:t>
            </w:r>
            <w:r w:rsidRPr="00F565C1">
              <w:rPr>
                <w:rFonts w:ascii="Times New Roman" w:eastAsia="Calibri" w:hAnsi="Times New Roman" w:cs="Times New Roman"/>
                <w:b/>
                <w:bCs/>
                <w:sz w:val="20"/>
                <w:szCs w:val="20"/>
                <w:lang w:val="en-US"/>
              </w:rPr>
              <w:t xml:space="preserve"> management models</w:t>
            </w:r>
          </w:p>
        </w:tc>
        <w:tc>
          <w:tcPr>
            <w:tcW w:w="2505" w:type="dxa"/>
            <w:tcBorders>
              <w:top w:val="single" w:sz="4" w:space="0" w:color="auto"/>
            </w:tcBorders>
          </w:tcPr>
          <w:p w14:paraId="5B233A77" w14:textId="77777777" w:rsidR="00BB02CD" w:rsidRPr="00F565C1" w:rsidRDefault="00BB02CD" w:rsidP="00AF3BEC">
            <w:pPr>
              <w:rPr>
                <w:rFonts w:ascii="Times New Roman" w:eastAsia="Calibri" w:hAnsi="Times New Roman" w:cs="Times New Roman"/>
                <w:b/>
                <w:bCs/>
                <w:sz w:val="20"/>
                <w:szCs w:val="20"/>
                <w:lang w:val="en-US"/>
              </w:rPr>
            </w:pPr>
            <w:r>
              <w:rPr>
                <w:rFonts w:ascii="Times New Roman" w:eastAsia="Calibri" w:hAnsi="Times New Roman" w:cs="Times New Roman"/>
                <w:b/>
                <w:bCs/>
                <w:sz w:val="20"/>
                <w:szCs w:val="20"/>
                <w:lang w:val="en-US"/>
              </w:rPr>
              <w:t>Competing p</w:t>
            </w:r>
            <w:r w:rsidRPr="00F565C1">
              <w:rPr>
                <w:rFonts w:ascii="Times New Roman" w:eastAsia="Calibri" w:hAnsi="Times New Roman" w:cs="Times New Roman"/>
                <w:b/>
                <w:bCs/>
                <w:sz w:val="20"/>
                <w:szCs w:val="20"/>
                <w:lang w:val="en-US"/>
              </w:rPr>
              <w:t>ublic policy regimes</w:t>
            </w:r>
          </w:p>
        </w:tc>
      </w:tr>
      <w:tr w:rsidR="00BB02CD" w:rsidRPr="005523CD" w14:paraId="60F0B16E" w14:textId="77777777" w:rsidTr="00AF3BEC">
        <w:tc>
          <w:tcPr>
            <w:tcW w:w="1271" w:type="dxa"/>
          </w:tcPr>
          <w:p w14:paraId="59CEFF87" w14:textId="77777777" w:rsidR="00BB02CD" w:rsidRPr="00F565C1" w:rsidRDefault="00BB02CD" w:rsidP="00AF3BEC">
            <w:pPr>
              <w:rPr>
                <w:rFonts w:ascii="Times New Roman" w:hAnsi="Times New Roman" w:cs="Times New Roman"/>
                <w:i/>
                <w:iCs/>
                <w:color w:val="000000"/>
                <w:sz w:val="20"/>
                <w:szCs w:val="20"/>
                <w:lang w:val="en-US"/>
              </w:rPr>
            </w:pPr>
            <w:r w:rsidRPr="00F565C1">
              <w:rPr>
                <w:rFonts w:ascii="Times New Roman" w:hAnsi="Times New Roman" w:cs="Times New Roman"/>
                <w:i/>
                <w:iCs/>
                <w:color w:val="000000"/>
                <w:sz w:val="20"/>
                <w:szCs w:val="20"/>
                <w:lang w:val="en-US"/>
              </w:rPr>
              <w:t>Third</w:t>
            </w:r>
          </w:p>
          <w:p w14:paraId="752DCEA8" w14:textId="77777777" w:rsidR="00BB02CD" w:rsidRPr="00F565C1" w:rsidRDefault="00BB02CD" w:rsidP="00AF3BEC">
            <w:pPr>
              <w:rPr>
                <w:rFonts w:ascii="Times New Roman" w:eastAsia="Calibri" w:hAnsi="Times New Roman" w:cs="Times New Roman"/>
                <w:i/>
                <w:iCs/>
                <w:sz w:val="20"/>
                <w:szCs w:val="20"/>
                <w:lang w:val="en-US"/>
              </w:rPr>
            </w:pPr>
          </w:p>
          <w:p w14:paraId="795E0375"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 xml:space="preserve">Installation: </w:t>
            </w:r>
            <w:r w:rsidRPr="00F565C1">
              <w:rPr>
                <w:rFonts w:ascii="Times New Roman" w:eastAsia="Calibri" w:hAnsi="Times New Roman" w:cs="Times New Roman"/>
                <w:sz w:val="20"/>
                <w:szCs w:val="20"/>
                <w:lang w:val="en-US"/>
              </w:rPr>
              <w:br/>
              <w:t xml:space="preserve">1875-1893 </w:t>
            </w:r>
            <w:r w:rsidRPr="00F565C1">
              <w:rPr>
                <w:rFonts w:ascii="Times New Roman" w:eastAsia="Calibri" w:hAnsi="Times New Roman" w:cs="Times New Roman"/>
                <w:sz w:val="20"/>
                <w:szCs w:val="20"/>
                <w:lang w:val="en-US"/>
              </w:rPr>
              <w:br/>
            </w:r>
          </w:p>
          <w:p w14:paraId="26B7863C"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 xml:space="preserve">Crisis: </w:t>
            </w:r>
            <w:r w:rsidRPr="00F565C1">
              <w:rPr>
                <w:rFonts w:ascii="Times New Roman" w:eastAsia="Calibri" w:hAnsi="Times New Roman" w:cs="Times New Roman"/>
                <w:sz w:val="20"/>
                <w:szCs w:val="20"/>
                <w:lang w:val="en-US"/>
              </w:rPr>
              <w:br/>
              <w:t>1893-1895</w:t>
            </w:r>
          </w:p>
          <w:p w14:paraId="69A56078" w14:textId="77777777" w:rsidR="00BB02CD" w:rsidRPr="00F565C1" w:rsidRDefault="00BB02CD" w:rsidP="00AF3BEC">
            <w:pPr>
              <w:rPr>
                <w:rFonts w:ascii="Times New Roman" w:eastAsia="Calibri" w:hAnsi="Times New Roman" w:cs="Times New Roman"/>
                <w:sz w:val="20"/>
                <w:szCs w:val="20"/>
                <w:lang w:val="en-US"/>
              </w:rPr>
            </w:pPr>
          </w:p>
          <w:p w14:paraId="0872D009"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Deployment:</w:t>
            </w:r>
            <w:r w:rsidRPr="00F565C1">
              <w:rPr>
                <w:rFonts w:ascii="Times New Roman" w:eastAsia="Calibri" w:hAnsi="Times New Roman" w:cs="Times New Roman"/>
                <w:sz w:val="20"/>
                <w:szCs w:val="20"/>
                <w:lang w:val="en-US"/>
              </w:rPr>
              <w:br/>
              <w:t xml:space="preserve">1895-1920s </w:t>
            </w:r>
            <w:r w:rsidRPr="00F565C1">
              <w:rPr>
                <w:rFonts w:ascii="Times New Roman" w:eastAsia="Calibri" w:hAnsi="Times New Roman" w:cs="Times New Roman"/>
                <w:sz w:val="20"/>
                <w:szCs w:val="20"/>
                <w:lang w:val="en-US"/>
              </w:rPr>
              <w:br/>
            </w:r>
          </w:p>
        </w:tc>
        <w:tc>
          <w:tcPr>
            <w:tcW w:w="2504" w:type="dxa"/>
          </w:tcPr>
          <w:p w14:paraId="37A3A716"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 xml:space="preserve">Cheap steel </w:t>
            </w:r>
          </w:p>
          <w:p w14:paraId="1C4DCB37"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Electricity</w:t>
            </w:r>
          </w:p>
          <w:p w14:paraId="6F79B6BF"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Heavy chemistry and civil engineering</w:t>
            </w:r>
          </w:p>
          <w:p w14:paraId="2B64BF50"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Telephone (national)</w:t>
            </w:r>
          </w:p>
          <w:p w14:paraId="530C38B4" w14:textId="77777777" w:rsidR="00BB02CD" w:rsidRPr="00F565C1" w:rsidRDefault="00BB02CD" w:rsidP="00AF3BEC">
            <w:pPr>
              <w:rPr>
                <w:rFonts w:ascii="Times New Roman" w:eastAsia="Calibri" w:hAnsi="Times New Roman" w:cs="Times New Roman"/>
                <w:sz w:val="20"/>
                <w:szCs w:val="20"/>
                <w:lang w:val="en-US"/>
              </w:rPr>
            </w:pPr>
          </w:p>
        </w:tc>
        <w:tc>
          <w:tcPr>
            <w:tcW w:w="2504" w:type="dxa"/>
          </w:tcPr>
          <w:p w14:paraId="16E826A9" w14:textId="77777777" w:rsidR="00BB02CD" w:rsidRPr="00F565C1" w:rsidRDefault="00BB02CD" w:rsidP="00AF3BEC">
            <w:pPr>
              <w:rPr>
                <w:rFonts w:ascii="Times New Roman" w:eastAsia="Calibri" w:hAnsi="Times New Roman" w:cs="Times New Roman"/>
                <w:i/>
                <w:iCs/>
                <w:sz w:val="20"/>
                <w:szCs w:val="20"/>
                <w:lang w:val="en-US"/>
              </w:rPr>
            </w:pPr>
            <w:r w:rsidRPr="00F565C1">
              <w:rPr>
                <w:rFonts w:ascii="Times New Roman" w:eastAsia="Calibri" w:hAnsi="Times New Roman" w:cs="Times New Roman"/>
                <w:i/>
                <w:iCs/>
                <w:sz w:val="20"/>
                <w:szCs w:val="20"/>
                <w:lang w:val="en-US"/>
              </w:rPr>
              <w:t>Factory</w:t>
            </w:r>
          </w:p>
          <w:p w14:paraId="631FEFFE" w14:textId="77777777" w:rsidR="00BB02CD" w:rsidRDefault="00BB02CD" w:rsidP="00AF3BEC">
            <w:pPr>
              <w:rPr>
                <w:rFonts w:ascii="Times New Roman" w:eastAsia="Calibri" w:hAnsi="Times New Roman" w:cs="Times New Roman"/>
                <w:sz w:val="20"/>
                <w:szCs w:val="20"/>
                <w:lang w:val="en-US"/>
              </w:rPr>
            </w:pPr>
          </w:p>
          <w:p w14:paraId="5B46D1DE" w14:textId="77777777" w:rsidR="00BB02CD" w:rsidRPr="00F565C1" w:rsidRDefault="00BB02CD" w:rsidP="00AF3BEC">
            <w:pPr>
              <w:rPr>
                <w:rFonts w:ascii="Times New Roman" w:eastAsia="Calibri" w:hAnsi="Times New Roman" w:cs="Times New Roman"/>
                <w:sz w:val="20"/>
                <w:szCs w:val="20"/>
                <w:lang w:val="en-US"/>
              </w:rPr>
            </w:pPr>
          </w:p>
          <w:p w14:paraId="46EE0F62"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Scientific management</w:t>
            </w:r>
          </w:p>
          <w:p w14:paraId="35D1055C" w14:textId="77777777" w:rsidR="00BB02CD" w:rsidRPr="00F565C1" w:rsidRDefault="00BB02CD" w:rsidP="00AF3BEC">
            <w:pPr>
              <w:rPr>
                <w:rFonts w:ascii="Times New Roman" w:eastAsia="Calibri" w:hAnsi="Times New Roman" w:cs="Times New Roman"/>
                <w:sz w:val="20"/>
                <w:szCs w:val="20"/>
                <w:lang w:val="en-US"/>
              </w:rPr>
            </w:pPr>
          </w:p>
          <w:p w14:paraId="2EC75D56" w14:textId="77777777" w:rsidR="00BB02CD" w:rsidRPr="00F565C1" w:rsidRDefault="00BB02CD" w:rsidP="00AF3BEC">
            <w:pPr>
              <w:rPr>
                <w:rFonts w:ascii="Times New Roman" w:eastAsia="Calibri" w:hAnsi="Times New Roman" w:cs="Times New Roman"/>
                <w:iCs/>
                <w:sz w:val="20"/>
                <w:szCs w:val="20"/>
                <w:lang w:val="en-US"/>
              </w:rPr>
            </w:pPr>
            <w:r w:rsidRPr="00F565C1">
              <w:rPr>
                <w:rFonts w:ascii="Times New Roman" w:eastAsia="Calibri" w:hAnsi="Times New Roman" w:cs="Times New Roman"/>
                <w:sz w:val="20"/>
                <w:szCs w:val="20"/>
                <w:lang w:val="en-US"/>
              </w:rPr>
              <w:t>Human relations</w:t>
            </w:r>
          </w:p>
        </w:tc>
        <w:tc>
          <w:tcPr>
            <w:tcW w:w="2505" w:type="dxa"/>
          </w:tcPr>
          <w:p w14:paraId="31546796" w14:textId="77777777" w:rsidR="00BB02CD" w:rsidRDefault="00BB02CD" w:rsidP="00AF3BEC">
            <w:pPr>
              <w:rPr>
                <w:rFonts w:ascii="Times New Roman" w:eastAsia="Calibri" w:hAnsi="Times New Roman" w:cs="Times New Roman"/>
                <w:iCs/>
                <w:sz w:val="20"/>
                <w:szCs w:val="20"/>
                <w:lang w:val="en-US"/>
              </w:rPr>
            </w:pPr>
          </w:p>
          <w:p w14:paraId="0E16B9F1" w14:textId="77777777" w:rsidR="00BB02CD" w:rsidRDefault="00BB02CD" w:rsidP="00AF3BEC">
            <w:pPr>
              <w:rPr>
                <w:rFonts w:ascii="Times New Roman" w:eastAsia="Calibri" w:hAnsi="Times New Roman" w:cs="Times New Roman"/>
                <w:iCs/>
                <w:sz w:val="20"/>
                <w:szCs w:val="20"/>
                <w:lang w:val="en-US"/>
              </w:rPr>
            </w:pPr>
          </w:p>
          <w:p w14:paraId="18E7FADD" w14:textId="77777777" w:rsidR="00BB02CD" w:rsidRDefault="00BB02CD" w:rsidP="00AF3BEC">
            <w:pPr>
              <w:rPr>
                <w:rFonts w:ascii="Times New Roman" w:eastAsia="Calibri" w:hAnsi="Times New Roman" w:cs="Times New Roman"/>
                <w:iCs/>
                <w:sz w:val="20"/>
                <w:szCs w:val="20"/>
                <w:lang w:val="en-US"/>
              </w:rPr>
            </w:pPr>
          </w:p>
          <w:p w14:paraId="168FBF7D" w14:textId="77777777" w:rsidR="00BB02CD" w:rsidRPr="00F565C1" w:rsidRDefault="00BB02CD" w:rsidP="00AF3BEC">
            <w:pPr>
              <w:rPr>
                <w:rFonts w:ascii="Times New Roman" w:eastAsia="Calibri" w:hAnsi="Times New Roman" w:cs="Times New Roman"/>
                <w:iCs/>
                <w:sz w:val="20"/>
                <w:szCs w:val="20"/>
                <w:lang w:val="en-US"/>
              </w:rPr>
            </w:pPr>
            <w:r w:rsidRPr="00F565C1">
              <w:rPr>
                <w:rFonts w:ascii="Times New Roman" w:eastAsia="Calibri" w:hAnsi="Times New Roman" w:cs="Times New Roman"/>
                <w:iCs/>
                <w:sz w:val="20"/>
                <w:szCs w:val="20"/>
                <w:lang w:val="en-US"/>
              </w:rPr>
              <w:t>Laissez-faire</w:t>
            </w:r>
          </w:p>
          <w:p w14:paraId="23B1D1AA" w14:textId="77777777" w:rsidR="00BB02CD" w:rsidRPr="00F565C1" w:rsidRDefault="00BB02CD" w:rsidP="00AF3BEC">
            <w:pPr>
              <w:rPr>
                <w:rFonts w:ascii="Times New Roman" w:eastAsia="Calibri" w:hAnsi="Times New Roman" w:cs="Times New Roman"/>
                <w:iCs/>
                <w:sz w:val="20"/>
                <w:szCs w:val="20"/>
                <w:lang w:val="en-US"/>
              </w:rPr>
            </w:pPr>
          </w:p>
          <w:p w14:paraId="77C52386" w14:textId="77777777" w:rsidR="00BB02CD" w:rsidRPr="00F565C1" w:rsidRDefault="00BB02CD" w:rsidP="00AF3BEC">
            <w:pPr>
              <w:rPr>
                <w:rFonts w:ascii="Times New Roman" w:eastAsia="Calibri" w:hAnsi="Times New Roman" w:cs="Times New Roman"/>
                <w:iCs/>
                <w:sz w:val="20"/>
                <w:szCs w:val="20"/>
                <w:lang w:val="en-US"/>
              </w:rPr>
            </w:pPr>
            <w:r w:rsidRPr="00F565C1">
              <w:rPr>
                <w:rFonts w:ascii="Times New Roman" w:eastAsia="Calibri" w:hAnsi="Times New Roman" w:cs="Times New Roman"/>
                <w:iCs/>
                <w:sz w:val="20"/>
                <w:szCs w:val="20"/>
                <w:lang w:val="en-US"/>
              </w:rPr>
              <w:t>Progressive era policy regime</w:t>
            </w:r>
          </w:p>
        </w:tc>
      </w:tr>
      <w:tr w:rsidR="00BB02CD" w:rsidRPr="005523CD" w14:paraId="35FB0084" w14:textId="77777777" w:rsidTr="00AF3BEC">
        <w:tc>
          <w:tcPr>
            <w:tcW w:w="1271" w:type="dxa"/>
          </w:tcPr>
          <w:p w14:paraId="0CD3BC94" w14:textId="77777777" w:rsidR="00BB02CD" w:rsidRPr="00F565C1" w:rsidRDefault="00BB02CD" w:rsidP="00AF3BEC">
            <w:pPr>
              <w:rPr>
                <w:rFonts w:ascii="Times New Roman" w:eastAsia="Calibri" w:hAnsi="Times New Roman" w:cs="Times New Roman"/>
                <w:i/>
                <w:iCs/>
                <w:sz w:val="20"/>
                <w:szCs w:val="20"/>
                <w:lang w:val="en-US"/>
              </w:rPr>
            </w:pPr>
            <w:r w:rsidRPr="00F565C1">
              <w:rPr>
                <w:rFonts w:ascii="Times New Roman" w:eastAsia="Calibri" w:hAnsi="Times New Roman" w:cs="Times New Roman"/>
                <w:i/>
                <w:iCs/>
                <w:sz w:val="20"/>
                <w:szCs w:val="20"/>
                <w:lang w:val="en-US"/>
              </w:rPr>
              <w:t xml:space="preserve">Fourth </w:t>
            </w:r>
          </w:p>
          <w:p w14:paraId="31F637A8" w14:textId="77777777" w:rsidR="00BB02CD" w:rsidRPr="00F565C1" w:rsidRDefault="00BB02CD" w:rsidP="00AF3BEC">
            <w:pPr>
              <w:rPr>
                <w:rFonts w:ascii="Times New Roman" w:eastAsia="Calibri" w:hAnsi="Times New Roman" w:cs="Times New Roman"/>
                <w:i/>
                <w:iCs/>
                <w:sz w:val="20"/>
                <w:szCs w:val="20"/>
                <w:lang w:val="en-US"/>
              </w:rPr>
            </w:pPr>
          </w:p>
          <w:p w14:paraId="4DC20338" w14:textId="77777777" w:rsidR="00BB02CD" w:rsidRPr="00F565C1" w:rsidRDefault="00BB02CD" w:rsidP="00AF3BEC">
            <w:pPr>
              <w:rPr>
                <w:rFonts w:ascii="Times New Roman" w:eastAsia="Calibri" w:hAnsi="Times New Roman" w:cs="Times New Roman"/>
                <w:color w:val="000000"/>
                <w:sz w:val="20"/>
                <w:szCs w:val="20"/>
                <w:lang w:val="en-US"/>
              </w:rPr>
            </w:pPr>
            <w:r w:rsidRPr="00F565C1">
              <w:rPr>
                <w:rFonts w:ascii="Times New Roman" w:eastAsia="Calibri" w:hAnsi="Times New Roman" w:cs="Times New Roman"/>
                <w:color w:val="000000"/>
                <w:sz w:val="20"/>
                <w:szCs w:val="20"/>
                <w:lang w:val="en-US"/>
              </w:rPr>
              <w:t xml:space="preserve">Installation: </w:t>
            </w:r>
            <w:r w:rsidRPr="00F565C1">
              <w:rPr>
                <w:rFonts w:ascii="Times New Roman" w:eastAsia="Calibri" w:hAnsi="Times New Roman" w:cs="Times New Roman"/>
                <w:color w:val="000000"/>
                <w:sz w:val="20"/>
                <w:szCs w:val="20"/>
                <w:lang w:val="en-US"/>
              </w:rPr>
              <w:br/>
              <w:t xml:space="preserve">1908-1929 </w:t>
            </w:r>
          </w:p>
          <w:p w14:paraId="2702575C" w14:textId="77777777" w:rsidR="00BB02CD" w:rsidRPr="00F565C1" w:rsidRDefault="00BB02CD" w:rsidP="00AF3BEC">
            <w:pPr>
              <w:rPr>
                <w:rFonts w:ascii="Times New Roman" w:eastAsia="Calibri" w:hAnsi="Times New Roman" w:cs="Times New Roman"/>
                <w:sz w:val="20"/>
                <w:szCs w:val="20"/>
                <w:lang w:val="en-US"/>
              </w:rPr>
            </w:pPr>
          </w:p>
          <w:p w14:paraId="1FDE19FF"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 xml:space="preserve">Crisis: </w:t>
            </w:r>
            <w:r w:rsidRPr="00F565C1">
              <w:rPr>
                <w:rFonts w:ascii="Times New Roman" w:eastAsia="Calibri" w:hAnsi="Times New Roman" w:cs="Times New Roman"/>
                <w:sz w:val="20"/>
                <w:szCs w:val="20"/>
                <w:lang w:val="en-US"/>
              </w:rPr>
              <w:br/>
              <w:t>1929-1944</w:t>
            </w:r>
          </w:p>
          <w:p w14:paraId="2698209B" w14:textId="77777777" w:rsidR="00BB02CD" w:rsidRPr="00F565C1" w:rsidRDefault="00BB02CD" w:rsidP="00AF3BEC">
            <w:pPr>
              <w:rPr>
                <w:rFonts w:ascii="Times New Roman" w:eastAsia="Calibri" w:hAnsi="Times New Roman" w:cs="Times New Roman"/>
                <w:sz w:val="20"/>
                <w:szCs w:val="20"/>
                <w:lang w:val="en-US"/>
              </w:rPr>
            </w:pPr>
          </w:p>
          <w:p w14:paraId="3527B366"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 xml:space="preserve">Deployment: </w:t>
            </w:r>
            <w:r w:rsidRPr="00F565C1">
              <w:rPr>
                <w:rFonts w:ascii="Times New Roman" w:eastAsia="Calibri" w:hAnsi="Times New Roman" w:cs="Times New Roman"/>
                <w:sz w:val="20"/>
                <w:szCs w:val="20"/>
                <w:lang w:val="en-US"/>
              </w:rPr>
              <w:br/>
              <w:t>1944-1980s</w:t>
            </w:r>
          </w:p>
        </w:tc>
        <w:tc>
          <w:tcPr>
            <w:tcW w:w="2504" w:type="dxa"/>
          </w:tcPr>
          <w:p w14:paraId="4F1A28C5"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Automobiles</w:t>
            </w:r>
          </w:p>
          <w:p w14:paraId="399AE9CE" w14:textId="77777777" w:rsidR="00BB02CD" w:rsidRPr="00F565C1" w:rsidRDefault="00BB02CD" w:rsidP="00AF3BEC">
            <w:pPr>
              <w:rPr>
                <w:rFonts w:ascii="Times New Roman" w:eastAsia="Calibri" w:hAnsi="Times New Roman" w:cs="Times New Roman"/>
                <w:sz w:val="20"/>
                <w:szCs w:val="20"/>
                <w:lang w:val="en-US"/>
              </w:rPr>
            </w:pPr>
            <w:r>
              <w:rPr>
                <w:rFonts w:ascii="Times New Roman" w:eastAsia="Calibri" w:hAnsi="Times New Roman" w:cs="Times New Roman"/>
                <w:sz w:val="20"/>
                <w:szCs w:val="20"/>
                <w:lang w:val="en-US"/>
              </w:rPr>
              <w:t>Moving a</w:t>
            </w:r>
            <w:r w:rsidRPr="00F565C1">
              <w:rPr>
                <w:rFonts w:ascii="Times New Roman" w:eastAsia="Calibri" w:hAnsi="Times New Roman" w:cs="Times New Roman"/>
                <w:sz w:val="20"/>
                <w:szCs w:val="20"/>
                <w:lang w:val="en-US"/>
              </w:rPr>
              <w:t xml:space="preserve">ssembly line </w:t>
            </w:r>
          </w:p>
          <w:p w14:paraId="07084E52"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Petrochemicals</w:t>
            </w:r>
          </w:p>
          <w:p w14:paraId="64B14208"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Synthetics</w:t>
            </w:r>
          </w:p>
          <w:p w14:paraId="7F3F071E"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Worldwide analog communications</w:t>
            </w:r>
          </w:p>
          <w:p w14:paraId="3000FE6A" w14:textId="77777777" w:rsidR="00BB02CD" w:rsidRPr="00F565C1" w:rsidRDefault="00BB02CD" w:rsidP="00AF3BEC">
            <w:pPr>
              <w:rPr>
                <w:rFonts w:ascii="Times New Roman" w:eastAsia="Calibri" w:hAnsi="Times New Roman" w:cs="Times New Roman"/>
                <w:sz w:val="20"/>
                <w:szCs w:val="20"/>
                <w:lang w:val="en-US"/>
              </w:rPr>
            </w:pPr>
          </w:p>
          <w:p w14:paraId="312CED5E" w14:textId="77777777" w:rsidR="00BB02CD" w:rsidRPr="00F565C1" w:rsidRDefault="00BB02CD" w:rsidP="00AF3BEC">
            <w:pPr>
              <w:rPr>
                <w:rFonts w:ascii="Times New Roman" w:eastAsia="Calibri" w:hAnsi="Times New Roman" w:cs="Times New Roman"/>
                <w:sz w:val="20"/>
                <w:szCs w:val="20"/>
                <w:lang w:val="en-US"/>
              </w:rPr>
            </w:pPr>
          </w:p>
        </w:tc>
        <w:tc>
          <w:tcPr>
            <w:tcW w:w="2504" w:type="dxa"/>
          </w:tcPr>
          <w:p w14:paraId="239B0638" w14:textId="77777777" w:rsidR="00BB02CD" w:rsidRPr="00F565C1" w:rsidRDefault="00BB02CD" w:rsidP="00AF3BEC">
            <w:pPr>
              <w:rPr>
                <w:rFonts w:ascii="Times New Roman" w:eastAsia="Calibri" w:hAnsi="Times New Roman" w:cs="Times New Roman"/>
                <w:i/>
                <w:iCs/>
                <w:sz w:val="20"/>
                <w:szCs w:val="20"/>
                <w:lang w:val="en-US"/>
              </w:rPr>
            </w:pPr>
            <w:r w:rsidRPr="00F565C1">
              <w:rPr>
                <w:rFonts w:ascii="Times New Roman" w:eastAsia="Calibri" w:hAnsi="Times New Roman" w:cs="Times New Roman"/>
                <w:i/>
                <w:iCs/>
                <w:sz w:val="20"/>
                <w:szCs w:val="20"/>
                <w:lang w:val="en-US"/>
              </w:rPr>
              <w:t>Corporation</w:t>
            </w:r>
          </w:p>
          <w:p w14:paraId="0D4A485F" w14:textId="77777777" w:rsidR="00BB02CD" w:rsidRDefault="00BB02CD" w:rsidP="00AF3BEC">
            <w:pPr>
              <w:rPr>
                <w:rFonts w:ascii="Times New Roman" w:eastAsia="Calibri" w:hAnsi="Times New Roman" w:cs="Times New Roman"/>
                <w:sz w:val="20"/>
                <w:szCs w:val="20"/>
                <w:lang w:val="en-US"/>
              </w:rPr>
            </w:pPr>
          </w:p>
          <w:p w14:paraId="75C71690" w14:textId="77777777" w:rsidR="00BB02CD" w:rsidRPr="00F565C1" w:rsidRDefault="00BB02CD" w:rsidP="00AF3BEC">
            <w:pPr>
              <w:rPr>
                <w:rFonts w:ascii="Times New Roman" w:eastAsia="Calibri" w:hAnsi="Times New Roman" w:cs="Times New Roman"/>
                <w:sz w:val="20"/>
                <w:szCs w:val="20"/>
                <w:lang w:val="en-US"/>
              </w:rPr>
            </w:pPr>
          </w:p>
          <w:p w14:paraId="71B97909"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Strategy and Structure</w:t>
            </w:r>
          </w:p>
          <w:p w14:paraId="73654FAB" w14:textId="77777777" w:rsidR="00BB02CD" w:rsidRPr="00F565C1" w:rsidRDefault="00BB02CD" w:rsidP="00AF3BEC">
            <w:pPr>
              <w:rPr>
                <w:rFonts w:ascii="Times New Roman" w:eastAsia="Calibri" w:hAnsi="Times New Roman" w:cs="Times New Roman"/>
                <w:sz w:val="20"/>
                <w:szCs w:val="20"/>
                <w:lang w:val="en-US"/>
              </w:rPr>
            </w:pPr>
          </w:p>
          <w:p w14:paraId="10AE47A3" w14:textId="77777777" w:rsidR="00BB02CD" w:rsidRPr="00F565C1" w:rsidRDefault="00BB02CD" w:rsidP="00AF3BEC">
            <w:pPr>
              <w:rPr>
                <w:rFonts w:ascii="Times New Roman" w:eastAsia="Calibri" w:hAnsi="Times New Roman" w:cs="Times New Roman"/>
                <w:iCs/>
                <w:sz w:val="20"/>
                <w:szCs w:val="20"/>
                <w:lang w:val="en-US"/>
              </w:rPr>
            </w:pPr>
            <w:r w:rsidRPr="00F565C1">
              <w:rPr>
                <w:rFonts w:ascii="Times New Roman" w:eastAsia="Calibri" w:hAnsi="Times New Roman" w:cs="Times New Roman"/>
                <w:sz w:val="20"/>
                <w:szCs w:val="20"/>
                <w:lang w:val="en-US"/>
              </w:rPr>
              <w:t>Organizational culture and quality</w:t>
            </w:r>
          </w:p>
        </w:tc>
        <w:tc>
          <w:tcPr>
            <w:tcW w:w="2505" w:type="dxa"/>
          </w:tcPr>
          <w:p w14:paraId="08FEFD14" w14:textId="77777777" w:rsidR="00BB02CD" w:rsidRDefault="00BB02CD" w:rsidP="00AF3BEC">
            <w:pPr>
              <w:rPr>
                <w:rFonts w:ascii="Times New Roman" w:eastAsia="Calibri" w:hAnsi="Times New Roman" w:cs="Times New Roman"/>
                <w:iCs/>
                <w:sz w:val="20"/>
                <w:szCs w:val="20"/>
                <w:lang w:val="en-US"/>
              </w:rPr>
            </w:pPr>
          </w:p>
          <w:p w14:paraId="393F98F8" w14:textId="77777777" w:rsidR="00BB02CD" w:rsidRDefault="00BB02CD" w:rsidP="00AF3BEC">
            <w:pPr>
              <w:rPr>
                <w:rFonts w:ascii="Times New Roman" w:eastAsia="Calibri" w:hAnsi="Times New Roman" w:cs="Times New Roman"/>
                <w:iCs/>
                <w:sz w:val="20"/>
                <w:szCs w:val="20"/>
                <w:lang w:val="en-US"/>
              </w:rPr>
            </w:pPr>
          </w:p>
          <w:p w14:paraId="57DC3E7B" w14:textId="77777777" w:rsidR="00BB02CD" w:rsidRDefault="00BB02CD" w:rsidP="00AF3BEC">
            <w:pPr>
              <w:rPr>
                <w:rFonts w:ascii="Times New Roman" w:eastAsia="Calibri" w:hAnsi="Times New Roman" w:cs="Times New Roman"/>
                <w:iCs/>
                <w:sz w:val="20"/>
                <w:szCs w:val="20"/>
                <w:lang w:val="en-US"/>
              </w:rPr>
            </w:pPr>
          </w:p>
          <w:p w14:paraId="3755CD1A" w14:textId="77777777" w:rsidR="00BB02CD" w:rsidRPr="00F565C1" w:rsidRDefault="00BB02CD" w:rsidP="00AF3BEC">
            <w:pPr>
              <w:rPr>
                <w:rFonts w:ascii="Times New Roman" w:eastAsia="Calibri" w:hAnsi="Times New Roman" w:cs="Times New Roman"/>
                <w:iCs/>
                <w:sz w:val="20"/>
                <w:szCs w:val="20"/>
                <w:lang w:val="en-US"/>
              </w:rPr>
            </w:pPr>
            <w:r w:rsidRPr="00F565C1">
              <w:rPr>
                <w:rFonts w:ascii="Times New Roman" w:eastAsia="Calibri" w:hAnsi="Times New Roman" w:cs="Times New Roman"/>
                <w:iCs/>
                <w:sz w:val="20"/>
                <w:szCs w:val="20"/>
                <w:lang w:val="en-US"/>
              </w:rPr>
              <w:t xml:space="preserve">“Free enterprise” </w:t>
            </w:r>
          </w:p>
          <w:p w14:paraId="71AA1ECE" w14:textId="77777777" w:rsidR="00BB02CD" w:rsidRPr="00F565C1" w:rsidRDefault="00BB02CD" w:rsidP="00AF3BEC">
            <w:pPr>
              <w:rPr>
                <w:rFonts w:ascii="Times New Roman" w:eastAsia="Calibri" w:hAnsi="Times New Roman" w:cs="Times New Roman"/>
                <w:iCs/>
                <w:sz w:val="20"/>
                <w:szCs w:val="20"/>
                <w:lang w:val="en-US"/>
              </w:rPr>
            </w:pPr>
          </w:p>
          <w:p w14:paraId="266CC62A" w14:textId="77777777" w:rsidR="00BB02CD" w:rsidRPr="00F565C1" w:rsidRDefault="00BB02CD" w:rsidP="00AF3BEC">
            <w:pPr>
              <w:rPr>
                <w:rFonts w:ascii="Times New Roman" w:eastAsia="Calibri" w:hAnsi="Times New Roman" w:cs="Times New Roman"/>
                <w:iCs/>
                <w:sz w:val="20"/>
                <w:szCs w:val="20"/>
                <w:lang w:val="en-US"/>
              </w:rPr>
            </w:pPr>
            <w:r w:rsidRPr="00F565C1">
              <w:rPr>
                <w:rFonts w:ascii="Times New Roman" w:eastAsia="Calibri" w:hAnsi="Times New Roman" w:cs="Times New Roman"/>
                <w:iCs/>
                <w:sz w:val="20"/>
                <w:szCs w:val="20"/>
                <w:lang w:val="en-US"/>
              </w:rPr>
              <w:t xml:space="preserve">New Deal </w:t>
            </w:r>
            <w:r>
              <w:rPr>
                <w:rFonts w:ascii="Times New Roman" w:eastAsia="Calibri" w:hAnsi="Times New Roman" w:cs="Times New Roman"/>
                <w:iCs/>
                <w:sz w:val="20"/>
                <w:szCs w:val="20"/>
                <w:lang w:val="en-US"/>
              </w:rPr>
              <w:t>policy regime</w:t>
            </w:r>
          </w:p>
        </w:tc>
      </w:tr>
      <w:tr w:rsidR="00BB02CD" w:rsidRPr="00F565C1" w14:paraId="7CA25A54" w14:textId="77777777" w:rsidTr="00AF3BEC">
        <w:tc>
          <w:tcPr>
            <w:tcW w:w="1271" w:type="dxa"/>
          </w:tcPr>
          <w:p w14:paraId="794F97D3" w14:textId="77777777" w:rsidR="00BB02CD" w:rsidRPr="00F565C1" w:rsidRDefault="00BB02CD" w:rsidP="00AF3BEC">
            <w:pPr>
              <w:rPr>
                <w:rFonts w:ascii="Times New Roman" w:eastAsia="Calibri" w:hAnsi="Times New Roman" w:cs="Times New Roman"/>
                <w:i/>
                <w:iCs/>
                <w:sz w:val="20"/>
                <w:szCs w:val="20"/>
                <w:lang w:val="en-US"/>
              </w:rPr>
            </w:pPr>
            <w:r w:rsidRPr="00F565C1">
              <w:rPr>
                <w:rFonts w:ascii="Times New Roman" w:eastAsia="Calibri" w:hAnsi="Times New Roman" w:cs="Times New Roman"/>
                <w:i/>
                <w:iCs/>
                <w:sz w:val="20"/>
                <w:szCs w:val="20"/>
                <w:lang w:val="en-US"/>
              </w:rPr>
              <w:t>Fifth</w:t>
            </w:r>
          </w:p>
          <w:p w14:paraId="7D806B9D" w14:textId="77777777" w:rsidR="00BB02CD" w:rsidRPr="00F565C1" w:rsidRDefault="00BB02CD" w:rsidP="00AF3BEC">
            <w:pPr>
              <w:rPr>
                <w:rFonts w:ascii="Times New Roman" w:eastAsia="Calibri" w:hAnsi="Times New Roman" w:cs="Times New Roman"/>
                <w:sz w:val="20"/>
                <w:szCs w:val="20"/>
                <w:lang w:val="en-US"/>
              </w:rPr>
            </w:pPr>
          </w:p>
          <w:p w14:paraId="42AD70E1"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 xml:space="preserve">Installation: </w:t>
            </w:r>
            <w:r w:rsidRPr="00F565C1">
              <w:rPr>
                <w:rFonts w:ascii="Times New Roman" w:eastAsia="Calibri" w:hAnsi="Times New Roman" w:cs="Times New Roman"/>
                <w:sz w:val="20"/>
                <w:szCs w:val="20"/>
                <w:lang w:val="en-US"/>
              </w:rPr>
              <w:br/>
              <w:t>1971-2001</w:t>
            </w:r>
          </w:p>
          <w:p w14:paraId="12D0318C" w14:textId="77777777" w:rsidR="00BB02CD" w:rsidRPr="00F565C1" w:rsidRDefault="00BB02CD" w:rsidP="00AF3BEC">
            <w:pPr>
              <w:rPr>
                <w:rFonts w:ascii="Times New Roman" w:eastAsia="Calibri" w:hAnsi="Times New Roman" w:cs="Times New Roman"/>
                <w:sz w:val="20"/>
                <w:szCs w:val="20"/>
                <w:lang w:val="en-US"/>
              </w:rPr>
            </w:pPr>
          </w:p>
          <w:p w14:paraId="5809781D"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 xml:space="preserve">Crisis: </w:t>
            </w:r>
          </w:p>
          <w:p w14:paraId="7E51C979"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2001-?</w:t>
            </w:r>
          </w:p>
          <w:p w14:paraId="22AB181A" w14:textId="77777777" w:rsidR="00BB02CD" w:rsidRPr="00F565C1" w:rsidRDefault="00BB02CD" w:rsidP="00AF3BEC">
            <w:pPr>
              <w:rPr>
                <w:rFonts w:ascii="Times New Roman" w:eastAsia="Calibri" w:hAnsi="Times New Roman" w:cs="Times New Roman"/>
                <w:sz w:val="20"/>
                <w:szCs w:val="20"/>
                <w:lang w:val="en-US"/>
              </w:rPr>
            </w:pPr>
          </w:p>
          <w:p w14:paraId="18C85BB7"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 xml:space="preserve">Deployment: </w:t>
            </w:r>
          </w:p>
          <w:p w14:paraId="59732CC8"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w:t>
            </w:r>
          </w:p>
        </w:tc>
        <w:tc>
          <w:tcPr>
            <w:tcW w:w="2504" w:type="dxa"/>
          </w:tcPr>
          <w:p w14:paraId="3289E26D"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Computers</w:t>
            </w:r>
          </w:p>
          <w:p w14:paraId="6EC04D68"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Software</w:t>
            </w:r>
          </w:p>
          <w:p w14:paraId="62667881"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Internet</w:t>
            </w:r>
          </w:p>
          <w:p w14:paraId="1029D218"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Tele-communications</w:t>
            </w:r>
          </w:p>
          <w:p w14:paraId="2F6DA568"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Biotechnology</w:t>
            </w:r>
          </w:p>
        </w:tc>
        <w:tc>
          <w:tcPr>
            <w:tcW w:w="2504" w:type="dxa"/>
          </w:tcPr>
          <w:p w14:paraId="1C6F5396" w14:textId="77777777" w:rsidR="00BB02CD" w:rsidRPr="00F565C1" w:rsidRDefault="00BB02CD" w:rsidP="00AF3BEC">
            <w:pPr>
              <w:rPr>
                <w:rFonts w:ascii="Times New Roman" w:eastAsia="Calibri" w:hAnsi="Times New Roman" w:cs="Times New Roman"/>
                <w:i/>
                <w:iCs/>
                <w:sz w:val="20"/>
                <w:szCs w:val="20"/>
                <w:lang w:val="en-US"/>
              </w:rPr>
            </w:pPr>
            <w:r w:rsidRPr="00F565C1">
              <w:rPr>
                <w:rFonts w:ascii="Times New Roman" w:eastAsia="Calibri" w:hAnsi="Times New Roman" w:cs="Times New Roman"/>
                <w:i/>
                <w:iCs/>
                <w:sz w:val="20"/>
                <w:szCs w:val="20"/>
                <w:lang w:val="en-US"/>
              </w:rPr>
              <w:t>Network</w:t>
            </w:r>
          </w:p>
          <w:p w14:paraId="75E65BEF" w14:textId="77777777" w:rsidR="00BB02CD" w:rsidRDefault="00BB02CD" w:rsidP="00AF3BEC">
            <w:pPr>
              <w:rPr>
                <w:rFonts w:ascii="Times New Roman" w:eastAsia="Calibri" w:hAnsi="Times New Roman" w:cs="Times New Roman"/>
                <w:sz w:val="20"/>
                <w:szCs w:val="20"/>
                <w:lang w:val="en-US"/>
              </w:rPr>
            </w:pPr>
          </w:p>
          <w:p w14:paraId="2161D3BE" w14:textId="77777777" w:rsidR="00BB02CD" w:rsidRPr="00F565C1" w:rsidRDefault="00BB02CD" w:rsidP="00AF3BEC">
            <w:pPr>
              <w:rPr>
                <w:rFonts w:ascii="Times New Roman" w:eastAsia="Calibri" w:hAnsi="Times New Roman" w:cs="Times New Roman"/>
                <w:sz w:val="20"/>
                <w:szCs w:val="20"/>
                <w:lang w:val="en-US"/>
              </w:rPr>
            </w:pPr>
          </w:p>
          <w:p w14:paraId="4104D380" w14:textId="77777777" w:rsidR="00BB02CD" w:rsidRPr="00F565C1" w:rsidRDefault="00BB02CD" w:rsidP="00AF3BEC">
            <w:pPr>
              <w:rPr>
                <w:rFonts w:ascii="Times New Roman" w:eastAsia="Calibri" w:hAnsi="Times New Roman" w:cs="Times New Roman"/>
                <w:sz w:val="20"/>
                <w:szCs w:val="20"/>
                <w:lang w:val="en-US"/>
              </w:rPr>
            </w:pPr>
            <w:r w:rsidRPr="00F565C1">
              <w:rPr>
                <w:rFonts w:ascii="Times New Roman" w:eastAsia="Calibri" w:hAnsi="Times New Roman" w:cs="Times New Roman"/>
                <w:sz w:val="20"/>
                <w:szCs w:val="20"/>
                <w:lang w:val="en-US"/>
              </w:rPr>
              <w:t>Business process</w:t>
            </w:r>
          </w:p>
          <w:p w14:paraId="7132A72B" w14:textId="77777777" w:rsidR="00BB02CD" w:rsidRPr="00F565C1" w:rsidRDefault="00BB02CD" w:rsidP="00AF3BEC">
            <w:pPr>
              <w:rPr>
                <w:rFonts w:ascii="Times New Roman" w:eastAsia="Calibri" w:hAnsi="Times New Roman" w:cs="Times New Roman"/>
                <w:sz w:val="20"/>
                <w:szCs w:val="20"/>
                <w:lang w:val="en-US"/>
              </w:rPr>
            </w:pPr>
          </w:p>
          <w:p w14:paraId="3F441C60" w14:textId="77777777" w:rsidR="00BB02CD" w:rsidRPr="00F565C1" w:rsidRDefault="00BB02CD" w:rsidP="00AF3BEC">
            <w:pPr>
              <w:rPr>
                <w:rFonts w:ascii="Times New Roman" w:eastAsia="Calibri" w:hAnsi="Times New Roman" w:cs="Times New Roman"/>
                <w:iCs/>
                <w:sz w:val="20"/>
                <w:szCs w:val="20"/>
                <w:lang w:val="en-US"/>
              </w:rPr>
            </w:pPr>
            <w:r>
              <w:rPr>
                <w:rFonts w:ascii="Times New Roman" w:eastAsia="Calibri" w:hAnsi="Times New Roman" w:cs="Times New Roman"/>
                <w:sz w:val="20"/>
                <w:szCs w:val="20"/>
                <w:lang w:val="en-US"/>
              </w:rPr>
              <w:t>Community-and-Collaboration</w:t>
            </w:r>
            <w:r w:rsidRPr="00F565C1">
              <w:rPr>
                <w:rFonts w:ascii="Times New Roman" w:eastAsia="Calibri" w:hAnsi="Times New Roman" w:cs="Times New Roman"/>
                <w:sz w:val="20"/>
                <w:szCs w:val="20"/>
                <w:lang w:val="en-US"/>
              </w:rPr>
              <w:t xml:space="preserve"> </w:t>
            </w:r>
          </w:p>
        </w:tc>
        <w:tc>
          <w:tcPr>
            <w:tcW w:w="2505" w:type="dxa"/>
          </w:tcPr>
          <w:p w14:paraId="33015D2D" w14:textId="77777777" w:rsidR="00BB02CD" w:rsidRDefault="00BB02CD" w:rsidP="00AF3BEC">
            <w:pPr>
              <w:rPr>
                <w:rFonts w:ascii="Times New Roman" w:eastAsia="Calibri" w:hAnsi="Times New Roman" w:cs="Times New Roman"/>
                <w:iCs/>
                <w:sz w:val="20"/>
                <w:szCs w:val="20"/>
                <w:lang w:val="en-US"/>
              </w:rPr>
            </w:pPr>
          </w:p>
          <w:p w14:paraId="56605A11" w14:textId="77777777" w:rsidR="00BB02CD" w:rsidRDefault="00BB02CD" w:rsidP="00AF3BEC">
            <w:pPr>
              <w:rPr>
                <w:rFonts w:ascii="Times New Roman" w:eastAsia="Calibri" w:hAnsi="Times New Roman" w:cs="Times New Roman"/>
                <w:iCs/>
                <w:sz w:val="20"/>
                <w:szCs w:val="20"/>
                <w:lang w:val="en-US"/>
              </w:rPr>
            </w:pPr>
          </w:p>
          <w:p w14:paraId="496C2C65" w14:textId="77777777" w:rsidR="00BB02CD" w:rsidRDefault="00BB02CD" w:rsidP="00AF3BEC">
            <w:pPr>
              <w:rPr>
                <w:rFonts w:ascii="Times New Roman" w:eastAsia="Calibri" w:hAnsi="Times New Roman" w:cs="Times New Roman"/>
                <w:iCs/>
                <w:sz w:val="20"/>
                <w:szCs w:val="20"/>
                <w:lang w:val="en-US"/>
              </w:rPr>
            </w:pPr>
          </w:p>
          <w:p w14:paraId="55EFFFF3" w14:textId="77777777" w:rsidR="00BB02CD" w:rsidRPr="00F565C1" w:rsidRDefault="00BB02CD" w:rsidP="00AF3BEC">
            <w:pPr>
              <w:rPr>
                <w:rFonts w:ascii="Times New Roman" w:eastAsia="Calibri" w:hAnsi="Times New Roman" w:cs="Times New Roman"/>
                <w:iCs/>
                <w:sz w:val="20"/>
                <w:szCs w:val="20"/>
                <w:lang w:val="en-US"/>
              </w:rPr>
            </w:pPr>
            <w:r w:rsidRPr="00F565C1">
              <w:rPr>
                <w:rFonts w:ascii="Times New Roman" w:eastAsia="Calibri" w:hAnsi="Times New Roman" w:cs="Times New Roman"/>
                <w:iCs/>
                <w:sz w:val="20"/>
                <w:szCs w:val="20"/>
                <w:lang w:val="en-US"/>
              </w:rPr>
              <w:t>Neoliberalism</w:t>
            </w:r>
          </w:p>
          <w:p w14:paraId="733ADE46" w14:textId="77777777" w:rsidR="00BB02CD" w:rsidRPr="00F565C1" w:rsidRDefault="00BB02CD" w:rsidP="00AF3BEC">
            <w:pPr>
              <w:rPr>
                <w:rFonts w:ascii="Times New Roman" w:eastAsia="Calibri" w:hAnsi="Times New Roman" w:cs="Times New Roman"/>
                <w:iCs/>
                <w:sz w:val="20"/>
                <w:szCs w:val="20"/>
                <w:lang w:val="en-US"/>
              </w:rPr>
            </w:pPr>
          </w:p>
          <w:p w14:paraId="346E0AD5" w14:textId="77777777" w:rsidR="00BB02CD" w:rsidRPr="00F565C1" w:rsidRDefault="00BB02CD" w:rsidP="00AF3BEC">
            <w:pPr>
              <w:rPr>
                <w:rFonts w:ascii="Times New Roman" w:eastAsia="Calibri" w:hAnsi="Times New Roman" w:cs="Times New Roman"/>
                <w:iCs/>
                <w:sz w:val="20"/>
                <w:szCs w:val="20"/>
                <w:lang w:val="en-US"/>
              </w:rPr>
            </w:pPr>
            <w:r w:rsidRPr="00F565C1">
              <w:rPr>
                <w:rFonts w:ascii="Times New Roman" w:eastAsia="Calibri" w:hAnsi="Times New Roman" w:cs="Times New Roman"/>
                <w:iCs/>
                <w:sz w:val="20"/>
                <w:szCs w:val="20"/>
                <w:lang w:val="en-US"/>
              </w:rPr>
              <w:t>*</w:t>
            </w:r>
          </w:p>
        </w:tc>
      </w:tr>
    </w:tbl>
    <w:p w14:paraId="7B703742" w14:textId="77777777" w:rsidR="00BB02CD" w:rsidRPr="00F565C1" w:rsidRDefault="00BB02CD" w:rsidP="00BB02CD">
      <w:pPr>
        <w:rPr>
          <w:rFonts w:ascii="Times New Roman" w:hAnsi="Times New Roman" w:cs="Times New Roman"/>
          <w:sz w:val="20"/>
          <w:szCs w:val="20"/>
          <w:lang w:val="en-US"/>
        </w:rPr>
      </w:pPr>
    </w:p>
    <w:p w14:paraId="067C362A" w14:textId="44586EC9"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The key insight from prior neo-Schumpeterian theory that informs our paper is that a technological revolution triggers uneven societal transformation processes that are punctuated by a polycrisis, which stimulates a shift from the revolutionizing dynamic of the installation period to a balancing dynamic of the deployment period. </w:t>
      </w:r>
      <w:r w:rsidR="00F32D6C">
        <w:rPr>
          <w:rFonts w:ascii="Times New Roman" w:hAnsi="Times New Roman" w:cs="Times New Roman"/>
          <w:sz w:val="24"/>
          <w:szCs w:val="24"/>
          <w:lang w:val="en-US"/>
        </w:rPr>
        <w:t>Whereas</w:t>
      </w:r>
      <w:r w:rsidR="00F32D6C"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prior scholarship has a lot to say about the shifts from a revolutionizing dynamic to a balancing dynamic in the </w:t>
      </w:r>
      <w:r w:rsidRPr="00F565C1">
        <w:rPr>
          <w:rFonts w:ascii="Times New Roman" w:hAnsi="Times New Roman" w:cs="Times New Roman"/>
          <w:i/>
          <w:iCs/>
          <w:sz w:val="24"/>
          <w:szCs w:val="24"/>
          <w:lang w:val="en-US"/>
        </w:rPr>
        <w:t>technology, organization</w:t>
      </w:r>
      <w:r w:rsidR="00F32D6C">
        <w:rPr>
          <w:rFonts w:ascii="Times New Roman" w:hAnsi="Times New Roman" w:cs="Times New Roman"/>
          <w:sz w:val="24"/>
          <w:szCs w:val="24"/>
          <w:lang w:val="en-US"/>
        </w:rPr>
        <w:t>,</w:t>
      </w:r>
      <w:r w:rsidRPr="00F565C1">
        <w:rPr>
          <w:rFonts w:ascii="Times New Roman" w:hAnsi="Times New Roman" w:cs="Times New Roman"/>
          <w:i/>
          <w:iCs/>
          <w:sz w:val="24"/>
          <w:szCs w:val="24"/>
          <w:lang w:val="en-US"/>
        </w:rPr>
        <w:t xml:space="preserve"> and public policy</w:t>
      </w:r>
      <w:r w:rsidRPr="00F565C1">
        <w:rPr>
          <w:rFonts w:ascii="Times New Roman" w:hAnsi="Times New Roman" w:cs="Times New Roman"/>
          <w:sz w:val="24"/>
          <w:szCs w:val="24"/>
          <w:lang w:val="en-US"/>
        </w:rPr>
        <w:t xml:space="preserve"> spheres, it has much less to say about a similar shift in the </w:t>
      </w:r>
      <w:r w:rsidRPr="00F565C1">
        <w:rPr>
          <w:rFonts w:ascii="Times New Roman" w:hAnsi="Times New Roman" w:cs="Times New Roman"/>
          <w:i/>
          <w:iCs/>
          <w:sz w:val="24"/>
          <w:szCs w:val="24"/>
          <w:lang w:val="en-US"/>
        </w:rPr>
        <w:t xml:space="preserve">culture </w:t>
      </w:r>
      <w:r w:rsidRPr="00F565C1">
        <w:rPr>
          <w:rFonts w:ascii="Times New Roman" w:hAnsi="Times New Roman" w:cs="Times New Roman"/>
          <w:sz w:val="24"/>
          <w:szCs w:val="24"/>
          <w:lang w:val="en-US"/>
        </w:rPr>
        <w:t xml:space="preserve">sphere and how cultural developments impact the technological revolution (for an important exception, see Perez and Leach, 2018). Indeed, if we extrapolated from prior neo-Schumpeterian studies, we would expect that the evolution of entrepreneurialism might be strongly affected by the revolutionizing dynamic of the </w:t>
      </w:r>
      <w:r w:rsidRPr="00F565C1">
        <w:rPr>
          <w:rFonts w:ascii="Times New Roman" w:hAnsi="Times New Roman" w:cs="Times New Roman"/>
          <w:sz w:val="24"/>
          <w:szCs w:val="24"/>
          <w:lang w:val="en-US"/>
        </w:rPr>
        <w:lastRenderedPageBreak/>
        <w:t xml:space="preserve">installation period and the balancing dynamic of the crisis and deployment periods of technological revolution. To develop a deeper understanding of the evolution of entrepreneurialism, we turn in the following section to the analysis of the cultural representation of entrepreneurs and entrepreneurship over the last 150 years. </w:t>
      </w:r>
    </w:p>
    <w:p w14:paraId="66369B9C" w14:textId="77777777" w:rsidR="00820F28" w:rsidRPr="00F565C1" w:rsidRDefault="00820F28" w:rsidP="00820F28">
      <w:pPr>
        <w:spacing w:line="480" w:lineRule="auto"/>
        <w:ind w:firstLine="1304"/>
        <w:rPr>
          <w:rFonts w:ascii="Times New Roman" w:hAnsi="Times New Roman" w:cs="Times New Roman"/>
          <w:sz w:val="24"/>
          <w:szCs w:val="24"/>
          <w:lang w:val="en-US"/>
        </w:rPr>
      </w:pPr>
    </w:p>
    <w:p w14:paraId="57FC8BE8" w14:textId="77777777" w:rsidR="00820F28" w:rsidRPr="00F565C1" w:rsidRDefault="00820F28" w:rsidP="00820F28">
      <w:pPr>
        <w:spacing w:line="480" w:lineRule="auto"/>
        <w:rPr>
          <w:rFonts w:ascii="Times New Roman" w:hAnsi="Times New Roman" w:cs="Times New Roman"/>
          <w:b/>
          <w:sz w:val="24"/>
          <w:szCs w:val="24"/>
          <w:lang w:val="en-US"/>
        </w:rPr>
      </w:pPr>
      <w:r w:rsidRPr="00F565C1">
        <w:rPr>
          <w:rFonts w:ascii="Times New Roman" w:hAnsi="Times New Roman" w:cs="Times New Roman"/>
          <w:b/>
          <w:sz w:val="24"/>
          <w:szCs w:val="24"/>
          <w:lang w:val="en-US"/>
        </w:rPr>
        <w:t>A Brief Historical Sketch of the Cultural Representation of Entrepreneurs and Entrepreneurship</w:t>
      </w:r>
    </w:p>
    <w:p w14:paraId="0E903420" w14:textId="61A3F157" w:rsidR="00820F28" w:rsidRDefault="00820F28" w:rsidP="00820F28">
      <w:pPr>
        <w:spacing w:line="480" w:lineRule="auto"/>
        <w:rPr>
          <w:rFonts w:ascii="Times New Roman" w:hAnsi="Times New Roman" w:cs="Times New Roman"/>
          <w:sz w:val="24"/>
          <w:szCs w:val="24"/>
          <w:lang w:val="en-US"/>
        </w:rPr>
      </w:pPr>
      <w:r w:rsidRPr="00F565C1">
        <w:rPr>
          <w:rFonts w:ascii="Times New Roman" w:hAnsi="Times New Roman" w:cs="Times New Roman"/>
          <w:sz w:val="24"/>
          <w:szCs w:val="24"/>
          <w:lang w:val="en-US"/>
        </w:rPr>
        <w:t>Taking the neo-Schumpeterian theorization of recurrent technological revolutions as our starting point, this section provides a narrative of the evolving cultural representation of entrepreneurs and entrepreneurship over the last three technological revolutions (roughly the past 150 years). Given our focus on the US, we address only these three revolutions</w:t>
      </w:r>
      <w:r w:rsidR="00EC3187">
        <w:rPr>
          <w:rFonts w:ascii="Times New Roman" w:hAnsi="Times New Roman" w:cs="Times New Roman"/>
          <w:sz w:val="24"/>
          <w:szCs w:val="24"/>
          <w:lang w:val="en-US"/>
        </w:rPr>
        <w:t>—</w:t>
      </w:r>
      <w:r w:rsidRPr="00F565C1">
        <w:rPr>
          <w:rFonts w:ascii="Times New Roman" w:hAnsi="Times New Roman" w:cs="Times New Roman"/>
          <w:sz w:val="24"/>
          <w:szCs w:val="24"/>
          <w:lang w:val="en-US"/>
        </w:rPr>
        <w:t>the US was</w:t>
      </w:r>
      <w:r w:rsidR="00496158">
        <w:rPr>
          <w:rFonts w:ascii="Times New Roman" w:hAnsi="Times New Roman" w:cs="Times New Roman"/>
          <w:sz w:val="24"/>
          <w:szCs w:val="24"/>
          <w:lang w:val="en-US"/>
        </w:rPr>
        <w:t xml:space="preserve"> one of</w:t>
      </w:r>
      <w:r w:rsidRPr="00F565C1">
        <w:rPr>
          <w:rFonts w:ascii="Times New Roman" w:hAnsi="Times New Roman" w:cs="Times New Roman"/>
          <w:sz w:val="24"/>
          <w:szCs w:val="24"/>
          <w:lang w:val="en-US"/>
        </w:rPr>
        <w:t xml:space="preserve"> the leading countr</w:t>
      </w:r>
      <w:r w:rsidR="00496158">
        <w:rPr>
          <w:rFonts w:ascii="Times New Roman" w:hAnsi="Times New Roman" w:cs="Times New Roman"/>
          <w:sz w:val="24"/>
          <w:szCs w:val="24"/>
          <w:lang w:val="en-US"/>
        </w:rPr>
        <w:t>ies</w:t>
      </w:r>
      <w:r w:rsidRPr="00F565C1">
        <w:rPr>
          <w:rFonts w:ascii="Times New Roman" w:hAnsi="Times New Roman" w:cs="Times New Roman"/>
          <w:sz w:val="24"/>
          <w:szCs w:val="24"/>
          <w:lang w:val="en-US"/>
        </w:rPr>
        <w:t xml:space="preserve"> only in those. Our narrative </w:t>
      </w:r>
      <w:r w:rsidR="00464524">
        <w:rPr>
          <w:rFonts w:ascii="Times New Roman" w:hAnsi="Times New Roman" w:cs="Times New Roman"/>
          <w:sz w:val="24"/>
          <w:szCs w:val="24"/>
          <w:lang w:val="en-US"/>
        </w:rPr>
        <w:t>focuses on</w:t>
      </w:r>
      <w:r w:rsidRPr="00F565C1">
        <w:rPr>
          <w:rFonts w:ascii="Times New Roman" w:hAnsi="Times New Roman" w:cs="Times New Roman"/>
          <w:sz w:val="24"/>
          <w:szCs w:val="24"/>
          <w:lang w:val="en-US"/>
        </w:rPr>
        <w:t xml:space="preserve"> the characterization of entrepreneurs and entrepreneurship by relevant collective actors. </w:t>
      </w:r>
      <w:r w:rsidRPr="00EC3187">
        <w:rPr>
          <w:rFonts w:ascii="Times New Roman" w:hAnsi="Times New Roman" w:cs="Times New Roman"/>
          <w:sz w:val="24"/>
          <w:szCs w:val="24"/>
          <w:lang w:val="en-US"/>
        </w:rPr>
        <w:t xml:space="preserve">Following </w:t>
      </w:r>
      <w:r w:rsidR="00657CD1" w:rsidRPr="00EC3187">
        <w:rPr>
          <w:rFonts w:ascii="Times New Roman" w:hAnsi="Times New Roman" w:cs="Times New Roman"/>
          <w:sz w:val="24"/>
          <w:szCs w:val="24"/>
          <w:lang w:val="en-US"/>
        </w:rPr>
        <w:t>Bodrožić and Adler (2018, 2022)</w:t>
      </w:r>
      <w:r w:rsidRPr="00EC3187">
        <w:rPr>
          <w:rFonts w:ascii="Times New Roman" w:hAnsi="Times New Roman" w:cs="Times New Roman"/>
          <w:sz w:val="24"/>
          <w:szCs w:val="24"/>
          <w:lang w:val="en-US"/>
        </w:rPr>
        <w:t xml:space="preserve">, we do not attempt a comprehensive historical account but suggest a </w:t>
      </w:r>
      <w:r w:rsidR="00F565C1" w:rsidRPr="00EC3187">
        <w:rPr>
          <w:rFonts w:ascii="Times New Roman" w:hAnsi="Times New Roman" w:cs="Times New Roman"/>
          <w:sz w:val="24"/>
          <w:szCs w:val="24"/>
          <w:lang w:val="en-US"/>
        </w:rPr>
        <w:t>“</w:t>
      </w:r>
      <w:r w:rsidRPr="00F565C1">
        <w:rPr>
          <w:rFonts w:ascii="Times New Roman" w:hAnsi="Times New Roman" w:cs="Times New Roman"/>
          <w:sz w:val="24"/>
          <w:szCs w:val="24"/>
          <w:lang w:val="en-US"/>
        </w:rPr>
        <w:t>reasoned history</w:t>
      </w:r>
      <w:r w:rsidR="00657CD1">
        <w:rPr>
          <w:rFonts w:ascii="Times New Roman" w:hAnsi="Times New Roman" w:cs="Times New Roman"/>
          <w:sz w:val="24"/>
          <w:szCs w:val="24"/>
          <w:lang w:val="en-US"/>
        </w:rPr>
        <w:t>,</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which is </w:t>
      </w:r>
      <w:proofErr w:type="gramStart"/>
      <w:r w:rsidRPr="00F565C1">
        <w:rPr>
          <w:rFonts w:ascii="Times New Roman" w:hAnsi="Times New Roman" w:cs="Times New Roman"/>
          <w:sz w:val="24"/>
          <w:szCs w:val="24"/>
          <w:lang w:val="en-US"/>
        </w:rPr>
        <w:t>similar to</w:t>
      </w:r>
      <w:proofErr w:type="gramEnd"/>
      <w:r w:rsidRPr="00F565C1">
        <w:rPr>
          <w:rFonts w:ascii="Times New Roman" w:hAnsi="Times New Roman" w:cs="Times New Roman"/>
          <w:sz w:val="24"/>
          <w:szCs w:val="24"/>
          <w:lang w:val="en-US"/>
        </w:rPr>
        <w:t xml:space="preserve"> what </w:t>
      </w:r>
      <w:proofErr w:type="spellStart"/>
      <w:r w:rsidRPr="00F565C1">
        <w:rPr>
          <w:rFonts w:ascii="Times New Roman" w:hAnsi="Times New Roman" w:cs="Times New Roman"/>
          <w:sz w:val="24"/>
          <w:szCs w:val="24"/>
          <w:lang w:val="en-US"/>
        </w:rPr>
        <w:t>Helfat</w:t>
      </w:r>
      <w:proofErr w:type="spellEnd"/>
      <w:r w:rsidRPr="00F565C1">
        <w:rPr>
          <w:rFonts w:ascii="Times New Roman" w:hAnsi="Times New Roman" w:cs="Times New Roman"/>
          <w:sz w:val="24"/>
          <w:szCs w:val="24"/>
          <w:lang w:val="en-US"/>
        </w:rPr>
        <w:t xml:space="preserve"> (2007) calls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stylized facts</w:t>
      </w:r>
      <w:r w:rsidR="00657CD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08523F">
        <w:rPr>
          <w:rFonts w:ascii="Times New Roman" w:hAnsi="Times New Roman" w:cs="Times New Roman"/>
          <w:sz w:val="24"/>
          <w:szCs w:val="24"/>
          <w:lang w:val="en-US"/>
        </w:rPr>
        <w:t xml:space="preserve">Whereas </w:t>
      </w:r>
      <w:r w:rsidRPr="00F565C1">
        <w:rPr>
          <w:rFonts w:ascii="Times New Roman" w:hAnsi="Times New Roman" w:cs="Times New Roman"/>
          <w:sz w:val="24"/>
          <w:szCs w:val="24"/>
          <w:lang w:val="en-US"/>
        </w:rPr>
        <w:t xml:space="preserve">this approach differs from that of historians who prioritize the analysis of </w:t>
      </w:r>
      <w:r w:rsidR="00657CD1" w:rsidRPr="00F565C1">
        <w:rPr>
          <w:rFonts w:ascii="Times New Roman" w:hAnsi="Times New Roman" w:cs="Times New Roman"/>
          <w:sz w:val="24"/>
          <w:szCs w:val="24"/>
          <w:lang w:val="en-US"/>
        </w:rPr>
        <w:t>a specific historical period</w:t>
      </w:r>
      <w:r w:rsidR="00657CD1">
        <w:rPr>
          <w:rFonts w:ascii="Times New Roman" w:hAnsi="Times New Roman" w:cs="Times New Roman"/>
          <w:sz w:val="24"/>
          <w:szCs w:val="24"/>
          <w:lang w:val="en-US"/>
        </w:rPr>
        <w:t>’s</w:t>
      </w:r>
      <w:r w:rsidR="00657CD1" w:rsidRPr="00F565C1">
        <w:rPr>
          <w:rFonts w:ascii="Times New Roman" w:hAnsi="Times New Roman" w:cs="Times New Roman"/>
          <w:sz w:val="24"/>
          <w:szCs w:val="24"/>
          <w:lang w:val="en-US"/>
        </w:rPr>
        <w:t xml:space="preserve"> </w:t>
      </w:r>
      <w:r w:rsidRPr="00F565C1">
        <w:rPr>
          <w:rFonts w:ascii="Times New Roman" w:hAnsi="Times New Roman" w:cs="Times New Roman"/>
          <w:i/>
          <w:iCs/>
          <w:sz w:val="24"/>
          <w:szCs w:val="24"/>
          <w:lang w:val="en-US"/>
        </w:rPr>
        <w:t>unique</w:t>
      </w:r>
      <w:r w:rsidRPr="00F565C1">
        <w:rPr>
          <w:rFonts w:ascii="Times New Roman" w:hAnsi="Times New Roman" w:cs="Times New Roman"/>
          <w:sz w:val="24"/>
          <w:szCs w:val="24"/>
          <w:lang w:val="en-US"/>
        </w:rPr>
        <w:t xml:space="preserve"> characteristics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the cultural representation of entrepreneurship during a specific technological revolutions), it supports theorizing based on identifying</w:t>
      </w:r>
      <w:r w:rsidR="00D406A4">
        <w:rPr>
          <w:rFonts w:ascii="Times New Roman" w:hAnsi="Times New Roman" w:cs="Times New Roman"/>
          <w:sz w:val="24"/>
          <w:szCs w:val="24"/>
          <w:lang w:val="en-US"/>
        </w:rPr>
        <w:t xml:space="preserve"> a</w:t>
      </w:r>
      <w:r w:rsidRPr="00F565C1">
        <w:rPr>
          <w:rFonts w:ascii="Times New Roman" w:hAnsi="Times New Roman" w:cs="Times New Roman"/>
          <w:sz w:val="24"/>
          <w:szCs w:val="24"/>
          <w:lang w:val="en-US"/>
        </w:rPr>
        <w:t xml:space="preserve"> </w:t>
      </w:r>
      <w:r w:rsidRPr="00F565C1">
        <w:rPr>
          <w:rFonts w:ascii="Times New Roman" w:hAnsi="Times New Roman" w:cs="Times New Roman"/>
          <w:i/>
          <w:iCs/>
          <w:sz w:val="24"/>
          <w:szCs w:val="24"/>
          <w:lang w:val="en-US"/>
        </w:rPr>
        <w:t>common</w:t>
      </w:r>
      <w:r w:rsidRPr="00F565C1">
        <w:rPr>
          <w:rFonts w:ascii="Times New Roman" w:hAnsi="Times New Roman" w:cs="Times New Roman"/>
          <w:sz w:val="24"/>
          <w:szCs w:val="24"/>
          <w:lang w:val="en-US"/>
        </w:rPr>
        <w:t xml:space="preserve"> pattern across historical periods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the representation of entrepreneurship</w:t>
      </w:r>
      <w:r w:rsidRPr="00F565C1" w:rsidDel="006F4012">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across recurrent technological revolutions)</w:t>
      </w:r>
      <w:r w:rsidR="00D406A4">
        <w:rPr>
          <w:rFonts w:ascii="Times New Roman" w:hAnsi="Times New Roman" w:cs="Times New Roman"/>
          <w:sz w:val="24"/>
          <w:szCs w:val="24"/>
          <w:lang w:val="en-US"/>
        </w:rPr>
        <w:t>—</w:t>
      </w:r>
      <w:r w:rsidR="00C945A4">
        <w:rPr>
          <w:rFonts w:ascii="Times New Roman" w:hAnsi="Times New Roman" w:cs="Times New Roman"/>
          <w:sz w:val="24"/>
          <w:szCs w:val="24"/>
          <w:lang w:val="en-US"/>
        </w:rPr>
        <w:t xml:space="preserve">i.e., </w:t>
      </w:r>
      <w:r w:rsidRPr="00F565C1">
        <w:rPr>
          <w:rFonts w:ascii="Times New Roman" w:hAnsi="Times New Roman" w:cs="Times New Roman"/>
          <w:sz w:val="24"/>
          <w:szCs w:val="24"/>
          <w:lang w:val="en-US"/>
        </w:rPr>
        <w:t>transhistorical generalizations. Our account is based on historical studies (</w:t>
      </w:r>
      <w:r w:rsidR="00C945A4">
        <w:rPr>
          <w:rFonts w:ascii="Times New Roman" w:hAnsi="Times New Roman" w:cs="Times New Roman"/>
          <w:sz w:val="24"/>
          <w:szCs w:val="24"/>
          <w:lang w:val="en-US"/>
        </w:rPr>
        <w:t xml:space="preserve">i.e., </w:t>
      </w:r>
      <w:r w:rsidRPr="00F565C1">
        <w:rPr>
          <w:rFonts w:ascii="Times New Roman" w:hAnsi="Times New Roman" w:cs="Times New Roman"/>
          <w:sz w:val="24"/>
          <w:szCs w:val="24"/>
          <w:lang w:val="en-US"/>
        </w:rPr>
        <w:t>secondary sources) of relevant entrepreneurs, entrepreneurship, firms, social movements</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cultural developments between 1870 and today. Table 2 offers an overview of some key individual and collective actors during this period. </w:t>
      </w:r>
    </w:p>
    <w:p w14:paraId="696E7A42" w14:textId="77777777" w:rsidR="00CD5659" w:rsidRPr="00F565C1" w:rsidRDefault="00CD5659" w:rsidP="00820F28">
      <w:pPr>
        <w:spacing w:line="480" w:lineRule="auto"/>
        <w:rPr>
          <w:rFonts w:ascii="Times New Roman" w:hAnsi="Times New Roman" w:cs="Times New Roman"/>
          <w:sz w:val="24"/>
          <w:szCs w:val="24"/>
          <w:lang w:val="en-US"/>
        </w:rPr>
      </w:pPr>
    </w:p>
    <w:p w14:paraId="28384F19" w14:textId="77777777" w:rsidR="00CD5659" w:rsidRPr="005A3672" w:rsidRDefault="00CD5659" w:rsidP="00CD5659">
      <w:pPr>
        <w:rPr>
          <w:rFonts w:ascii="Times New Roman" w:hAnsi="Times New Roman" w:cs="Times New Roman"/>
          <w:b/>
          <w:bCs/>
          <w:sz w:val="20"/>
          <w:szCs w:val="20"/>
          <w:lang w:val="en-US"/>
        </w:rPr>
      </w:pPr>
      <w:r w:rsidRPr="00F565C1">
        <w:rPr>
          <w:rFonts w:ascii="Times New Roman" w:hAnsi="Times New Roman" w:cs="Times New Roman"/>
          <w:b/>
          <w:bCs/>
          <w:sz w:val="20"/>
          <w:szCs w:val="20"/>
          <w:lang w:val="en-US"/>
        </w:rPr>
        <w:lastRenderedPageBreak/>
        <w:t xml:space="preserve">Table </w:t>
      </w:r>
      <w:r>
        <w:rPr>
          <w:rFonts w:ascii="Times New Roman" w:hAnsi="Times New Roman" w:cs="Times New Roman"/>
          <w:b/>
          <w:bCs/>
          <w:sz w:val="20"/>
          <w:szCs w:val="20"/>
          <w:lang w:val="en-US"/>
        </w:rPr>
        <w:t>2</w:t>
      </w:r>
      <w:r w:rsidRPr="00F565C1">
        <w:rPr>
          <w:rFonts w:ascii="Times New Roman" w:hAnsi="Times New Roman" w:cs="Times New Roman"/>
          <w:b/>
          <w:bCs/>
          <w:sz w:val="20"/>
          <w:szCs w:val="20"/>
          <w:lang w:val="en-US"/>
        </w:rPr>
        <w:t xml:space="preserve">. </w:t>
      </w:r>
      <w:r>
        <w:rPr>
          <w:rFonts w:ascii="Times New Roman" w:hAnsi="Times New Roman" w:cs="Times New Roman"/>
          <w:b/>
          <w:bCs/>
          <w:sz w:val="20"/>
          <w:szCs w:val="20"/>
          <w:lang w:val="en-US"/>
        </w:rPr>
        <w:t>Leading firms, exemplary entrepreneurs</w:t>
      </w:r>
      <w:r w:rsidRPr="00F565C1">
        <w:rPr>
          <w:rFonts w:ascii="Times New Roman" w:hAnsi="Times New Roman" w:cs="Times New Roman"/>
          <w:b/>
          <w:bCs/>
          <w:sz w:val="20"/>
          <w:szCs w:val="20"/>
          <w:lang w:val="en-US"/>
        </w:rPr>
        <w:t xml:space="preserve">, </w:t>
      </w:r>
      <w:r>
        <w:rPr>
          <w:rFonts w:ascii="Times New Roman" w:hAnsi="Times New Roman" w:cs="Times New Roman"/>
          <w:b/>
          <w:bCs/>
          <w:sz w:val="20"/>
          <w:szCs w:val="20"/>
          <w:lang w:val="en-US"/>
        </w:rPr>
        <w:t>relevant movements, and exemplary reformers.</w:t>
      </w:r>
    </w:p>
    <w:tbl>
      <w:tblPr>
        <w:tblStyle w:val="TableGrid"/>
        <w:tblW w:w="9027" w:type="dxa"/>
        <w:tblInd w:w="-5" w:type="dxa"/>
        <w:tblLayout w:type="fixed"/>
        <w:tblLook w:val="04A0" w:firstRow="1" w:lastRow="0" w:firstColumn="1" w:lastColumn="0" w:noHBand="0" w:noVBand="1"/>
      </w:tblPr>
      <w:tblGrid>
        <w:gridCol w:w="1405"/>
        <w:gridCol w:w="1905"/>
        <w:gridCol w:w="1905"/>
        <w:gridCol w:w="1906"/>
        <w:gridCol w:w="1906"/>
      </w:tblGrid>
      <w:tr w:rsidR="00CD5659" w:rsidRPr="005523CD" w14:paraId="26387760" w14:textId="77777777" w:rsidTr="00AF3BEC">
        <w:tc>
          <w:tcPr>
            <w:tcW w:w="1405" w:type="dxa"/>
            <w:tcBorders>
              <w:top w:val="single" w:sz="4" w:space="0" w:color="auto"/>
            </w:tcBorders>
          </w:tcPr>
          <w:p w14:paraId="133F3705" w14:textId="77777777" w:rsidR="00CD5659" w:rsidRPr="00F565C1" w:rsidRDefault="00CD5659" w:rsidP="00AF3BEC">
            <w:pPr>
              <w:rPr>
                <w:rFonts w:ascii="Times New Roman" w:hAnsi="Times New Roman" w:cs="Times New Roman"/>
                <w:b/>
                <w:bCs/>
                <w:sz w:val="20"/>
                <w:szCs w:val="20"/>
                <w:lang w:val="en-US"/>
              </w:rPr>
            </w:pPr>
            <w:r w:rsidRPr="00F565C1">
              <w:rPr>
                <w:rFonts w:ascii="Times New Roman" w:hAnsi="Times New Roman" w:cs="Times New Roman"/>
                <w:b/>
                <w:bCs/>
                <w:sz w:val="20"/>
                <w:szCs w:val="20"/>
                <w:lang w:val="en-US"/>
              </w:rPr>
              <w:t>Technological revolution</w:t>
            </w:r>
          </w:p>
        </w:tc>
        <w:tc>
          <w:tcPr>
            <w:tcW w:w="1905" w:type="dxa"/>
            <w:tcBorders>
              <w:top w:val="single" w:sz="4" w:space="0" w:color="auto"/>
            </w:tcBorders>
          </w:tcPr>
          <w:p w14:paraId="7B2E727C" w14:textId="77777777" w:rsidR="00CD5659" w:rsidRPr="00F565C1" w:rsidRDefault="00CD5659" w:rsidP="00AF3BEC">
            <w:pPr>
              <w:rPr>
                <w:rFonts w:ascii="Times New Roman" w:hAnsi="Times New Roman" w:cs="Times New Roman"/>
                <w:b/>
                <w:bCs/>
                <w:sz w:val="20"/>
                <w:szCs w:val="20"/>
                <w:lang w:val="en-US"/>
              </w:rPr>
            </w:pPr>
            <w:r w:rsidRPr="00F565C1">
              <w:rPr>
                <w:rFonts w:ascii="Times New Roman" w:eastAsia="Calibri" w:hAnsi="Times New Roman" w:cs="Times New Roman"/>
                <w:b/>
                <w:bCs/>
                <w:sz w:val="20"/>
                <w:szCs w:val="20"/>
                <w:lang w:val="en-US"/>
              </w:rPr>
              <w:t xml:space="preserve">Leading firms and year of founding </w:t>
            </w:r>
          </w:p>
        </w:tc>
        <w:tc>
          <w:tcPr>
            <w:tcW w:w="1905" w:type="dxa"/>
            <w:tcBorders>
              <w:top w:val="single" w:sz="4" w:space="0" w:color="auto"/>
            </w:tcBorders>
          </w:tcPr>
          <w:p w14:paraId="3FEAFDAD" w14:textId="77777777" w:rsidR="00CD5659" w:rsidRPr="00F565C1" w:rsidRDefault="00CD5659" w:rsidP="00AF3BEC">
            <w:pPr>
              <w:rPr>
                <w:rFonts w:ascii="Times New Roman" w:hAnsi="Times New Roman" w:cs="Times New Roman"/>
                <w:b/>
                <w:bCs/>
                <w:sz w:val="20"/>
                <w:szCs w:val="20"/>
                <w:lang w:val="en-US"/>
              </w:rPr>
            </w:pPr>
            <w:r w:rsidRPr="00F565C1">
              <w:rPr>
                <w:rFonts w:ascii="Times New Roman" w:hAnsi="Times New Roman" w:cs="Times New Roman"/>
                <w:b/>
                <w:bCs/>
                <w:sz w:val="20"/>
                <w:szCs w:val="20"/>
                <w:lang w:val="en-US"/>
              </w:rPr>
              <w:t>Exemplary entrepreneurs, associated firms, year of birth and death</w:t>
            </w:r>
          </w:p>
        </w:tc>
        <w:tc>
          <w:tcPr>
            <w:tcW w:w="1906" w:type="dxa"/>
            <w:tcBorders>
              <w:top w:val="single" w:sz="4" w:space="0" w:color="auto"/>
            </w:tcBorders>
          </w:tcPr>
          <w:p w14:paraId="3512AECA" w14:textId="77777777" w:rsidR="00CD5659" w:rsidRPr="00F565C1" w:rsidRDefault="00CD5659" w:rsidP="00AF3BEC">
            <w:pPr>
              <w:rPr>
                <w:rFonts w:ascii="Times New Roman" w:hAnsi="Times New Roman" w:cs="Times New Roman"/>
                <w:b/>
                <w:bCs/>
                <w:sz w:val="20"/>
                <w:szCs w:val="20"/>
                <w:lang w:val="en-US"/>
              </w:rPr>
            </w:pPr>
            <w:r w:rsidRPr="00F565C1">
              <w:rPr>
                <w:rFonts w:ascii="Times New Roman" w:eastAsia="Calibri" w:hAnsi="Times New Roman" w:cs="Times New Roman"/>
                <w:b/>
                <w:bCs/>
                <w:sz w:val="20"/>
                <w:szCs w:val="20"/>
                <w:lang w:val="en-US"/>
              </w:rPr>
              <w:t xml:space="preserve">Relevant social movements </w:t>
            </w:r>
          </w:p>
        </w:tc>
        <w:tc>
          <w:tcPr>
            <w:tcW w:w="1906" w:type="dxa"/>
            <w:tcBorders>
              <w:top w:val="single" w:sz="4" w:space="0" w:color="auto"/>
            </w:tcBorders>
          </w:tcPr>
          <w:p w14:paraId="28C8462A" w14:textId="77777777" w:rsidR="00CD5659" w:rsidRPr="00F565C1" w:rsidRDefault="00CD5659" w:rsidP="00AF3BEC">
            <w:pPr>
              <w:rPr>
                <w:rFonts w:ascii="Times New Roman" w:hAnsi="Times New Roman" w:cs="Times New Roman"/>
                <w:b/>
                <w:bCs/>
                <w:sz w:val="20"/>
                <w:szCs w:val="20"/>
                <w:lang w:val="en-US"/>
              </w:rPr>
            </w:pPr>
            <w:r w:rsidRPr="00F565C1">
              <w:rPr>
                <w:rFonts w:ascii="Times New Roman" w:hAnsi="Times New Roman" w:cs="Times New Roman"/>
                <w:b/>
                <w:bCs/>
                <w:sz w:val="20"/>
                <w:szCs w:val="20"/>
                <w:lang w:val="en-US"/>
              </w:rPr>
              <w:t>Exemplary progressive reformers, affiliated movement/organization, year of birth and death</w:t>
            </w:r>
          </w:p>
        </w:tc>
      </w:tr>
      <w:tr w:rsidR="00CD5659" w:rsidRPr="00F565C1" w14:paraId="5459F839" w14:textId="77777777" w:rsidTr="00AF3BEC">
        <w:tc>
          <w:tcPr>
            <w:tcW w:w="1405" w:type="dxa"/>
          </w:tcPr>
          <w:p w14:paraId="5F48679A" w14:textId="77777777" w:rsidR="00CD5659" w:rsidRPr="00F565C1" w:rsidRDefault="00CD5659"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Third</w:t>
            </w:r>
          </w:p>
          <w:p w14:paraId="77BB74F4" w14:textId="77777777" w:rsidR="00CD5659" w:rsidRPr="00F565C1" w:rsidRDefault="00CD5659" w:rsidP="00AF3BEC">
            <w:pPr>
              <w:rPr>
                <w:rFonts w:ascii="Times New Roman" w:hAnsi="Times New Roman" w:cs="Times New Roman"/>
                <w:sz w:val="20"/>
                <w:szCs w:val="20"/>
                <w:lang w:val="en-US"/>
              </w:rPr>
            </w:pPr>
          </w:p>
        </w:tc>
        <w:tc>
          <w:tcPr>
            <w:tcW w:w="1905" w:type="dxa"/>
          </w:tcPr>
          <w:p w14:paraId="6D82B810"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Bethlehem Steel (1857)</w:t>
            </w:r>
          </w:p>
          <w:p w14:paraId="4ADC2EBB" w14:textId="77777777" w:rsidR="00CD5659" w:rsidRPr="00526A00" w:rsidRDefault="00CD5659" w:rsidP="00AF3BEC">
            <w:pPr>
              <w:rPr>
                <w:rFonts w:ascii="Times New Roman" w:eastAsia="Calibri" w:hAnsi="Times New Roman" w:cs="Times New Roman"/>
                <w:iCs/>
                <w:sz w:val="20"/>
                <w:szCs w:val="20"/>
                <w:lang w:val="en-US"/>
              </w:rPr>
            </w:pPr>
          </w:p>
          <w:p w14:paraId="7BF98B94"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Midvale Steel (1867)</w:t>
            </w:r>
          </w:p>
          <w:p w14:paraId="2F6CB031" w14:textId="77777777" w:rsidR="00CD5659" w:rsidRPr="00526A00" w:rsidRDefault="00CD5659" w:rsidP="00AF3BEC">
            <w:pPr>
              <w:rPr>
                <w:rFonts w:ascii="Times New Roman" w:eastAsia="Calibri" w:hAnsi="Times New Roman" w:cs="Times New Roman"/>
                <w:iCs/>
                <w:color w:val="000000"/>
                <w:sz w:val="20"/>
                <w:szCs w:val="20"/>
                <w:lang w:val="en-US"/>
              </w:rPr>
            </w:pPr>
          </w:p>
          <w:p w14:paraId="77B0125A" w14:textId="77777777" w:rsidR="00CD5659" w:rsidRPr="00526A00" w:rsidRDefault="00CD5659" w:rsidP="00AF3BEC">
            <w:pPr>
              <w:rPr>
                <w:rFonts w:ascii="Times New Roman" w:eastAsia="Calibri" w:hAnsi="Times New Roman" w:cs="Times New Roman"/>
                <w:iCs/>
                <w:color w:val="000000"/>
                <w:sz w:val="20"/>
                <w:szCs w:val="20"/>
                <w:lang w:val="en-US"/>
              </w:rPr>
            </w:pPr>
            <w:r w:rsidRPr="00526A00">
              <w:rPr>
                <w:rFonts w:ascii="Times New Roman" w:eastAsia="Calibri" w:hAnsi="Times New Roman" w:cs="Times New Roman"/>
                <w:iCs/>
                <w:color w:val="000000"/>
                <w:sz w:val="20"/>
                <w:szCs w:val="20"/>
                <w:lang w:val="en-US"/>
              </w:rPr>
              <w:t>Standard Oil (1870)</w:t>
            </w:r>
          </w:p>
          <w:p w14:paraId="38BCFCA2" w14:textId="77777777" w:rsidR="00CD5659" w:rsidRPr="00526A00" w:rsidRDefault="00CD5659" w:rsidP="00AF3BEC">
            <w:pPr>
              <w:rPr>
                <w:rFonts w:ascii="Times New Roman" w:eastAsia="Calibri" w:hAnsi="Times New Roman" w:cs="Times New Roman"/>
                <w:iCs/>
                <w:sz w:val="20"/>
                <w:szCs w:val="20"/>
                <w:lang w:val="en-US"/>
              </w:rPr>
            </w:pPr>
          </w:p>
          <w:p w14:paraId="4534A918" w14:textId="77777777" w:rsidR="00CD5659" w:rsidRPr="00526A00" w:rsidRDefault="00CD5659" w:rsidP="00AF3BEC">
            <w:pPr>
              <w:rPr>
                <w:rFonts w:ascii="Times New Roman" w:hAnsi="Times New Roman" w:cs="Times New Roman"/>
                <w:iCs/>
                <w:sz w:val="20"/>
                <w:szCs w:val="20"/>
                <w:lang w:val="en-US"/>
              </w:rPr>
            </w:pPr>
            <w:r w:rsidRPr="00526A00">
              <w:rPr>
                <w:rFonts w:ascii="Times New Roman" w:eastAsia="Calibri" w:hAnsi="Times New Roman" w:cs="Times New Roman"/>
                <w:iCs/>
                <w:sz w:val="20"/>
                <w:szCs w:val="20"/>
                <w:lang w:val="en-US"/>
              </w:rPr>
              <w:t xml:space="preserve">Carnegie Steel </w:t>
            </w:r>
            <w:r w:rsidRPr="00526A00">
              <w:rPr>
                <w:rFonts w:ascii="Times New Roman" w:eastAsia="Calibri" w:hAnsi="Times New Roman" w:cs="Times New Roman"/>
                <w:iCs/>
                <w:color w:val="000000"/>
                <w:sz w:val="20"/>
                <w:szCs w:val="20"/>
                <w:lang w:val="en-US"/>
              </w:rPr>
              <w:t>(1872)</w:t>
            </w:r>
          </w:p>
        </w:tc>
        <w:tc>
          <w:tcPr>
            <w:tcW w:w="1905" w:type="dxa"/>
          </w:tcPr>
          <w:p w14:paraId="1047DA2F"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John D. Rockefeller, Standard Oil (1839-1937)</w:t>
            </w:r>
          </w:p>
          <w:p w14:paraId="2F89F619" w14:textId="77777777" w:rsidR="00CD5659" w:rsidRPr="00526A00" w:rsidRDefault="00CD5659" w:rsidP="00AF3BEC">
            <w:pPr>
              <w:rPr>
                <w:rFonts w:ascii="Times New Roman" w:hAnsi="Times New Roman" w:cs="Times New Roman"/>
                <w:iCs/>
                <w:sz w:val="20"/>
                <w:szCs w:val="20"/>
                <w:lang w:val="en-US"/>
              </w:rPr>
            </w:pPr>
          </w:p>
          <w:p w14:paraId="5AB2D953"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Andrew Carnegie, Carnegie Steel (1835-1919)</w:t>
            </w:r>
          </w:p>
          <w:p w14:paraId="1A48207E" w14:textId="77777777" w:rsidR="00CD5659" w:rsidRPr="00526A00" w:rsidRDefault="00CD5659" w:rsidP="00AF3BEC">
            <w:pPr>
              <w:rPr>
                <w:rFonts w:ascii="Times New Roman" w:hAnsi="Times New Roman" w:cs="Times New Roman"/>
                <w:iCs/>
                <w:sz w:val="20"/>
                <w:szCs w:val="20"/>
                <w:lang w:val="en-US"/>
              </w:rPr>
            </w:pPr>
          </w:p>
          <w:p w14:paraId="5C13455B"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Thomas Edison, General Electric* (1847-1931)</w:t>
            </w:r>
          </w:p>
          <w:p w14:paraId="6A58AE1D" w14:textId="77777777" w:rsidR="00CD5659" w:rsidRPr="00526A00" w:rsidRDefault="00CD5659" w:rsidP="00AF3BEC">
            <w:pPr>
              <w:rPr>
                <w:rFonts w:ascii="Times New Roman" w:hAnsi="Times New Roman" w:cs="Times New Roman"/>
                <w:iCs/>
                <w:sz w:val="20"/>
                <w:szCs w:val="20"/>
                <w:lang w:val="en-US"/>
              </w:rPr>
            </w:pPr>
          </w:p>
          <w:p w14:paraId="671C8A9D" w14:textId="77777777" w:rsidR="00CD5659" w:rsidRPr="00526A00" w:rsidRDefault="00CD5659" w:rsidP="00AF3BEC">
            <w:pPr>
              <w:rPr>
                <w:rFonts w:ascii="Times New Roman" w:hAnsi="Times New Roman" w:cs="Times New Roman"/>
                <w:iCs/>
                <w:sz w:val="20"/>
                <w:szCs w:val="20"/>
                <w:lang w:val="en-US"/>
              </w:rPr>
            </w:pPr>
          </w:p>
        </w:tc>
        <w:tc>
          <w:tcPr>
            <w:tcW w:w="1906" w:type="dxa"/>
          </w:tcPr>
          <w:p w14:paraId="4CFEA172"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Labor movement;</w:t>
            </w:r>
            <w:r w:rsidRPr="00526A00">
              <w:rPr>
                <w:rFonts w:ascii="Times New Roman" w:eastAsia="Calibri" w:hAnsi="Times New Roman" w:cs="Times New Roman"/>
                <w:iCs/>
                <w:sz w:val="20"/>
                <w:szCs w:val="20"/>
                <w:lang w:val="en-US"/>
              </w:rPr>
              <w:br/>
            </w:r>
          </w:p>
          <w:p w14:paraId="5F846848"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 xml:space="preserve">Small Farmers movement; </w:t>
            </w:r>
            <w:r w:rsidRPr="00526A00">
              <w:rPr>
                <w:rFonts w:ascii="Times New Roman" w:eastAsia="Calibri" w:hAnsi="Times New Roman" w:cs="Times New Roman"/>
                <w:iCs/>
                <w:sz w:val="20"/>
                <w:szCs w:val="20"/>
                <w:lang w:val="en-US"/>
              </w:rPr>
              <w:br/>
            </w:r>
          </w:p>
          <w:p w14:paraId="75A17223"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 xml:space="preserve">Settlement movement </w:t>
            </w:r>
            <w:r w:rsidRPr="00526A00">
              <w:rPr>
                <w:rFonts w:ascii="Times New Roman" w:eastAsia="Calibri" w:hAnsi="Times New Roman" w:cs="Times New Roman"/>
                <w:iCs/>
                <w:sz w:val="20"/>
                <w:szCs w:val="20"/>
                <w:lang w:val="en-US"/>
              </w:rPr>
              <w:br/>
            </w:r>
          </w:p>
          <w:p w14:paraId="4DA49CB4"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Populist movement</w:t>
            </w:r>
          </w:p>
          <w:p w14:paraId="3F1C8620" w14:textId="77777777" w:rsidR="00CD5659" w:rsidRPr="00526A00" w:rsidRDefault="00CD5659" w:rsidP="00AF3BEC">
            <w:pPr>
              <w:rPr>
                <w:rFonts w:ascii="Times New Roman" w:eastAsia="Calibri" w:hAnsi="Times New Roman" w:cs="Times New Roman"/>
                <w:iCs/>
                <w:sz w:val="20"/>
                <w:szCs w:val="20"/>
                <w:lang w:val="en-US"/>
              </w:rPr>
            </w:pPr>
          </w:p>
          <w:p w14:paraId="44524035" w14:textId="77777777" w:rsidR="00CD5659" w:rsidRPr="00526A00" w:rsidRDefault="00CD5659" w:rsidP="00AF3BEC">
            <w:pPr>
              <w:rPr>
                <w:rFonts w:ascii="Times New Roman" w:hAnsi="Times New Roman" w:cs="Times New Roman"/>
                <w:iCs/>
                <w:sz w:val="20"/>
                <w:szCs w:val="20"/>
                <w:lang w:val="en-US"/>
              </w:rPr>
            </w:pPr>
            <w:r w:rsidRPr="00526A00">
              <w:rPr>
                <w:rFonts w:ascii="Times New Roman" w:eastAsia="Calibri" w:hAnsi="Times New Roman" w:cs="Times New Roman"/>
                <w:iCs/>
                <w:sz w:val="20"/>
                <w:szCs w:val="20"/>
                <w:lang w:val="en-US"/>
              </w:rPr>
              <w:t>Muckraking journalism</w:t>
            </w:r>
          </w:p>
        </w:tc>
        <w:tc>
          <w:tcPr>
            <w:tcW w:w="1906" w:type="dxa"/>
          </w:tcPr>
          <w:p w14:paraId="22760F24"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William Jennings Bryan, The People’s Party (1860-1925)</w:t>
            </w:r>
          </w:p>
          <w:p w14:paraId="262FA269" w14:textId="77777777" w:rsidR="00CD5659" w:rsidRPr="00526A00" w:rsidRDefault="00CD5659" w:rsidP="00AF3BEC">
            <w:pPr>
              <w:rPr>
                <w:rFonts w:ascii="Times New Roman" w:hAnsi="Times New Roman" w:cs="Times New Roman"/>
                <w:iCs/>
                <w:sz w:val="20"/>
                <w:szCs w:val="20"/>
                <w:lang w:val="en-US"/>
              </w:rPr>
            </w:pPr>
          </w:p>
          <w:p w14:paraId="0C7650D1"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Theodore Roosevelt, Republican Party (1858-1919)</w:t>
            </w:r>
          </w:p>
          <w:p w14:paraId="32071E05" w14:textId="77777777" w:rsidR="00CD5659" w:rsidRPr="00526A00" w:rsidRDefault="00CD5659" w:rsidP="00AF3BEC">
            <w:pPr>
              <w:rPr>
                <w:rFonts w:ascii="Times New Roman" w:hAnsi="Times New Roman" w:cs="Times New Roman"/>
                <w:iCs/>
                <w:sz w:val="20"/>
                <w:szCs w:val="20"/>
                <w:lang w:val="en-US"/>
              </w:rPr>
            </w:pPr>
          </w:p>
          <w:p w14:paraId="56177337"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Woodrow Wilson, Democratic Party (1856-1924)</w:t>
            </w:r>
          </w:p>
          <w:p w14:paraId="5CABF72B" w14:textId="77777777" w:rsidR="00CD5659" w:rsidRPr="00526A00" w:rsidRDefault="00CD5659" w:rsidP="00AF3BEC">
            <w:pPr>
              <w:rPr>
                <w:rFonts w:ascii="Times New Roman" w:hAnsi="Times New Roman" w:cs="Times New Roman"/>
                <w:iCs/>
                <w:sz w:val="20"/>
                <w:szCs w:val="20"/>
                <w:lang w:val="en-US"/>
              </w:rPr>
            </w:pPr>
          </w:p>
          <w:p w14:paraId="4C3625EE"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Ida Tarbell</w:t>
            </w:r>
            <w:r>
              <w:rPr>
                <w:rFonts w:ascii="Times New Roman" w:hAnsi="Times New Roman" w:cs="Times New Roman"/>
                <w:iCs/>
                <w:sz w:val="20"/>
                <w:szCs w:val="20"/>
                <w:lang w:val="en-US"/>
              </w:rPr>
              <w:t xml:space="preserve">, </w:t>
            </w:r>
            <w:r w:rsidRPr="00526A00">
              <w:rPr>
                <w:rFonts w:ascii="Times New Roman" w:hAnsi="Times New Roman" w:cs="Times New Roman"/>
                <w:iCs/>
                <w:sz w:val="20"/>
                <w:szCs w:val="20"/>
                <w:lang w:val="en-US"/>
              </w:rPr>
              <w:t xml:space="preserve">muckraking journalism </w:t>
            </w:r>
            <w:r>
              <w:rPr>
                <w:rFonts w:ascii="Times New Roman" w:hAnsi="Times New Roman" w:cs="Times New Roman"/>
                <w:iCs/>
                <w:sz w:val="20"/>
                <w:szCs w:val="20"/>
                <w:lang w:val="en-US"/>
              </w:rPr>
              <w:t>(</w:t>
            </w:r>
            <w:r w:rsidRPr="00526A00">
              <w:rPr>
                <w:rFonts w:ascii="Times New Roman" w:hAnsi="Times New Roman" w:cs="Times New Roman"/>
                <w:iCs/>
                <w:sz w:val="20"/>
                <w:szCs w:val="20"/>
                <w:lang w:val="en-US"/>
              </w:rPr>
              <w:t>1857-1944</w:t>
            </w:r>
            <w:r>
              <w:rPr>
                <w:rFonts w:ascii="Times New Roman" w:hAnsi="Times New Roman" w:cs="Times New Roman"/>
                <w:iCs/>
                <w:sz w:val="20"/>
                <w:szCs w:val="20"/>
                <w:lang w:val="en-US"/>
              </w:rPr>
              <w:t>)</w:t>
            </w:r>
          </w:p>
        </w:tc>
      </w:tr>
      <w:tr w:rsidR="00CD5659" w:rsidRPr="005523CD" w14:paraId="140D479B" w14:textId="77777777" w:rsidTr="00AF3BEC">
        <w:tc>
          <w:tcPr>
            <w:tcW w:w="1405" w:type="dxa"/>
          </w:tcPr>
          <w:p w14:paraId="1A94779A" w14:textId="77777777" w:rsidR="00CD5659" w:rsidRPr="00F565C1" w:rsidRDefault="00CD5659"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Fourth</w:t>
            </w:r>
          </w:p>
          <w:p w14:paraId="4CBD2111" w14:textId="77777777" w:rsidR="00CD5659" w:rsidRPr="00F565C1" w:rsidRDefault="00CD5659" w:rsidP="00AF3BEC">
            <w:pPr>
              <w:rPr>
                <w:rFonts w:ascii="Times New Roman" w:hAnsi="Times New Roman" w:cs="Times New Roman"/>
                <w:sz w:val="20"/>
                <w:szCs w:val="20"/>
                <w:lang w:val="en-US"/>
              </w:rPr>
            </w:pPr>
          </w:p>
        </w:tc>
        <w:tc>
          <w:tcPr>
            <w:tcW w:w="1905" w:type="dxa"/>
          </w:tcPr>
          <w:p w14:paraId="0EAA6604"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Ford (1903)</w:t>
            </w:r>
          </w:p>
          <w:p w14:paraId="3A185CF4" w14:textId="77777777" w:rsidR="00CD5659" w:rsidRPr="00526A00" w:rsidRDefault="00CD5659" w:rsidP="00AF3BEC">
            <w:pPr>
              <w:rPr>
                <w:rFonts w:ascii="Times New Roman" w:eastAsia="Calibri" w:hAnsi="Times New Roman" w:cs="Times New Roman"/>
                <w:iCs/>
                <w:sz w:val="20"/>
                <w:szCs w:val="20"/>
                <w:lang w:val="en-US"/>
              </w:rPr>
            </w:pPr>
          </w:p>
          <w:p w14:paraId="53B2CAA4"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General Motors (1908)</w:t>
            </w:r>
          </w:p>
          <w:p w14:paraId="0D14D2CB" w14:textId="77777777" w:rsidR="00CD5659" w:rsidRPr="00526A00" w:rsidRDefault="00CD5659" w:rsidP="00AF3BEC">
            <w:pPr>
              <w:rPr>
                <w:rFonts w:ascii="Times New Roman" w:eastAsia="Calibri" w:hAnsi="Times New Roman" w:cs="Times New Roman"/>
                <w:iCs/>
                <w:sz w:val="20"/>
                <w:szCs w:val="20"/>
                <w:lang w:val="en-US"/>
              </w:rPr>
            </w:pPr>
          </w:p>
          <w:p w14:paraId="72E767B8" w14:textId="77777777" w:rsidR="00CD5659" w:rsidRPr="00526A00" w:rsidRDefault="00CD5659" w:rsidP="00AF3BEC">
            <w:pPr>
              <w:rPr>
                <w:rFonts w:ascii="Times New Roman" w:hAnsi="Times New Roman" w:cs="Times New Roman"/>
                <w:iCs/>
                <w:sz w:val="20"/>
                <w:szCs w:val="20"/>
                <w:lang w:val="en-US"/>
              </w:rPr>
            </w:pPr>
            <w:r w:rsidRPr="00526A00">
              <w:rPr>
                <w:rFonts w:ascii="Times New Roman" w:eastAsia="Calibri" w:hAnsi="Times New Roman" w:cs="Times New Roman"/>
                <w:iCs/>
                <w:sz w:val="20"/>
                <w:szCs w:val="20"/>
                <w:lang w:val="en-US"/>
              </w:rPr>
              <w:t>Chrysler (1925)</w:t>
            </w:r>
          </w:p>
        </w:tc>
        <w:tc>
          <w:tcPr>
            <w:tcW w:w="1905" w:type="dxa"/>
          </w:tcPr>
          <w:p w14:paraId="328303F7"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Henry Ford, Ford Motor Company (1863-1947)</w:t>
            </w:r>
          </w:p>
          <w:p w14:paraId="673BF9F6" w14:textId="77777777" w:rsidR="00CD5659" w:rsidRPr="00526A00" w:rsidRDefault="00CD5659" w:rsidP="00AF3BEC">
            <w:pPr>
              <w:rPr>
                <w:rFonts w:ascii="Times New Roman" w:hAnsi="Times New Roman" w:cs="Times New Roman"/>
                <w:iCs/>
                <w:sz w:val="20"/>
                <w:szCs w:val="20"/>
                <w:lang w:val="en-US"/>
              </w:rPr>
            </w:pPr>
          </w:p>
          <w:p w14:paraId="02F14D67"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 xml:space="preserve">James C. Penney, J. C. Penney Company (1875-1971) </w:t>
            </w:r>
          </w:p>
          <w:p w14:paraId="7E3325A2" w14:textId="77777777" w:rsidR="00CD5659" w:rsidRPr="00526A00" w:rsidRDefault="00CD5659" w:rsidP="00AF3BEC">
            <w:pPr>
              <w:rPr>
                <w:rFonts w:ascii="Times New Roman" w:hAnsi="Times New Roman" w:cs="Times New Roman"/>
                <w:iCs/>
                <w:sz w:val="20"/>
                <w:szCs w:val="20"/>
                <w:lang w:val="en-US"/>
              </w:rPr>
            </w:pPr>
          </w:p>
          <w:p w14:paraId="0B37A10F" w14:textId="77777777" w:rsidR="00CD5659" w:rsidRPr="00526A00" w:rsidRDefault="00CD5659" w:rsidP="00AF3BEC">
            <w:pPr>
              <w:rPr>
                <w:rFonts w:ascii="Times New Roman" w:hAnsi="Times New Roman" w:cs="Times New Roman"/>
                <w:iCs/>
                <w:sz w:val="20"/>
                <w:szCs w:val="20"/>
                <w:lang w:val="en-US"/>
              </w:rPr>
            </w:pPr>
          </w:p>
        </w:tc>
        <w:tc>
          <w:tcPr>
            <w:tcW w:w="1906" w:type="dxa"/>
          </w:tcPr>
          <w:p w14:paraId="702A6189"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Labor movement</w:t>
            </w:r>
            <w:r w:rsidRPr="00526A00">
              <w:rPr>
                <w:rFonts w:ascii="Times New Roman" w:eastAsia="Calibri" w:hAnsi="Times New Roman" w:cs="Times New Roman"/>
                <w:iCs/>
                <w:sz w:val="20"/>
                <w:szCs w:val="20"/>
                <w:lang w:val="en-US"/>
              </w:rPr>
              <w:br/>
            </w:r>
          </w:p>
          <w:p w14:paraId="24ECC19A" w14:textId="77777777" w:rsidR="00CD5659" w:rsidRPr="00526A00" w:rsidRDefault="00CD5659" w:rsidP="00AF3BEC">
            <w:pPr>
              <w:rPr>
                <w:rFonts w:ascii="Times New Roman" w:hAnsi="Times New Roman" w:cs="Times New Roman"/>
                <w:iCs/>
                <w:sz w:val="20"/>
                <w:szCs w:val="20"/>
                <w:lang w:val="en-US"/>
              </w:rPr>
            </w:pPr>
            <w:r w:rsidRPr="00526A00">
              <w:rPr>
                <w:rFonts w:ascii="Times New Roman" w:eastAsia="Calibri" w:hAnsi="Times New Roman" w:cs="Times New Roman"/>
                <w:iCs/>
                <w:sz w:val="20"/>
                <w:szCs w:val="20"/>
                <w:lang w:val="en-US"/>
              </w:rPr>
              <w:t>Unemployed Workers Movement</w:t>
            </w:r>
          </w:p>
        </w:tc>
        <w:tc>
          <w:tcPr>
            <w:tcW w:w="1906" w:type="dxa"/>
          </w:tcPr>
          <w:p w14:paraId="29CBFC1A"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Franklin Delano Roosevelt, Democratic Party (1882-1945)</w:t>
            </w:r>
          </w:p>
          <w:p w14:paraId="11932C0B" w14:textId="77777777" w:rsidR="00CD5659" w:rsidRPr="00526A00" w:rsidRDefault="00CD5659" w:rsidP="00AF3BEC">
            <w:pPr>
              <w:rPr>
                <w:rFonts w:ascii="Times New Roman" w:hAnsi="Times New Roman" w:cs="Times New Roman"/>
                <w:iCs/>
                <w:sz w:val="20"/>
                <w:szCs w:val="20"/>
                <w:lang w:val="en-US"/>
              </w:rPr>
            </w:pPr>
          </w:p>
          <w:p w14:paraId="560D571F"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Matthew Josephson, journalism, (1899-1978)</w:t>
            </w:r>
          </w:p>
          <w:p w14:paraId="58D411C8" w14:textId="77777777" w:rsidR="00CD5659" w:rsidRPr="00526A00" w:rsidRDefault="00CD5659" w:rsidP="00AF3BEC">
            <w:pPr>
              <w:rPr>
                <w:rFonts w:ascii="Times New Roman" w:hAnsi="Times New Roman" w:cs="Times New Roman"/>
                <w:iCs/>
                <w:sz w:val="20"/>
                <w:szCs w:val="20"/>
                <w:lang w:val="en-US"/>
              </w:rPr>
            </w:pPr>
          </w:p>
          <w:p w14:paraId="5ABB1779"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Upton Sinclair, Socialist Party/Democratic Party (1878-1868)</w:t>
            </w:r>
          </w:p>
          <w:p w14:paraId="5680536C" w14:textId="77777777" w:rsidR="00CD5659" w:rsidRPr="00526A00" w:rsidRDefault="00CD5659" w:rsidP="00AF3BEC">
            <w:pPr>
              <w:rPr>
                <w:rFonts w:ascii="Times New Roman" w:hAnsi="Times New Roman" w:cs="Times New Roman"/>
                <w:iCs/>
                <w:sz w:val="20"/>
                <w:szCs w:val="20"/>
                <w:lang w:val="en-US"/>
              </w:rPr>
            </w:pPr>
          </w:p>
        </w:tc>
      </w:tr>
      <w:tr w:rsidR="00CD5659" w:rsidRPr="005523CD" w14:paraId="199BCEE4" w14:textId="77777777" w:rsidTr="00AF3BEC">
        <w:tc>
          <w:tcPr>
            <w:tcW w:w="1405" w:type="dxa"/>
          </w:tcPr>
          <w:p w14:paraId="5C80B1F7" w14:textId="77777777" w:rsidR="00CD5659" w:rsidRPr="00F565C1" w:rsidRDefault="00CD5659"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Fifth</w:t>
            </w:r>
          </w:p>
        </w:tc>
        <w:tc>
          <w:tcPr>
            <w:tcW w:w="1905" w:type="dxa"/>
          </w:tcPr>
          <w:p w14:paraId="50383476"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Microsoft (1975)</w:t>
            </w:r>
          </w:p>
          <w:p w14:paraId="174163A5" w14:textId="77777777" w:rsidR="00CD5659" w:rsidRPr="00526A00" w:rsidRDefault="00CD5659" w:rsidP="00AF3BEC">
            <w:pPr>
              <w:rPr>
                <w:rFonts w:ascii="Times New Roman" w:eastAsia="Calibri" w:hAnsi="Times New Roman" w:cs="Times New Roman"/>
                <w:iCs/>
                <w:sz w:val="20"/>
                <w:szCs w:val="20"/>
                <w:lang w:val="en-US"/>
              </w:rPr>
            </w:pPr>
          </w:p>
          <w:p w14:paraId="42985D13"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Apple (1976)</w:t>
            </w:r>
          </w:p>
          <w:p w14:paraId="6A377B37" w14:textId="77777777" w:rsidR="00CD5659" w:rsidRPr="00526A00" w:rsidRDefault="00CD5659" w:rsidP="00AF3BEC">
            <w:pPr>
              <w:rPr>
                <w:rFonts w:ascii="Times New Roman" w:eastAsia="Calibri" w:hAnsi="Times New Roman" w:cs="Times New Roman"/>
                <w:iCs/>
                <w:sz w:val="20"/>
                <w:szCs w:val="20"/>
                <w:lang w:val="en-US"/>
              </w:rPr>
            </w:pPr>
          </w:p>
          <w:p w14:paraId="6D7EDA99"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Google (1998)</w:t>
            </w:r>
          </w:p>
          <w:p w14:paraId="369515D2" w14:textId="77777777" w:rsidR="00CD5659" w:rsidRPr="00526A00" w:rsidRDefault="00CD5659" w:rsidP="00AF3BEC">
            <w:pPr>
              <w:rPr>
                <w:rFonts w:ascii="Times New Roman" w:eastAsia="Calibri" w:hAnsi="Times New Roman" w:cs="Times New Roman"/>
                <w:iCs/>
                <w:sz w:val="20"/>
                <w:szCs w:val="20"/>
                <w:lang w:val="en-US"/>
              </w:rPr>
            </w:pPr>
          </w:p>
          <w:p w14:paraId="1072E50B"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 xml:space="preserve">Amazon (1994) </w:t>
            </w:r>
          </w:p>
          <w:p w14:paraId="22C9A2FA" w14:textId="77777777" w:rsidR="00CD5659" w:rsidRPr="00526A00" w:rsidRDefault="00CD5659" w:rsidP="00AF3BEC">
            <w:pPr>
              <w:rPr>
                <w:rFonts w:ascii="Times New Roman" w:eastAsia="Calibri" w:hAnsi="Times New Roman" w:cs="Times New Roman"/>
                <w:iCs/>
                <w:sz w:val="20"/>
                <w:szCs w:val="20"/>
                <w:lang w:val="en-US"/>
              </w:rPr>
            </w:pPr>
          </w:p>
          <w:p w14:paraId="2C7E0B57" w14:textId="77777777" w:rsidR="00CD5659" w:rsidRPr="00526A00" w:rsidRDefault="00CD5659" w:rsidP="00AF3BEC">
            <w:pPr>
              <w:rPr>
                <w:rFonts w:ascii="Times New Roman" w:hAnsi="Times New Roman" w:cs="Times New Roman"/>
                <w:iCs/>
                <w:sz w:val="20"/>
                <w:szCs w:val="20"/>
                <w:lang w:val="en-US"/>
              </w:rPr>
            </w:pPr>
            <w:r w:rsidRPr="00526A00">
              <w:rPr>
                <w:rFonts w:ascii="Times New Roman" w:eastAsia="Calibri" w:hAnsi="Times New Roman" w:cs="Times New Roman"/>
                <w:iCs/>
                <w:sz w:val="20"/>
                <w:szCs w:val="20"/>
                <w:lang w:val="en-US"/>
              </w:rPr>
              <w:t>Facebook (2004)</w:t>
            </w:r>
          </w:p>
        </w:tc>
        <w:tc>
          <w:tcPr>
            <w:tcW w:w="1905" w:type="dxa"/>
          </w:tcPr>
          <w:p w14:paraId="7A85DD1F"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Bill Gates, Microsoft (1955-)</w:t>
            </w:r>
          </w:p>
          <w:p w14:paraId="7C80EA44" w14:textId="77777777" w:rsidR="00CD5659" w:rsidRDefault="00CD5659" w:rsidP="00AF3BEC">
            <w:pPr>
              <w:rPr>
                <w:rFonts w:ascii="Times New Roman" w:hAnsi="Times New Roman" w:cs="Times New Roman"/>
                <w:iCs/>
                <w:sz w:val="20"/>
                <w:szCs w:val="20"/>
                <w:lang w:val="en-US"/>
              </w:rPr>
            </w:pPr>
          </w:p>
          <w:p w14:paraId="78A82437"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Steve Jobs, Apple (1955-2011)</w:t>
            </w:r>
          </w:p>
          <w:p w14:paraId="65825960" w14:textId="77777777" w:rsidR="00CD5659" w:rsidRPr="00526A00" w:rsidRDefault="00CD5659" w:rsidP="00AF3BEC">
            <w:pPr>
              <w:rPr>
                <w:rFonts w:ascii="Times New Roman" w:hAnsi="Times New Roman" w:cs="Times New Roman"/>
                <w:iCs/>
                <w:sz w:val="20"/>
                <w:szCs w:val="20"/>
                <w:lang w:val="en-US"/>
              </w:rPr>
            </w:pPr>
          </w:p>
          <w:p w14:paraId="54AB9A68"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Jeff Bezos, Amazon (1964-)</w:t>
            </w:r>
          </w:p>
          <w:p w14:paraId="564F5C26" w14:textId="77777777" w:rsidR="00CD5659" w:rsidRPr="00526A00" w:rsidRDefault="00CD5659" w:rsidP="00AF3BEC">
            <w:pPr>
              <w:rPr>
                <w:rFonts w:ascii="Times New Roman" w:hAnsi="Times New Roman" w:cs="Times New Roman"/>
                <w:iCs/>
                <w:sz w:val="20"/>
                <w:szCs w:val="20"/>
                <w:lang w:val="en-US"/>
              </w:rPr>
            </w:pPr>
          </w:p>
          <w:p w14:paraId="3D8F0BE0"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Mark Zuckerberg, Facebook (1984-)</w:t>
            </w:r>
          </w:p>
        </w:tc>
        <w:tc>
          <w:tcPr>
            <w:tcW w:w="1906" w:type="dxa"/>
          </w:tcPr>
          <w:p w14:paraId="33C763B2"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Occupy Wall Street</w:t>
            </w:r>
            <w:r w:rsidRPr="00526A00">
              <w:rPr>
                <w:rFonts w:ascii="Times New Roman" w:eastAsia="Calibri" w:hAnsi="Times New Roman" w:cs="Times New Roman"/>
                <w:iCs/>
                <w:sz w:val="20"/>
                <w:szCs w:val="20"/>
                <w:lang w:val="en-US"/>
              </w:rPr>
              <w:br/>
            </w:r>
          </w:p>
          <w:p w14:paraId="03487CE8"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Bernie-Sanders Movement</w:t>
            </w:r>
            <w:r w:rsidRPr="00526A00">
              <w:rPr>
                <w:rFonts w:ascii="Times New Roman" w:eastAsia="Calibri" w:hAnsi="Times New Roman" w:cs="Times New Roman"/>
                <w:iCs/>
                <w:sz w:val="20"/>
                <w:szCs w:val="20"/>
                <w:lang w:val="en-US"/>
              </w:rPr>
              <w:br/>
            </w:r>
          </w:p>
          <w:p w14:paraId="0EEC9093" w14:textId="77777777" w:rsidR="00CD5659" w:rsidRPr="00526A00" w:rsidRDefault="00CD5659" w:rsidP="00AF3BEC">
            <w:pPr>
              <w:rPr>
                <w:rFonts w:ascii="Times New Roman" w:eastAsia="Calibri" w:hAnsi="Times New Roman" w:cs="Times New Roman"/>
                <w:iCs/>
                <w:sz w:val="20"/>
                <w:szCs w:val="20"/>
                <w:lang w:val="en-US"/>
              </w:rPr>
            </w:pPr>
            <w:r w:rsidRPr="00526A00">
              <w:rPr>
                <w:rFonts w:ascii="Times New Roman" w:eastAsia="Calibri" w:hAnsi="Times New Roman" w:cs="Times New Roman"/>
                <w:iCs/>
                <w:sz w:val="20"/>
                <w:szCs w:val="20"/>
                <w:lang w:val="en-US"/>
              </w:rPr>
              <w:t>Black Lives Matter</w:t>
            </w:r>
          </w:p>
          <w:p w14:paraId="2473050A" w14:textId="77777777" w:rsidR="00CD5659" w:rsidRPr="00526A00" w:rsidRDefault="00CD5659" w:rsidP="00AF3BEC">
            <w:pPr>
              <w:rPr>
                <w:rFonts w:ascii="Times New Roman" w:eastAsia="Calibri" w:hAnsi="Times New Roman" w:cs="Times New Roman"/>
                <w:iCs/>
                <w:sz w:val="20"/>
                <w:szCs w:val="20"/>
                <w:lang w:val="en-US"/>
              </w:rPr>
            </w:pPr>
          </w:p>
          <w:p w14:paraId="6B950C80" w14:textId="77777777" w:rsidR="00CD5659" w:rsidRPr="00526A00" w:rsidRDefault="00CD5659" w:rsidP="00AF3BEC">
            <w:pPr>
              <w:rPr>
                <w:rFonts w:ascii="Times New Roman" w:hAnsi="Times New Roman" w:cs="Times New Roman"/>
                <w:iCs/>
                <w:sz w:val="20"/>
                <w:szCs w:val="20"/>
                <w:lang w:val="en-US"/>
              </w:rPr>
            </w:pPr>
            <w:r w:rsidRPr="00526A00">
              <w:rPr>
                <w:rFonts w:ascii="Times New Roman" w:eastAsia="Calibri" w:hAnsi="Times New Roman" w:cs="Times New Roman"/>
                <w:iCs/>
                <w:sz w:val="20"/>
                <w:szCs w:val="20"/>
                <w:lang w:val="en-US"/>
              </w:rPr>
              <w:t>Climate Movement</w:t>
            </w:r>
          </w:p>
        </w:tc>
        <w:tc>
          <w:tcPr>
            <w:tcW w:w="1906" w:type="dxa"/>
          </w:tcPr>
          <w:p w14:paraId="500D695C"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Bernie Sanders, Independent/Democratic Party (1941-)</w:t>
            </w:r>
          </w:p>
          <w:p w14:paraId="2D8FC6C4" w14:textId="77777777" w:rsidR="00CD5659" w:rsidRPr="00526A00" w:rsidRDefault="00CD5659" w:rsidP="00AF3BEC">
            <w:pPr>
              <w:rPr>
                <w:rFonts w:ascii="Times New Roman" w:hAnsi="Times New Roman" w:cs="Times New Roman"/>
                <w:iCs/>
                <w:sz w:val="20"/>
                <w:szCs w:val="20"/>
                <w:lang w:val="en-US"/>
              </w:rPr>
            </w:pPr>
          </w:p>
          <w:p w14:paraId="7FC90698"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 xml:space="preserve">Greta Thunberg, </w:t>
            </w:r>
          </w:p>
          <w:p w14:paraId="5E0EFAAA" w14:textId="77777777" w:rsidR="00CD5659" w:rsidRPr="00526A00" w:rsidRDefault="00CD5659" w:rsidP="00AF3BEC">
            <w:pPr>
              <w:rPr>
                <w:rFonts w:ascii="Times New Roman" w:hAnsi="Times New Roman" w:cs="Times New Roman"/>
                <w:iCs/>
                <w:sz w:val="20"/>
                <w:szCs w:val="20"/>
                <w:lang w:val="en-US"/>
              </w:rPr>
            </w:pPr>
            <w:r w:rsidRPr="00526A00">
              <w:rPr>
                <w:rFonts w:ascii="Times New Roman" w:hAnsi="Times New Roman" w:cs="Times New Roman"/>
                <w:iCs/>
                <w:sz w:val="20"/>
                <w:szCs w:val="20"/>
                <w:lang w:val="en-US"/>
              </w:rPr>
              <w:t xml:space="preserve">School Strike for Climate </w:t>
            </w:r>
            <w:r w:rsidRPr="00526A00">
              <w:rPr>
                <w:rFonts w:ascii="Times New Roman" w:hAnsi="Times New Roman" w:cs="Times New Roman"/>
                <w:iCs/>
                <w:sz w:val="20"/>
                <w:szCs w:val="20"/>
                <w:lang w:val="en-US"/>
              </w:rPr>
              <w:br/>
              <w:t>(2003-)</w:t>
            </w:r>
          </w:p>
          <w:p w14:paraId="7FB338ED" w14:textId="77777777" w:rsidR="00CD5659" w:rsidRPr="00526A00" w:rsidRDefault="00CD5659" w:rsidP="00AF3BEC">
            <w:pPr>
              <w:rPr>
                <w:rFonts w:ascii="Times New Roman" w:hAnsi="Times New Roman" w:cs="Times New Roman"/>
                <w:iCs/>
                <w:sz w:val="20"/>
                <w:szCs w:val="20"/>
                <w:lang w:val="en-US"/>
              </w:rPr>
            </w:pPr>
          </w:p>
        </w:tc>
      </w:tr>
    </w:tbl>
    <w:p w14:paraId="095CBECC" w14:textId="77777777" w:rsidR="00CD5659" w:rsidRPr="00F565C1" w:rsidRDefault="00CD5659" w:rsidP="00CD5659">
      <w:pPr>
        <w:rPr>
          <w:rFonts w:ascii="Times New Roman" w:hAnsi="Times New Roman" w:cs="Times New Roman"/>
          <w:sz w:val="20"/>
          <w:szCs w:val="20"/>
          <w:lang w:val="en-US"/>
        </w:rPr>
      </w:pPr>
    </w:p>
    <w:p w14:paraId="461053E7" w14:textId="77777777" w:rsidR="00CD5659" w:rsidRPr="00F565C1" w:rsidRDefault="00CD5659" w:rsidP="00CD5659">
      <w:pPr>
        <w:rPr>
          <w:rFonts w:ascii="Times New Roman" w:hAnsi="Times New Roman" w:cs="Times New Roman"/>
          <w:sz w:val="20"/>
          <w:szCs w:val="20"/>
          <w:lang w:val="en-US"/>
        </w:rPr>
      </w:pPr>
      <w:r w:rsidRPr="00F565C1">
        <w:rPr>
          <w:rFonts w:ascii="Times New Roman" w:hAnsi="Times New Roman" w:cs="Times New Roman"/>
          <w:sz w:val="20"/>
          <w:szCs w:val="20"/>
          <w:lang w:val="en-US"/>
        </w:rPr>
        <w:t xml:space="preserve">* </w:t>
      </w:r>
      <w:r w:rsidRPr="00F565C1">
        <w:rPr>
          <w:rFonts w:ascii="Times New Roman" w:hAnsi="Times New Roman" w:cs="Times New Roman"/>
          <w:lang w:val="en-US"/>
        </w:rPr>
        <w:t xml:space="preserve">Edison was involved with a range of electricity-related firms, many of which would be merged (along with firms not founded by Edison) into General Electric. </w:t>
      </w:r>
      <w:r w:rsidRPr="00F565C1">
        <w:rPr>
          <w:rFonts w:ascii="Times New Roman" w:hAnsi="Times New Roman" w:cs="Times New Roman"/>
          <w:sz w:val="20"/>
          <w:szCs w:val="20"/>
          <w:lang w:val="en-US"/>
        </w:rPr>
        <w:br w:type="page"/>
      </w:r>
    </w:p>
    <w:p w14:paraId="4D2C783B" w14:textId="39F93378" w:rsidR="00820F28" w:rsidRPr="00F565C1" w:rsidRDefault="00820F28" w:rsidP="00820F28">
      <w:pPr>
        <w:spacing w:line="480" w:lineRule="auto"/>
        <w:jc w:val="center"/>
        <w:rPr>
          <w:rFonts w:ascii="Times New Roman" w:hAnsi="Times New Roman" w:cs="Times New Roman"/>
          <w:sz w:val="24"/>
          <w:szCs w:val="24"/>
          <w:lang w:val="en-US"/>
        </w:rPr>
      </w:pPr>
    </w:p>
    <w:p w14:paraId="3E0D49A6" w14:textId="76A65B8A"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It is worth emphasizing that in contrast to some of our sources, we are not adopting a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great man theory</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of entrepreneurs here. Instead, we conduct a critical analysis of the relation</w:t>
      </w:r>
      <w:r w:rsidR="00C945A4">
        <w:rPr>
          <w:rFonts w:ascii="Times New Roman" w:hAnsi="Times New Roman" w:cs="Times New Roman"/>
          <w:sz w:val="24"/>
          <w:szCs w:val="24"/>
          <w:lang w:val="en-US"/>
        </w:rPr>
        <w:t>ship</w:t>
      </w:r>
      <w:r w:rsidRPr="00F565C1">
        <w:rPr>
          <w:rFonts w:ascii="Times New Roman" w:hAnsi="Times New Roman" w:cs="Times New Roman"/>
          <w:sz w:val="24"/>
          <w:szCs w:val="24"/>
          <w:lang w:val="en-US"/>
        </w:rPr>
        <w:t xml:space="preserve"> between the dynamics of the installation</w:t>
      </w:r>
      <w:r w:rsidR="00F71678">
        <w:rPr>
          <w:rFonts w:ascii="Times New Roman" w:hAnsi="Times New Roman" w:cs="Times New Roman"/>
          <w:sz w:val="24"/>
          <w:szCs w:val="24"/>
          <w:lang w:val="en-US"/>
        </w:rPr>
        <w:t xml:space="preserve">, </w:t>
      </w:r>
      <w:proofErr w:type="gramStart"/>
      <w:r w:rsidRPr="00F565C1">
        <w:rPr>
          <w:rFonts w:ascii="Times New Roman" w:hAnsi="Times New Roman" w:cs="Times New Roman"/>
          <w:sz w:val="24"/>
          <w:szCs w:val="24"/>
          <w:lang w:val="en-US"/>
        </w:rPr>
        <w:t>crisis</w:t>
      </w:r>
      <w:proofErr w:type="gramEnd"/>
      <w:r w:rsidRPr="00F565C1">
        <w:rPr>
          <w:rFonts w:ascii="Times New Roman" w:hAnsi="Times New Roman" w:cs="Times New Roman"/>
          <w:sz w:val="24"/>
          <w:szCs w:val="24"/>
          <w:lang w:val="en-US"/>
        </w:rPr>
        <w:t xml:space="preserve"> and deployment periods of the past three technological revolutions (the steel-and-electricity, automobile-and-oil, and digital revolutions) and the cultural representations of famous (or infamous) entrepreneurs and of entrepreneurship as a pathway to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success.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Adopting the outlined transhistorical approach, our analysis proceeds in two steps. First, in this section, we examine the specific cultural representations of entrepreneurs and entrepreneurship during the steel-and-electricity revolution, the automobile-and-oil</w:t>
      </w:r>
      <w:r w:rsidR="00B028A5">
        <w:rPr>
          <w:rFonts w:ascii="Times New Roman" w:hAnsi="Times New Roman" w:cs="Times New Roman"/>
          <w:sz w:val="24"/>
          <w:szCs w:val="24"/>
          <w:lang w:val="en-US"/>
        </w:rPr>
        <w:t xml:space="preserve"> revolution</w:t>
      </w:r>
      <w:r w:rsidRPr="00F565C1">
        <w:rPr>
          <w:rFonts w:ascii="Times New Roman" w:hAnsi="Times New Roman" w:cs="Times New Roman"/>
          <w:sz w:val="24"/>
          <w:szCs w:val="24"/>
          <w:lang w:val="en-US"/>
        </w:rPr>
        <w:t xml:space="preserve">, and the digital revolution. Then, in the subsequent section, we highlight the shared characteristics of entrepreneurs and entrepreneurship across these technological revolutions and offer a theorization of the overall evolution of entrepreneurialism. </w:t>
      </w:r>
    </w:p>
    <w:p w14:paraId="1ECF3375" w14:textId="77777777" w:rsidR="00820F28" w:rsidRPr="00F565C1" w:rsidRDefault="00820F28" w:rsidP="00820F28">
      <w:pPr>
        <w:spacing w:line="480" w:lineRule="auto"/>
        <w:rPr>
          <w:rFonts w:ascii="Times New Roman" w:hAnsi="Times New Roman" w:cs="Times New Roman"/>
          <w:sz w:val="24"/>
          <w:szCs w:val="24"/>
          <w:lang w:val="en-US"/>
        </w:rPr>
      </w:pPr>
    </w:p>
    <w:p w14:paraId="0DF5D44B" w14:textId="46A78685" w:rsidR="00820F28" w:rsidRPr="00F565C1" w:rsidRDefault="00820F28" w:rsidP="00820F28">
      <w:pPr>
        <w:spacing w:line="480" w:lineRule="auto"/>
        <w:rPr>
          <w:rFonts w:ascii="Times New Roman" w:hAnsi="Times New Roman" w:cs="Times New Roman"/>
          <w:b/>
          <w:bCs/>
          <w:i/>
          <w:iCs/>
          <w:sz w:val="24"/>
          <w:szCs w:val="24"/>
          <w:lang w:val="en-US"/>
        </w:rPr>
      </w:pPr>
      <w:r w:rsidRPr="00F565C1">
        <w:rPr>
          <w:rFonts w:ascii="Times New Roman" w:hAnsi="Times New Roman" w:cs="Times New Roman"/>
          <w:b/>
          <w:bCs/>
          <w:i/>
          <w:iCs/>
          <w:sz w:val="24"/>
          <w:szCs w:val="24"/>
          <w:lang w:val="en-US"/>
        </w:rPr>
        <w:t>The Steel-and-Electricity Revolution</w:t>
      </w:r>
    </w:p>
    <w:p w14:paraId="2ADDEAFC" w14:textId="73C2FDFA" w:rsidR="00820F28" w:rsidRPr="00F565C1" w:rsidRDefault="00820F28" w:rsidP="00820F28">
      <w:pPr>
        <w:spacing w:line="480" w:lineRule="auto"/>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In the </w:t>
      </w:r>
      <w:r w:rsidR="00C945A4">
        <w:rPr>
          <w:rFonts w:ascii="Times New Roman" w:hAnsi="Times New Roman" w:cs="Times New Roman"/>
          <w:sz w:val="24"/>
          <w:szCs w:val="24"/>
          <w:lang w:val="en-US"/>
        </w:rPr>
        <w:t>steel</w:t>
      </w:r>
      <w:r w:rsidR="00A845C3">
        <w:rPr>
          <w:rFonts w:ascii="Times New Roman" w:hAnsi="Times New Roman" w:cs="Times New Roman"/>
          <w:sz w:val="24"/>
          <w:szCs w:val="24"/>
          <w:lang w:val="en-US"/>
        </w:rPr>
        <w:t>-</w:t>
      </w:r>
      <w:r w:rsidR="00C945A4">
        <w:rPr>
          <w:rFonts w:ascii="Times New Roman" w:hAnsi="Times New Roman" w:cs="Times New Roman"/>
          <w:sz w:val="24"/>
          <w:szCs w:val="24"/>
          <w:lang w:val="en-US"/>
        </w:rPr>
        <w:t>and-electricity revolution</w:t>
      </w:r>
      <w:r w:rsidRPr="00F565C1">
        <w:rPr>
          <w:rFonts w:ascii="Times New Roman" w:hAnsi="Times New Roman" w:cs="Times New Roman"/>
          <w:sz w:val="24"/>
          <w:szCs w:val="24"/>
          <w:lang w:val="en-US"/>
        </w:rPr>
        <w:t xml:space="preserve"> (</w:t>
      </w:r>
      <w:r w:rsidRPr="00F565C1">
        <w:rPr>
          <w:rFonts w:ascii="Times New Roman" w:hAnsi="Times New Roman" w:cs="Times New Roman"/>
          <w:color w:val="000000" w:themeColor="text1"/>
          <w:sz w:val="24"/>
          <w:szCs w:val="24"/>
          <w:lang w:val="en-US"/>
        </w:rPr>
        <w:t xml:space="preserve">approx. 1870s–1920s), radical </w:t>
      </w:r>
      <w:r w:rsidRPr="00F565C1">
        <w:rPr>
          <w:rFonts w:ascii="Times New Roman" w:hAnsi="Times New Roman" w:cs="Times New Roman"/>
          <w:sz w:val="24"/>
          <w:szCs w:val="24"/>
          <w:lang w:val="en-US"/>
        </w:rPr>
        <w:t xml:space="preserve">technological innovation in the steel industry made it possible to supply cheap, high-quality steel on a vast scale and to broaden the range of steel applications. Inventions associated with electricity complemented steel-related inventions (Devine, 1983) and </w:t>
      </w:r>
      <w:proofErr w:type="gramStart"/>
      <w:r w:rsidRPr="00F565C1">
        <w:rPr>
          <w:rFonts w:ascii="Times New Roman" w:hAnsi="Times New Roman" w:cs="Times New Roman"/>
          <w:sz w:val="24"/>
          <w:szCs w:val="24"/>
          <w:lang w:val="en-US"/>
        </w:rPr>
        <w:t>opened up</w:t>
      </w:r>
      <w:proofErr w:type="gramEnd"/>
      <w:r w:rsidRPr="00F565C1">
        <w:rPr>
          <w:rFonts w:ascii="Times New Roman" w:hAnsi="Times New Roman" w:cs="Times New Roman"/>
          <w:sz w:val="24"/>
          <w:szCs w:val="24"/>
          <w:lang w:val="en-US"/>
        </w:rPr>
        <w:t xml:space="preserve"> new possibilities for the electrification of industry and society (David, 1990; Freeman and </w:t>
      </w:r>
      <w:proofErr w:type="spellStart"/>
      <w:r w:rsidRPr="00F565C1">
        <w:rPr>
          <w:rFonts w:ascii="Times New Roman" w:hAnsi="Times New Roman" w:cs="Times New Roman"/>
          <w:sz w:val="24"/>
          <w:szCs w:val="24"/>
          <w:lang w:val="en-US"/>
        </w:rPr>
        <w:t>Louçã</w:t>
      </w:r>
      <w:proofErr w:type="spellEnd"/>
      <w:r w:rsidRPr="00F565C1">
        <w:rPr>
          <w:rFonts w:ascii="Times New Roman" w:hAnsi="Times New Roman" w:cs="Times New Roman"/>
          <w:sz w:val="24"/>
          <w:szCs w:val="24"/>
          <w:lang w:val="en-US"/>
        </w:rPr>
        <w:t xml:space="preserve">, 2001; Perez, 2002). It was during the installation period of this revolution and against the backdrop of laissez-faire public policy that the potential for profits these new technologies </w:t>
      </w:r>
      <w:r w:rsidR="00C945A4" w:rsidRPr="00F565C1">
        <w:rPr>
          <w:rFonts w:ascii="Times New Roman" w:hAnsi="Times New Roman" w:cs="Times New Roman"/>
          <w:sz w:val="24"/>
          <w:szCs w:val="24"/>
          <w:lang w:val="en-US"/>
        </w:rPr>
        <w:t xml:space="preserve">posed </w:t>
      </w:r>
      <w:r w:rsidRPr="00F565C1">
        <w:rPr>
          <w:rFonts w:ascii="Times New Roman" w:hAnsi="Times New Roman" w:cs="Times New Roman"/>
          <w:sz w:val="24"/>
          <w:szCs w:val="24"/>
          <w:lang w:val="en-US"/>
        </w:rPr>
        <w:t xml:space="preserve">became the focus of sustained attention by entrepreneurs. </w:t>
      </w:r>
    </w:p>
    <w:p w14:paraId="1E8C7FB2" w14:textId="29ABC909" w:rsidR="00820F28" w:rsidRPr="00F565C1" w:rsidRDefault="00820F28" w:rsidP="00820F28">
      <w:pPr>
        <w:spacing w:line="480" w:lineRule="auto"/>
        <w:ind w:firstLine="1304"/>
        <w:rPr>
          <w:rFonts w:ascii="Times New Roman" w:hAnsi="Times New Roman" w:cs="Times New Roman"/>
          <w:lang w:val="en-US"/>
        </w:rPr>
      </w:pPr>
      <w:r w:rsidRPr="00F565C1">
        <w:rPr>
          <w:rFonts w:ascii="Times New Roman" w:hAnsi="Times New Roman" w:cs="Times New Roman"/>
          <w:sz w:val="24"/>
          <w:szCs w:val="24"/>
          <w:lang w:val="en-US"/>
        </w:rPr>
        <w:lastRenderedPageBreak/>
        <w:t xml:space="preserve">Several of these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technology entrepreneurs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accumulated immense wealth and fame. Andrew Carnegie became famous as the founder and leader of Carnegie Steel (Cashman, 1984). Alexander Graham Bell became synonymous with the telephone and rose to fame as the founder and leader of the Bell Telephone Company (Bruce, 1973). </w:t>
      </w:r>
      <w:r w:rsidR="00591473" w:rsidRPr="00F565C1">
        <w:rPr>
          <w:rFonts w:ascii="Times New Roman" w:hAnsi="Times New Roman" w:cs="Times New Roman"/>
          <w:sz w:val="24"/>
          <w:szCs w:val="24"/>
          <w:lang w:val="en-US"/>
        </w:rPr>
        <w:t xml:space="preserve">John Rockefeller </w:t>
      </w:r>
      <w:r w:rsidR="008A5A13">
        <w:rPr>
          <w:rFonts w:ascii="Times New Roman" w:hAnsi="Times New Roman" w:cs="Times New Roman"/>
          <w:sz w:val="24"/>
          <w:szCs w:val="24"/>
          <w:lang w:val="en-US"/>
        </w:rPr>
        <w:t>became</w:t>
      </w:r>
      <w:r w:rsidR="00591473">
        <w:rPr>
          <w:rFonts w:ascii="Times New Roman" w:hAnsi="Times New Roman" w:cs="Times New Roman"/>
          <w:sz w:val="24"/>
          <w:szCs w:val="24"/>
          <w:lang w:val="en-US"/>
        </w:rPr>
        <w:t xml:space="preserve"> fam</w:t>
      </w:r>
      <w:r w:rsidR="008A5A13">
        <w:rPr>
          <w:rFonts w:ascii="Times New Roman" w:hAnsi="Times New Roman" w:cs="Times New Roman"/>
          <w:sz w:val="24"/>
          <w:szCs w:val="24"/>
          <w:lang w:val="en-US"/>
        </w:rPr>
        <w:t>ous</w:t>
      </w:r>
      <w:r w:rsidR="00591473">
        <w:rPr>
          <w:rFonts w:ascii="Times New Roman" w:hAnsi="Times New Roman" w:cs="Times New Roman"/>
          <w:sz w:val="24"/>
          <w:szCs w:val="24"/>
          <w:lang w:val="en-US"/>
        </w:rPr>
        <w:t xml:space="preserve"> as the leader of</w:t>
      </w:r>
      <w:r w:rsidRPr="00F565C1">
        <w:rPr>
          <w:rFonts w:ascii="Times New Roman" w:hAnsi="Times New Roman" w:cs="Times New Roman"/>
          <w:sz w:val="24"/>
          <w:szCs w:val="24"/>
          <w:lang w:val="en-US"/>
        </w:rPr>
        <w:t xml:space="preserve"> Standard Oil </w:t>
      </w:r>
      <w:r w:rsidR="00591473">
        <w:rPr>
          <w:rFonts w:ascii="Times New Roman" w:hAnsi="Times New Roman" w:cs="Times New Roman"/>
          <w:sz w:val="24"/>
          <w:szCs w:val="24"/>
          <w:lang w:val="en-US"/>
        </w:rPr>
        <w:t xml:space="preserve">by founding the firm </w:t>
      </w:r>
      <w:r w:rsidRPr="00F565C1">
        <w:rPr>
          <w:rFonts w:ascii="Times New Roman" w:hAnsi="Times New Roman" w:cs="Times New Roman"/>
          <w:sz w:val="24"/>
          <w:szCs w:val="24"/>
          <w:lang w:val="en-US"/>
        </w:rPr>
        <w:t xml:space="preserve">and producing </w:t>
      </w:r>
      <w:r w:rsidR="008A5A13">
        <w:rPr>
          <w:rFonts w:ascii="Times New Roman" w:hAnsi="Times New Roman" w:cs="Times New Roman"/>
          <w:sz w:val="24"/>
          <w:szCs w:val="24"/>
          <w:lang w:val="en-US"/>
        </w:rPr>
        <w:t>large</w:t>
      </w:r>
      <w:r w:rsidR="008A5A13" w:rsidRPr="00F565C1">
        <w:rPr>
          <w:rFonts w:ascii="Times New Roman" w:hAnsi="Times New Roman" w:cs="Times New Roman"/>
          <w:sz w:val="24"/>
          <w:szCs w:val="24"/>
          <w:lang w:val="en-US"/>
        </w:rPr>
        <w:t xml:space="preserve"> quantities </w:t>
      </w:r>
      <w:r w:rsidR="008A5A13">
        <w:rPr>
          <w:rFonts w:ascii="Times New Roman" w:hAnsi="Times New Roman" w:cs="Times New Roman"/>
          <w:sz w:val="24"/>
          <w:szCs w:val="24"/>
          <w:lang w:val="en-US"/>
        </w:rPr>
        <w:t xml:space="preserve">of </w:t>
      </w:r>
      <w:r w:rsidRPr="00F565C1">
        <w:rPr>
          <w:rFonts w:ascii="Times New Roman" w:hAnsi="Times New Roman" w:cs="Times New Roman"/>
          <w:sz w:val="24"/>
          <w:szCs w:val="24"/>
          <w:lang w:val="en-US"/>
        </w:rPr>
        <w:t xml:space="preserve">cheap </w:t>
      </w:r>
      <w:r w:rsidR="008A5A13">
        <w:rPr>
          <w:rFonts w:ascii="Times New Roman" w:hAnsi="Times New Roman" w:cs="Times New Roman"/>
          <w:sz w:val="24"/>
          <w:szCs w:val="24"/>
          <w:lang w:val="en-US"/>
        </w:rPr>
        <w:t xml:space="preserve">and </w:t>
      </w:r>
      <w:r w:rsidR="008A5A13" w:rsidRPr="00F565C1">
        <w:rPr>
          <w:rFonts w:ascii="Times New Roman" w:hAnsi="Times New Roman" w:cs="Times New Roman"/>
          <w:sz w:val="24"/>
          <w:szCs w:val="24"/>
          <w:lang w:val="en-US"/>
        </w:rPr>
        <w:t>consistent</w:t>
      </w:r>
      <w:r w:rsidR="008A5A13">
        <w:rPr>
          <w:rFonts w:ascii="Times New Roman" w:hAnsi="Times New Roman" w:cs="Times New Roman"/>
          <w:sz w:val="24"/>
          <w:szCs w:val="24"/>
          <w:lang w:val="en-US"/>
        </w:rPr>
        <w:t>-</w:t>
      </w:r>
      <w:r w:rsidR="008A5A13" w:rsidRPr="00F565C1">
        <w:rPr>
          <w:rFonts w:ascii="Times New Roman" w:hAnsi="Times New Roman" w:cs="Times New Roman"/>
          <w:sz w:val="24"/>
          <w:szCs w:val="24"/>
          <w:lang w:val="en-US"/>
        </w:rPr>
        <w:t xml:space="preserve">quality </w:t>
      </w:r>
      <w:r w:rsidRPr="00F565C1">
        <w:rPr>
          <w:rFonts w:ascii="Times New Roman" w:hAnsi="Times New Roman" w:cs="Times New Roman"/>
          <w:sz w:val="24"/>
          <w:szCs w:val="24"/>
          <w:lang w:val="en-US"/>
        </w:rPr>
        <w:t>kerosene (</w:t>
      </w:r>
      <w:proofErr w:type="spellStart"/>
      <w:r w:rsidRPr="00F565C1">
        <w:rPr>
          <w:rFonts w:ascii="Times New Roman" w:hAnsi="Times New Roman" w:cs="Times New Roman"/>
          <w:sz w:val="24"/>
          <w:szCs w:val="24"/>
          <w:lang w:val="en-US"/>
        </w:rPr>
        <w:t>Yergin</w:t>
      </w:r>
      <w:proofErr w:type="spellEnd"/>
      <w:r w:rsidRPr="00F565C1">
        <w:rPr>
          <w:rFonts w:ascii="Times New Roman" w:hAnsi="Times New Roman" w:cs="Times New Roman"/>
          <w:sz w:val="24"/>
          <w:szCs w:val="24"/>
          <w:lang w:val="en-US"/>
        </w:rPr>
        <w:t xml:space="preserve">, 2011; Chernow, 2007). </w:t>
      </w:r>
      <w:r w:rsidR="00C945A4">
        <w:rPr>
          <w:rFonts w:ascii="Times New Roman" w:hAnsi="Times New Roman" w:cs="Times New Roman"/>
          <w:sz w:val="24"/>
          <w:szCs w:val="24"/>
          <w:lang w:val="en-US"/>
        </w:rPr>
        <w:t>However,</w:t>
      </w:r>
      <w:r w:rsidR="00C945A4"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perhaps the most famous entrepreneur of this period was Thomas Edison. Edison, widely celebrated for bringing electric light to society, was the founder and leader of Edison Electric Light Company</w:t>
      </w:r>
      <w:r w:rsidRPr="00F565C1" w:rsidDel="003B5913">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(Hargadon and Douglas, 2001; Cole and Chandler, 2019). Already during his lifetime, Edison was considered a celebrity, appearing in popular culture, for example in Garrett P. </w:t>
      </w:r>
      <w:proofErr w:type="spellStart"/>
      <w:r w:rsidRPr="00F565C1">
        <w:rPr>
          <w:rFonts w:ascii="Times New Roman" w:hAnsi="Times New Roman" w:cs="Times New Roman"/>
          <w:sz w:val="24"/>
          <w:szCs w:val="24"/>
          <w:lang w:val="en-US"/>
        </w:rPr>
        <w:t>Serviss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w:t>
      </w:r>
      <w:proofErr w:type="spellEnd"/>
      <w:r w:rsidRPr="00F565C1">
        <w:rPr>
          <w:rFonts w:ascii="Times New Roman" w:hAnsi="Times New Roman" w:cs="Times New Roman"/>
          <w:sz w:val="24"/>
          <w:szCs w:val="24"/>
          <w:lang w:val="en-US"/>
        </w:rPr>
        <w:t xml:space="preserve"> 1898 science fiction novel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Edison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Conquest of Mars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 unauthorized sequel to H.G. </w:t>
      </w:r>
      <w:proofErr w:type="spellStart"/>
      <w:r w:rsidRPr="00F565C1">
        <w:rPr>
          <w:rFonts w:ascii="Times New Roman" w:hAnsi="Times New Roman" w:cs="Times New Roman"/>
          <w:sz w:val="24"/>
          <w:szCs w:val="24"/>
          <w:lang w:val="en-US"/>
        </w:rPr>
        <w:t>Wells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w:t>
      </w:r>
      <w:proofErr w:type="spellEnd"/>
      <w:r w:rsidRPr="00F565C1">
        <w:rPr>
          <w:rFonts w:ascii="Times New Roman" w:hAnsi="Times New Roman" w:cs="Times New Roman"/>
          <w:sz w:val="24"/>
          <w:szCs w:val="24"/>
          <w:lang w:val="en-US"/>
        </w:rPr>
        <w:t xml:space="preserv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The War of the Worlds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in which Edison leads a team of scientists in reverse engineering alien technology to save Earth. Edison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fame was furthermore reflected in the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War of the Currents</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 struggle during the late 1880s and early 1890s between Edison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w:t>
      </w:r>
      <w:r w:rsidR="00C945A4" w:rsidRPr="00F565C1">
        <w:rPr>
          <w:rFonts w:ascii="Times New Roman" w:hAnsi="Times New Roman" w:cs="Times New Roman"/>
          <w:sz w:val="24"/>
          <w:szCs w:val="24"/>
          <w:lang w:val="en-US"/>
        </w:rPr>
        <w:t>direct</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current system and Nikola Tesla</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w:t>
      </w:r>
      <w:r w:rsidR="00C945A4" w:rsidRPr="00F565C1">
        <w:rPr>
          <w:rFonts w:ascii="Times New Roman" w:hAnsi="Times New Roman" w:cs="Times New Roman"/>
          <w:sz w:val="24"/>
          <w:szCs w:val="24"/>
          <w:lang w:val="en-US"/>
        </w:rPr>
        <w:t>alternate</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current system (or</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respectively, between two powerful electricity firms: Edison Electric and Westinghouse Electric).</w:t>
      </w:r>
    </w:p>
    <w:p w14:paraId="0F0B8158" w14:textId="3AA9D25C"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Entrepreneurs </w:t>
      </w:r>
      <w:r w:rsidR="00C945A4">
        <w:rPr>
          <w:rFonts w:ascii="Times New Roman" w:hAnsi="Times New Roman" w:cs="Times New Roman"/>
          <w:sz w:val="24"/>
          <w:szCs w:val="24"/>
          <w:lang w:val="en-US"/>
        </w:rPr>
        <w:t>such as</w:t>
      </w:r>
      <w:r w:rsidR="00C945A4"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Edison were celebrated as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Napoleons of the Mart</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w:t>
      </w:r>
      <w:r w:rsidR="00F565C1" w:rsidRPr="00F565C1">
        <w:rPr>
          <w:rFonts w:ascii="Times New Roman" w:hAnsi="Times New Roman" w:cs="Times New Roman"/>
          <w:sz w:val="24"/>
          <w:szCs w:val="24"/>
          <w:lang w:val="en-US"/>
        </w:rPr>
        <w:t>“</w:t>
      </w:r>
      <w:r w:rsidR="00A845C3">
        <w:rPr>
          <w:rFonts w:ascii="Times New Roman" w:hAnsi="Times New Roman" w:cs="Times New Roman"/>
          <w:sz w:val="24"/>
          <w:szCs w:val="24"/>
          <w:lang w:val="en-US"/>
        </w:rPr>
        <w:t>c</w:t>
      </w:r>
      <w:r w:rsidR="00A845C3" w:rsidRPr="00F565C1">
        <w:rPr>
          <w:rFonts w:ascii="Times New Roman" w:hAnsi="Times New Roman" w:cs="Times New Roman"/>
          <w:sz w:val="24"/>
          <w:szCs w:val="24"/>
          <w:lang w:val="en-US"/>
        </w:rPr>
        <w:t xml:space="preserve">aptains </w:t>
      </w:r>
      <w:r w:rsidRPr="00F565C1">
        <w:rPr>
          <w:rFonts w:ascii="Times New Roman" w:hAnsi="Times New Roman" w:cs="Times New Roman"/>
          <w:sz w:val="24"/>
          <w:szCs w:val="24"/>
          <w:lang w:val="en-US"/>
        </w:rPr>
        <w:t xml:space="preserve">of </w:t>
      </w:r>
      <w:r w:rsidR="00A845C3">
        <w:rPr>
          <w:rFonts w:ascii="Times New Roman" w:hAnsi="Times New Roman" w:cs="Times New Roman"/>
          <w:sz w:val="24"/>
          <w:szCs w:val="24"/>
          <w:lang w:val="en-US"/>
        </w:rPr>
        <w:t>i</w:t>
      </w:r>
      <w:r w:rsidR="00A845C3" w:rsidRPr="00F565C1">
        <w:rPr>
          <w:rFonts w:ascii="Times New Roman" w:hAnsi="Times New Roman" w:cs="Times New Roman"/>
          <w:sz w:val="24"/>
          <w:szCs w:val="24"/>
          <w:lang w:val="en-US"/>
        </w:rPr>
        <w:t>ndustry</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proofErr w:type="spellStart"/>
      <w:r w:rsidRPr="00F565C1">
        <w:rPr>
          <w:rFonts w:ascii="Times New Roman" w:hAnsi="Times New Roman" w:cs="Times New Roman"/>
          <w:sz w:val="24"/>
          <w:szCs w:val="24"/>
          <w:lang w:val="en-US"/>
        </w:rPr>
        <w:t>Hilkey</w:t>
      </w:r>
      <w:proofErr w:type="spellEnd"/>
      <w:r w:rsidRPr="00F565C1">
        <w:rPr>
          <w:rFonts w:ascii="Times New Roman" w:hAnsi="Times New Roman" w:cs="Times New Roman"/>
          <w:sz w:val="24"/>
          <w:szCs w:val="24"/>
          <w:lang w:val="en-US"/>
        </w:rPr>
        <w:t xml:space="preserve">, 1998: 143; </w:t>
      </w:r>
      <w:proofErr w:type="spellStart"/>
      <w:r w:rsidRPr="00F565C1">
        <w:rPr>
          <w:rFonts w:ascii="Times New Roman" w:hAnsi="Times New Roman" w:cs="Times New Roman"/>
          <w:sz w:val="24"/>
          <w:szCs w:val="24"/>
          <w:lang w:val="en-US"/>
        </w:rPr>
        <w:t>Sklar</w:t>
      </w:r>
      <w:proofErr w:type="spellEnd"/>
      <w:r w:rsidRPr="00F565C1">
        <w:rPr>
          <w:rFonts w:ascii="Times New Roman" w:hAnsi="Times New Roman" w:cs="Times New Roman"/>
          <w:sz w:val="24"/>
          <w:szCs w:val="24"/>
          <w:lang w:val="en-US"/>
        </w:rPr>
        <w:t>, 1989; Lepore, 2018)</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those cultural representations shaped contemporary understandings of economic success. </w:t>
      </w:r>
      <w:r w:rsidR="00C945A4">
        <w:rPr>
          <w:rFonts w:ascii="Times New Roman" w:hAnsi="Times New Roman" w:cs="Times New Roman"/>
          <w:sz w:val="24"/>
          <w:szCs w:val="24"/>
          <w:lang w:val="en-US"/>
        </w:rPr>
        <w:t>T</w:t>
      </w:r>
      <w:r w:rsidR="00C945A4" w:rsidRPr="00F565C1">
        <w:rPr>
          <w:rFonts w:ascii="Times New Roman" w:hAnsi="Times New Roman" w:cs="Times New Roman"/>
          <w:sz w:val="24"/>
          <w:szCs w:val="24"/>
          <w:lang w:val="en-US"/>
        </w:rPr>
        <w:t>he entrepreneurs cultivated</w:t>
      </w:r>
      <w:r w:rsidR="00C945A4">
        <w:rPr>
          <w:rFonts w:ascii="Times New Roman" w:hAnsi="Times New Roman" w:cs="Times New Roman"/>
          <w:sz w:val="24"/>
          <w:szCs w:val="24"/>
          <w:lang w:val="en-US"/>
        </w:rPr>
        <w:t xml:space="preserve"> t</w:t>
      </w:r>
      <w:r w:rsidR="00C945A4" w:rsidRPr="00F565C1">
        <w:rPr>
          <w:rFonts w:ascii="Times New Roman" w:hAnsi="Times New Roman" w:cs="Times New Roman"/>
          <w:sz w:val="24"/>
          <w:szCs w:val="24"/>
          <w:lang w:val="en-US"/>
        </w:rPr>
        <w:t xml:space="preserve">his </w:t>
      </w:r>
      <w:r w:rsidRPr="00F565C1">
        <w:rPr>
          <w:rFonts w:ascii="Times New Roman" w:hAnsi="Times New Roman" w:cs="Times New Roman"/>
          <w:sz w:val="24"/>
          <w:szCs w:val="24"/>
          <w:lang w:val="en-US"/>
        </w:rPr>
        <w:t>cultural celebration, as reflected in Carnegie</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definition of the businessman as one who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plunges into and tosses upon the waves of human affairs without a life-preserver in the shape of a salary</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(Cochran, 1959). The promotion of the entrepreneurial spirit as a character trait essential for economic success was reflected in the cultural production of the era. Success </w:t>
      </w:r>
      <w:r w:rsidR="00C945A4">
        <w:rPr>
          <w:rFonts w:ascii="Times New Roman" w:hAnsi="Times New Roman" w:cs="Times New Roman"/>
          <w:sz w:val="24"/>
          <w:szCs w:val="24"/>
          <w:lang w:val="en-US"/>
        </w:rPr>
        <w:t>m</w:t>
      </w:r>
      <w:r w:rsidR="00C945A4" w:rsidRPr="00F565C1">
        <w:rPr>
          <w:rFonts w:ascii="Times New Roman" w:hAnsi="Times New Roman" w:cs="Times New Roman"/>
          <w:sz w:val="24"/>
          <w:szCs w:val="24"/>
          <w:lang w:val="en-US"/>
        </w:rPr>
        <w:t>anuals</w:t>
      </w:r>
      <w:r w:rsidRPr="00F565C1">
        <w:rPr>
          <w:rFonts w:ascii="Times New Roman" w:hAnsi="Times New Roman" w:cs="Times New Roman"/>
          <w:sz w:val="24"/>
          <w:szCs w:val="24"/>
          <w:lang w:val="en-US"/>
        </w:rPr>
        <w:t xml:space="preserve"> emerged as a distinct genre for children and adult readers in the 1870s </w:t>
      </w:r>
      <w:r w:rsidRPr="00F565C1">
        <w:rPr>
          <w:rFonts w:ascii="Times New Roman" w:hAnsi="Times New Roman" w:cs="Times New Roman"/>
          <w:sz w:val="24"/>
          <w:szCs w:val="24"/>
          <w:lang w:val="en-US"/>
        </w:rPr>
        <w:lastRenderedPageBreak/>
        <w:t>and became immensely popular (</w:t>
      </w:r>
      <w:proofErr w:type="spellStart"/>
      <w:r w:rsidRPr="00F565C1">
        <w:rPr>
          <w:rFonts w:ascii="Times New Roman" w:hAnsi="Times New Roman" w:cs="Times New Roman"/>
          <w:sz w:val="24"/>
          <w:szCs w:val="24"/>
          <w:lang w:val="en-US"/>
        </w:rPr>
        <w:t>Saracheck</w:t>
      </w:r>
      <w:proofErr w:type="spellEnd"/>
      <w:r w:rsidRPr="00F565C1">
        <w:rPr>
          <w:rFonts w:ascii="Times New Roman" w:hAnsi="Times New Roman" w:cs="Times New Roman"/>
          <w:sz w:val="24"/>
          <w:szCs w:val="24"/>
          <w:lang w:val="en-US"/>
        </w:rPr>
        <w:t xml:space="preserve">, 1978), as did the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rags-to-riches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novels of writers </w:t>
      </w:r>
      <w:r w:rsidR="00C945A4">
        <w:rPr>
          <w:rFonts w:ascii="Times New Roman" w:hAnsi="Times New Roman" w:cs="Times New Roman"/>
          <w:sz w:val="24"/>
          <w:szCs w:val="24"/>
          <w:lang w:val="en-US"/>
        </w:rPr>
        <w:t>such as</w:t>
      </w:r>
      <w:r w:rsidR="00C945A4"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Horatio Alger, typically depicting the rise to wealth of a young, urban male born in poverty (Wiess, 1969). Thus, entrepreneurship came to be seen as desirable and viable, and this connection between entrepreneurship and desirable societal development marked the </w:t>
      </w:r>
      <w:r w:rsidR="00C945A4" w:rsidRPr="00F565C1">
        <w:rPr>
          <w:rFonts w:ascii="Times New Roman" w:hAnsi="Times New Roman" w:cs="Times New Roman"/>
          <w:sz w:val="24"/>
          <w:szCs w:val="24"/>
          <w:lang w:val="en-US"/>
        </w:rPr>
        <w:t>ascendance</w:t>
      </w:r>
      <w:r w:rsidRPr="00F565C1">
        <w:rPr>
          <w:rFonts w:ascii="Times New Roman" w:hAnsi="Times New Roman" w:cs="Times New Roman"/>
          <w:sz w:val="24"/>
          <w:szCs w:val="24"/>
          <w:lang w:val="en-US"/>
        </w:rPr>
        <w:t xml:space="preserve"> of entrepreneurialism. As Lamoreaux </w:t>
      </w:r>
      <w:r w:rsidR="00FF408E">
        <w:rPr>
          <w:rFonts w:ascii="Times New Roman" w:hAnsi="Times New Roman" w:cs="Times New Roman"/>
          <w:sz w:val="24"/>
          <w:szCs w:val="24"/>
          <w:lang w:val="en-US"/>
        </w:rPr>
        <w:t>claims</w:t>
      </w:r>
      <w:r w:rsidRPr="00F565C1">
        <w:rPr>
          <w:rFonts w:ascii="Times New Roman" w:hAnsi="Times New Roman" w:cs="Times New Roman"/>
          <w:sz w:val="24"/>
          <w:szCs w:val="24"/>
          <w:lang w:val="en-US"/>
        </w:rPr>
        <w:t xml:space="preserve">, during the Gilded Age,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to be an employee (even a genteel, white-collar employee) was to forsake a life of striving for a condition of </w:t>
      </w:r>
      <w:r w:rsidR="00FF408E">
        <w:rPr>
          <w:rFonts w:ascii="Times New Roman" w:hAnsi="Times New Roman" w:cs="Times New Roman"/>
          <w:sz w:val="24"/>
          <w:szCs w:val="24"/>
          <w:lang w:val="en-US"/>
        </w:rPr>
        <w:t>‘</w:t>
      </w:r>
      <w:r w:rsidRPr="00F565C1">
        <w:rPr>
          <w:rFonts w:ascii="Times New Roman" w:hAnsi="Times New Roman" w:cs="Times New Roman"/>
          <w:sz w:val="24"/>
          <w:szCs w:val="24"/>
          <w:lang w:val="en-US"/>
        </w:rPr>
        <w:t>dependency</w:t>
      </w:r>
      <w:r w:rsidR="00FF408E">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 itself a sign of moral failing</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(2012, p. 369).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There was no higher goal for a young </w:t>
      </w:r>
      <w:r w:rsidR="006F4DFC">
        <w:rPr>
          <w:rFonts w:ascii="Times New Roman" w:hAnsi="Times New Roman" w:cs="Times New Roman"/>
          <w:sz w:val="24"/>
          <w:szCs w:val="24"/>
          <w:lang w:val="en-US"/>
        </w:rPr>
        <w:t>US</w:t>
      </w:r>
      <w:r w:rsidR="006F4DFC"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male to pursue during this period than to become a </w:t>
      </w:r>
      <w:r w:rsidR="00FF408E">
        <w:rPr>
          <w:rFonts w:ascii="Times New Roman" w:hAnsi="Times New Roman" w:cs="Times New Roman"/>
          <w:sz w:val="24"/>
          <w:szCs w:val="24"/>
          <w:lang w:val="en-US"/>
        </w:rPr>
        <w:t>‘</w:t>
      </w:r>
      <w:r w:rsidRPr="00F565C1">
        <w:rPr>
          <w:rFonts w:ascii="Times New Roman" w:hAnsi="Times New Roman" w:cs="Times New Roman"/>
          <w:sz w:val="24"/>
          <w:szCs w:val="24"/>
          <w:lang w:val="en-US"/>
        </w:rPr>
        <w:t>self-made man</w:t>
      </w:r>
      <w:r w:rsidR="00FF408E">
        <w:rPr>
          <w:rFonts w:ascii="Times New Roman" w:hAnsi="Times New Roman" w:cs="Times New Roman"/>
          <w:sz w:val="24"/>
          <w:szCs w:val="24"/>
          <w:lang w:val="en-US"/>
        </w:rPr>
        <w:t>’</w:t>
      </w:r>
      <w:r w:rsidR="006F4DFC">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(p. 368).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Even </w:t>
      </w:r>
      <w:r w:rsidRPr="00F565C1">
        <w:rPr>
          <w:rFonts w:ascii="Times New Roman" w:hAnsi="Times New Roman" w:cs="Times New Roman"/>
          <w:i/>
          <w:iCs/>
          <w:sz w:val="24"/>
          <w:szCs w:val="24"/>
          <w:lang w:val="en-US"/>
        </w:rPr>
        <w:t>The Nation</w:t>
      </w:r>
      <w:r w:rsidRPr="00F565C1">
        <w:rPr>
          <w:rFonts w:ascii="Times New Roman" w:hAnsi="Times New Roman" w:cs="Times New Roman"/>
          <w:sz w:val="24"/>
          <w:szCs w:val="24"/>
          <w:lang w:val="en-US"/>
        </w:rPr>
        <w:t>, a liberal journal, maintained in 1888 that the capitalists of today are the workingmen of yesterday, just as the workingmen of today are the capitalists of tomorrow</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(Bendix, 1956, p. 257). </w:t>
      </w:r>
    </w:p>
    <w:p w14:paraId="476DD0DB" w14:textId="0917B316" w:rsidR="00820F28" w:rsidRPr="00F565C1" w:rsidRDefault="00FF408E" w:rsidP="00820F28">
      <w:pPr>
        <w:spacing w:line="480" w:lineRule="auto"/>
        <w:ind w:firstLine="1304"/>
        <w:rPr>
          <w:rFonts w:ascii="Times New Roman" w:hAnsi="Times New Roman" w:cs="Times New Roman"/>
          <w:sz w:val="24"/>
          <w:szCs w:val="24"/>
          <w:lang w:val="en-US"/>
        </w:rPr>
      </w:pPr>
      <w:r>
        <w:rPr>
          <w:rFonts w:ascii="Times New Roman" w:hAnsi="Times New Roman" w:cs="Times New Roman"/>
          <w:sz w:val="24"/>
          <w:szCs w:val="24"/>
          <w:lang w:val="en-US"/>
        </w:rPr>
        <w:t>In</w:t>
      </w:r>
      <w:r w:rsidRPr="00F565C1">
        <w:rPr>
          <w:rFonts w:ascii="Times New Roman" w:hAnsi="Times New Roman" w:cs="Times New Roman"/>
          <w:sz w:val="24"/>
          <w:szCs w:val="24"/>
          <w:lang w:val="en-US"/>
        </w:rPr>
        <w:t xml:space="preserve"> </w:t>
      </w:r>
      <w:r w:rsidR="00820F28" w:rsidRPr="00F565C1">
        <w:rPr>
          <w:rFonts w:ascii="Times New Roman" w:hAnsi="Times New Roman" w:cs="Times New Roman"/>
          <w:sz w:val="24"/>
          <w:szCs w:val="24"/>
          <w:lang w:val="en-US"/>
        </w:rPr>
        <w:t xml:space="preserve">the Gilded Age, once-entrepreneurial firms evolved into established, market-dominating ones. The rise to market dominance was accelerated by a frenzy of mergers and acquisitions in the 1880s and 1890s. Carnegie Steel evolved into US Steel in 1901 and came to dominate the steel industry; the Bell Telephone Company evolved into the American Telephone and Telegraph company (later AT&amp;T), formed in 1899, </w:t>
      </w:r>
      <w:r>
        <w:rPr>
          <w:rFonts w:ascii="Times New Roman" w:hAnsi="Times New Roman" w:cs="Times New Roman"/>
          <w:sz w:val="24"/>
          <w:szCs w:val="24"/>
          <w:lang w:val="en-US"/>
        </w:rPr>
        <w:t>which</w:t>
      </w:r>
      <w:r w:rsidRPr="00F565C1">
        <w:rPr>
          <w:rFonts w:ascii="Times New Roman" w:hAnsi="Times New Roman" w:cs="Times New Roman"/>
          <w:sz w:val="24"/>
          <w:szCs w:val="24"/>
          <w:lang w:val="en-US"/>
        </w:rPr>
        <w:t xml:space="preserve"> </w:t>
      </w:r>
      <w:r w:rsidR="00820F28" w:rsidRPr="00F565C1">
        <w:rPr>
          <w:rFonts w:ascii="Times New Roman" w:hAnsi="Times New Roman" w:cs="Times New Roman"/>
          <w:sz w:val="24"/>
          <w:szCs w:val="24"/>
          <w:lang w:val="en-US"/>
        </w:rPr>
        <w:t>would come to monopolize the telephone industry; Edison</w:t>
      </w:r>
      <w:r w:rsidR="00F565C1" w:rsidRPr="00F565C1">
        <w:rPr>
          <w:rFonts w:ascii="Times New Roman" w:hAnsi="Times New Roman" w:cs="Times New Roman"/>
          <w:sz w:val="24"/>
          <w:szCs w:val="24"/>
          <w:lang w:val="en-US"/>
        </w:rPr>
        <w:t>’</w:t>
      </w:r>
      <w:r w:rsidR="00820F28" w:rsidRPr="00F565C1">
        <w:rPr>
          <w:rFonts w:ascii="Times New Roman" w:hAnsi="Times New Roman" w:cs="Times New Roman"/>
          <w:sz w:val="24"/>
          <w:szCs w:val="24"/>
          <w:lang w:val="en-US"/>
        </w:rPr>
        <w:t>s electricity firms evolved into General Electric, formed in 1892, dominating the electricity industry. These giant firms used their market position to put in place oligopolistic practices (Freeman and Louça, 2001; Sobel 2000)</w:t>
      </w:r>
      <w:r>
        <w:rPr>
          <w:rFonts w:ascii="Times New Roman" w:hAnsi="Times New Roman" w:cs="Times New Roman"/>
          <w:sz w:val="24"/>
          <w:szCs w:val="24"/>
          <w:lang w:val="en-US"/>
        </w:rPr>
        <w:t>,</w:t>
      </w:r>
      <w:r w:rsidR="00820F28" w:rsidRPr="00F565C1">
        <w:rPr>
          <w:rFonts w:ascii="Times New Roman" w:hAnsi="Times New Roman" w:cs="Times New Roman"/>
          <w:sz w:val="24"/>
          <w:szCs w:val="24"/>
          <w:lang w:val="en-US"/>
        </w:rPr>
        <w:t xml:space="preserve"> and industrialists such as Carnegie, Rockefeller, Bell</w:t>
      </w:r>
      <w:r>
        <w:rPr>
          <w:rFonts w:ascii="Times New Roman" w:hAnsi="Times New Roman" w:cs="Times New Roman"/>
          <w:sz w:val="24"/>
          <w:szCs w:val="24"/>
          <w:lang w:val="en-US"/>
        </w:rPr>
        <w:t>,</w:t>
      </w:r>
      <w:r w:rsidR="00820F28" w:rsidRPr="00F565C1">
        <w:rPr>
          <w:rFonts w:ascii="Times New Roman" w:hAnsi="Times New Roman" w:cs="Times New Roman"/>
          <w:sz w:val="24"/>
          <w:szCs w:val="24"/>
          <w:lang w:val="en-US"/>
        </w:rPr>
        <w:t xml:space="preserve"> and Edison became so wealthy and powerful that they and financiers such as J.P Morgan </w:t>
      </w:r>
      <w:r w:rsidR="00F565C1" w:rsidRPr="00F565C1">
        <w:rPr>
          <w:rFonts w:ascii="Times New Roman" w:hAnsi="Times New Roman" w:cs="Times New Roman"/>
          <w:sz w:val="24"/>
          <w:szCs w:val="24"/>
          <w:lang w:val="en-US"/>
        </w:rPr>
        <w:t>“</w:t>
      </w:r>
      <w:r w:rsidR="00820F28" w:rsidRPr="00F565C1">
        <w:rPr>
          <w:rFonts w:ascii="Times New Roman" w:hAnsi="Times New Roman" w:cs="Times New Roman"/>
          <w:sz w:val="24"/>
          <w:szCs w:val="24"/>
          <w:lang w:val="en-US"/>
        </w:rPr>
        <w:t>practically took control of the economy</w:t>
      </w:r>
      <w:r w:rsidR="00F565C1" w:rsidRPr="00F565C1">
        <w:rPr>
          <w:rFonts w:ascii="Times New Roman" w:hAnsi="Times New Roman" w:cs="Times New Roman"/>
          <w:sz w:val="24"/>
          <w:szCs w:val="24"/>
          <w:lang w:val="en-US"/>
        </w:rPr>
        <w:t>”</w:t>
      </w:r>
      <w:r w:rsidR="00820F28" w:rsidRPr="00F565C1">
        <w:rPr>
          <w:rFonts w:ascii="Times New Roman" w:hAnsi="Times New Roman" w:cs="Times New Roman"/>
          <w:sz w:val="24"/>
          <w:szCs w:val="24"/>
          <w:lang w:val="en-US"/>
        </w:rPr>
        <w:t xml:space="preserve"> (Perez 2002, p</w:t>
      </w:r>
      <w:r>
        <w:rPr>
          <w:rFonts w:ascii="Times New Roman" w:hAnsi="Times New Roman" w:cs="Times New Roman"/>
          <w:sz w:val="24"/>
          <w:szCs w:val="24"/>
          <w:lang w:val="en-US"/>
        </w:rPr>
        <w:t>.</w:t>
      </w:r>
      <w:r w:rsidR="00820F28" w:rsidRPr="00F565C1">
        <w:rPr>
          <w:rFonts w:ascii="Times New Roman" w:hAnsi="Times New Roman" w:cs="Times New Roman"/>
          <w:sz w:val="24"/>
          <w:szCs w:val="24"/>
          <w:lang w:val="en-US"/>
        </w:rPr>
        <w:t xml:space="preserve"> 53). At the same time, </w:t>
      </w:r>
      <w:r w:rsidRPr="00F565C1">
        <w:rPr>
          <w:rFonts w:ascii="Times New Roman" w:hAnsi="Times New Roman" w:cs="Times New Roman"/>
          <w:sz w:val="24"/>
          <w:szCs w:val="24"/>
          <w:lang w:val="en-US"/>
        </w:rPr>
        <w:t>many people</w:t>
      </w:r>
      <w:r>
        <w:rPr>
          <w:rFonts w:ascii="Times New Roman" w:hAnsi="Times New Roman" w:cs="Times New Roman"/>
          <w:sz w:val="24"/>
          <w:szCs w:val="24"/>
          <w:lang w:val="en-US"/>
        </w:rPr>
        <w:t>’s</w:t>
      </w:r>
      <w:r w:rsidRPr="00F565C1">
        <w:rPr>
          <w:rFonts w:ascii="Times New Roman" w:hAnsi="Times New Roman" w:cs="Times New Roman"/>
          <w:sz w:val="24"/>
          <w:szCs w:val="24"/>
          <w:lang w:val="en-US"/>
        </w:rPr>
        <w:t xml:space="preserve"> </w:t>
      </w:r>
      <w:r w:rsidR="00820F28" w:rsidRPr="00F565C1">
        <w:rPr>
          <w:rFonts w:ascii="Times New Roman" w:hAnsi="Times New Roman" w:cs="Times New Roman"/>
          <w:sz w:val="24"/>
          <w:szCs w:val="24"/>
          <w:lang w:val="en-US"/>
        </w:rPr>
        <w:t>working and living conditions (in the cities and in the countryside) deteriorated. Inequality and other social problems further escalated when the speculative frenzy of the period led to the collapse of the Baring bank in 1890 and the panic of 1893 (Perez 2002; Perez and Leach, 2022).</w:t>
      </w:r>
    </w:p>
    <w:p w14:paraId="5AF22AC3" w14:textId="539F1597"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lastRenderedPageBreak/>
        <w:t xml:space="preserve">The Depression of the 1890s represented a turning point in many ways. Social movements, which had pointed to various social problems already in the 1880s, demanded an urgent change in public policy to protect the less affluent parts of society. The (small) farmers movement, which later evolved into the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populist</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movement</w:t>
      </w:r>
      <w:r w:rsidR="00FA110E">
        <w:rPr>
          <w:rFonts w:ascii="Times New Roman" w:hAnsi="Times New Roman" w:cs="Times New Roman"/>
          <w:sz w:val="24"/>
          <w:szCs w:val="24"/>
          <w:lang w:val="en-US"/>
        </w:rPr>
        <w:t xml:space="preserve"> </w:t>
      </w:r>
      <w:r w:rsidR="00CD5659">
        <w:rPr>
          <w:rFonts w:ascii="Times New Roman" w:hAnsi="Times New Roman" w:cs="Times New Roman"/>
          <w:sz w:val="24"/>
          <w:szCs w:val="24"/>
          <w:lang w:val="en-US"/>
        </w:rPr>
        <w:t xml:space="preserve">that gave rise to </w:t>
      </w:r>
      <w:r w:rsidRPr="00F565C1">
        <w:rPr>
          <w:rFonts w:ascii="Times New Roman" w:hAnsi="Times New Roman" w:cs="Times New Roman"/>
          <w:sz w:val="24"/>
          <w:szCs w:val="24"/>
          <w:lang w:val="en-US"/>
        </w:rPr>
        <w:t>the People</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Party with presidential candidate James Baird Weaver, </w:t>
      </w:r>
      <w:r w:rsidR="00CD5659">
        <w:rPr>
          <w:rFonts w:ascii="Times New Roman" w:hAnsi="Times New Roman" w:cs="Times New Roman"/>
          <w:sz w:val="24"/>
          <w:szCs w:val="24"/>
          <w:lang w:val="en-US"/>
        </w:rPr>
        <w:t>i</w:t>
      </w:r>
      <w:r w:rsidR="00CD5659" w:rsidRPr="00CD5659">
        <w:rPr>
          <w:rFonts w:ascii="Times New Roman" w:hAnsi="Times New Roman" w:cs="Times New Roman"/>
          <w:sz w:val="24"/>
          <w:szCs w:val="24"/>
          <w:lang w:val="en-US"/>
        </w:rPr>
        <w:t>dentified the power of oligopolistic firms and their owners as the root cause of inequality, advocating for</w:t>
      </w:r>
      <w:r w:rsidRPr="00F565C1">
        <w:rPr>
          <w:rFonts w:ascii="Times New Roman" w:hAnsi="Times New Roman" w:cs="Times New Roman"/>
          <w:sz w:val="24"/>
          <w:szCs w:val="24"/>
          <w:lang w:val="en-US"/>
        </w:rPr>
        <w:t xml:space="preserve"> equal rights and </w:t>
      </w:r>
      <w:r w:rsidR="00CD5659">
        <w:rPr>
          <w:rFonts w:ascii="Times New Roman" w:hAnsi="Times New Roman" w:cs="Times New Roman"/>
          <w:sz w:val="24"/>
          <w:szCs w:val="24"/>
          <w:lang w:val="en-US"/>
        </w:rPr>
        <w:t>improved</w:t>
      </w:r>
      <w:r w:rsidR="00CD5659"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living and working conditions for the impoverished rural population (Hicks, 1931). </w:t>
      </w:r>
      <w:proofErr w:type="gramStart"/>
      <w:r w:rsidR="00177C9F" w:rsidRPr="00177C9F">
        <w:rPr>
          <w:rFonts w:ascii="Times New Roman" w:hAnsi="Times New Roman" w:cs="Times New Roman"/>
          <w:sz w:val="24"/>
          <w:szCs w:val="24"/>
          <w:lang w:val="en-US"/>
        </w:rPr>
        <w:t>Similarly,  the</w:t>
      </w:r>
      <w:proofErr w:type="gramEnd"/>
      <w:r w:rsidR="00177C9F" w:rsidRPr="00177C9F">
        <w:rPr>
          <w:rFonts w:ascii="Times New Roman" w:hAnsi="Times New Roman" w:cs="Times New Roman"/>
          <w:sz w:val="24"/>
          <w:szCs w:val="24"/>
          <w:lang w:val="en-US"/>
        </w:rPr>
        <w:t xml:space="preserve"> labor movement, organized through the Knights of Labor, the American Federation of Labor, and the Socialist Party with presidential candidate Eugene Debs, challenged the power of large firms and their owners while demanding improved working and living conditions for workers</w:t>
      </w:r>
      <w:r w:rsidRPr="00F565C1">
        <w:rPr>
          <w:rFonts w:ascii="Times New Roman" w:hAnsi="Times New Roman" w:cs="Times New Roman"/>
          <w:sz w:val="24"/>
          <w:szCs w:val="24"/>
          <w:lang w:val="en-US"/>
        </w:rPr>
        <w:t xml:space="preserve"> (</w:t>
      </w:r>
      <w:proofErr w:type="spellStart"/>
      <w:r w:rsidRPr="00F565C1">
        <w:rPr>
          <w:rFonts w:ascii="Times New Roman" w:hAnsi="Times New Roman" w:cs="Times New Roman"/>
          <w:sz w:val="24"/>
          <w:szCs w:val="24"/>
          <w:lang w:val="en-US"/>
        </w:rPr>
        <w:t>Dubofsky</w:t>
      </w:r>
      <w:proofErr w:type="spellEnd"/>
      <w:r w:rsidRPr="00F565C1">
        <w:rPr>
          <w:rFonts w:ascii="Times New Roman" w:hAnsi="Times New Roman" w:cs="Times New Roman"/>
          <w:sz w:val="24"/>
          <w:szCs w:val="24"/>
          <w:lang w:val="en-US"/>
        </w:rPr>
        <w:t xml:space="preserve"> and </w:t>
      </w:r>
      <w:proofErr w:type="spellStart"/>
      <w:r w:rsidRPr="00F565C1">
        <w:rPr>
          <w:rFonts w:ascii="Times New Roman" w:hAnsi="Times New Roman" w:cs="Times New Roman"/>
          <w:sz w:val="24"/>
          <w:szCs w:val="24"/>
          <w:lang w:val="en-US"/>
        </w:rPr>
        <w:t>McCartin</w:t>
      </w:r>
      <w:proofErr w:type="spellEnd"/>
      <w:r w:rsidRPr="00F565C1">
        <w:rPr>
          <w:rFonts w:ascii="Times New Roman" w:hAnsi="Times New Roman" w:cs="Times New Roman"/>
          <w:sz w:val="24"/>
          <w:szCs w:val="24"/>
          <w:lang w:val="en-US"/>
        </w:rPr>
        <w:t xml:space="preserve">, 2017). </w:t>
      </w:r>
      <w:r w:rsidR="00FF408E">
        <w:rPr>
          <w:rFonts w:ascii="Times New Roman" w:hAnsi="Times New Roman" w:cs="Times New Roman"/>
          <w:sz w:val="24"/>
          <w:szCs w:val="24"/>
          <w:lang w:val="en-US"/>
        </w:rPr>
        <w:t>Other</w:t>
      </w:r>
      <w:r w:rsidR="00FF408E"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important movement leaders were Jane Addams of the Settlement Movement</w:t>
      </w:r>
      <w:r w:rsidR="00841D6A">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the lawyer Louis Brandeis</w:t>
      </w:r>
      <w:r w:rsidR="005274B3">
        <w:rPr>
          <w:rFonts w:ascii="Times New Roman" w:hAnsi="Times New Roman" w:cs="Times New Roman"/>
          <w:sz w:val="24"/>
          <w:szCs w:val="24"/>
          <w:lang w:val="en-US"/>
        </w:rPr>
        <w:t>;</w:t>
      </w:r>
      <w:r w:rsidR="005274B3"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and Josiah Strong of the Social Gospel</w:t>
      </w:r>
      <w:r w:rsidR="00177C9F">
        <w:rPr>
          <w:rFonts w:ascii="Times New Roman" w:hAnsi="Times New Roman" w:cs="Times New Roman"/>
          <w:sz w:val="24"/>
          <w:szCs w:val="24"/>
          <w:lang w:val="en-US"/>
        </w:rPr>
        <w:t xml:space="preserve">. The latter </w:t>
      </w:r>
      <w:r w:rsidRPr="00F565C1">
        <w:rPr>
          <w:rFonts w:ascii="Times New Roman" w:hAnsi="Times New Roman" w:cs="Times New Roman"/>
          <w:sz w:val="24"/>
          <w:szCs w:val="24"/>
          <w:lang w:val="en-US"/>
        </w:rPr>
        <w:t xml:space="preserve">insisted that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Christianity has a right to rule [the] Kingdom of Industry</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(Lepore, 2018, p. 365). Unsurprisingly, the 1890s were a period of strikes and social unrest. This significantly affected </w:t>
      </w:r>
      <w:r w:rsidR="005274B3" w:rsidRPr="00F565C1">
        <w:rPr>
          <w:rFonts w:ascii="Times New Roman" w:hAnsi="Times New Roman" w:cs="Times New Roman"/>
          <w:sz w:val="24"/>
          <w:szCs w:val="24"/>
          <w:lang w:val="en-US"/>
        </w:rPr>
        <w:t>previously celebrated entrepreneurs</w:t>
      </w:r>
      <w:r w:rsidR="005274B3">
        <w:rPr>
          <w:rFonts w:ascii="Times New Roman" w:hAnsi="Times New Roman" w:cs="Times New Roman"/>
          <w:sz w:val="24"/>
          <w:szCs w:val="24"/>
          <w:lang w:val="en-US"/>
        </w:rPr>
        <w:t>’</w:t>
      </w:r>
      <w:r w:rsidR="005274B3" w:rsidRPr="00F565C1" w:rsidDel="005274B3">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reputation</w:t>
      </w:r>
      <w:r w:rsidR="005274B3">
        <w:rPr>
          <w:rFonts w:ascii="Times New Roman" w:hAnsi="Times New Roman" w:cs="Times New Roman"/>
          <w:sz w:val="24"/>
          <w:szCs w:val="24"/>
          <w:lang w:val="en-US"/>
        </w:rPr>
        <w:t>s</w:t>
      </w:r>
      <w:r w:rsidRPr="00F565C1">
        <w:rPr>
          <w:rFonts w:ascii="Times New Roman" w:hAnsi="Times New Roman" w:cs="Times New Roman"/>
          <w:sz w:val="24"/>
          <w:szCs w:val="24"/>
          <w:lang w:val="en-US"/>
        </w:rPr>
        <w:t xml:space="preserve">. For example, the Homestead Strike of 1892 at Carnegie Steel, </w:t>
      </w:r>
      <w:r w:rsidR="005274B3">
        <w:rPr>
          <w:rFonts w:ascii="Times New Roman" w:hAnsi="Times New Roman" w:cs="Times New Roman"/>
          <w:sz w:val="24"/>
          <w:szCs w:val="24"/>
          <w:lang w:val="en-US"/>
        </w:rPr>
        <w:t>in which</w:t>
      </w:r>
      <w:r w:rsidR="005274B3"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armed private security and state militia were used against striking workers, permanently tarnished </w:t>
      </w:r>
      <w:r w:rsidR="005274B3" w:rsidRPr="00F565C1">
        <w:rPr>
          <w:rFonts w:ascii="Times New Roman" w:hAnsi="Times New Roman" w:cs="Times New Roman"/>
          <w:sz w:val="24"/>
          <w:szCs w:val="24"/>
          <w:lang w:val="en-US"/>
        </w:rPr>
        <w:t>Andrew Carnegie</w:t>
      </w:r>
      <w:r w:rsidR="005274B3">
        <w:rPr>
          <w:rFonts w:ascii="Times New Roman" w:hAnsi="Times New Roman" w:cs="Times New Roman"/>
          <w:sz w:val="24"/>
          <w:szCs w:val="24"/>
          <w:lang w:val="en-US"/>
        </w:rPr>
        <w:t>’s</w:t>
      </w:r>
      <w:r w:rsidR="005274B3"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reputation (Steiner, 2014). </w:t>
      </w:r>
    </w:p>
    <w:p w14:paraId="175F6671" w14:textId="6F483727"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As the criticism of industry leaders increased, the cultural representation of entrepreneurs shifted.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Captains of industry</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came instead to be called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robber barons</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 term popularized with </w:t>
      </w:r>
      <w:r w:rsidRPr="00F565C1">
        <w:rPr>
          <w:rFonts w:ascii="Times New Roman" w:hAnsi="Times New Roman" w:cs="Times New Roman"/>
          <w:color w:val="000000" w:themeColor="text1"/>
          <w:sz w:val="24"/>
          <w:szCs w:val="24"/>
          <w:lang w:val="en-US"/>
        </w:rPr>
        <w:t xml:space="preserve">the publication of </w:t>
      </w:r>
      <w:r w:rsidRPr="00F565C1">
        <w:rPr>
          <w:rFonts w:ascii="Times New Roman" w:hAnsi="Times New Roman" w:cs="Times New Roman"/>
          <w:sz w:val="24"/>
          <w:szCs w:val="24"/>
          <w:lang w:val="en-US"/>
        </w:rPr>
        <w:t xml:space="preserve">Henry Demarest </w:t>
      </w:r>
      <w:r w:rsidRPr="00F565C1">
        <w:rPr>
          <w:rFonts w:ascii="Times New Roman" w:hAnsi="Times New Roman" w:cs="Times New Roman"/>
          <w:color w:val="000000" w:themeColor="text1"/>
          <w:sz w:val="24"/>
          <w:szCs w:val="24"/>
          <w:lang w:val="en-US"/>
        </w:rPr>
        <w:t>Lloyd</w:t>
      </w:r>
      <w:r w:rsidR="00F565C1" w:rsidRPr="00F565C1">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 xml:space="preserve">s (1894) book </w:t>
      </w:r>
      <w:r w:rsidRPr="002E3200">
        <w:rPr>
          <w:rFonts w:ascii="Times New Roman" w:hAnsi="Times New Roman" w:cs="Times New Roman"/>
          <w:i/>
          <w:iCs/>
          <w:color w:val="000000" w:themeColor="text1"/>
          <w:sz w:val="24"/>
          <w:szCs w:val="24"/>
          <w:lang w:val="en-US"/>
        </w:rPr>
        <w:t>Wealth against Commonwealth</w:t>
      </w:r>
      <w:r w:rsidRPr="00F565C1">
        <w:rPr>
          <w:rFonts w:ascii="Times New Roman" w:hAnsi="Times New Roman" w:cs="Times New Roman"/>
          <w:sz w:val="24"/>
          <w:szCs w:val="24"/>
          <w:lang w:val="en-US"/>
        </w:rPr>
        <w:t xml:space="preserve"> (Bridges 1958). Ida Tarbell became famous for her muckraking coverage of business monopoly practices in her </w:t>
      </w:r>
      <w:r w:rsidRPr="002E3200">
        <w:rPr>
          <w:rFonts w:ascii="Times New Roman" w:hAnsi="Times New Roman" w:cs="Times New Roman"/>
          <w:i/>
          <w:iCs/>
          <w:sz w:val="24"/>
          <w:szCs w:val="24"/>
          <w:lang w:val="en-US"/>
        </w:rPr>
        <w:t>History of the Standard Oil Company</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published in 1904 (Lepore, 2018; Chernow, 2007). Instead of being attributed positive traits, (prior) entrepreneurs were now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pictured as grasping and unscrupulous, men of a certain </w:t>
      </w:r>
      <w:r w:rsidR="00F565C1" w:rsidRPr="00F565C1">
        <w:rPr>
          <w:rFonts w:ascii="Times New Roman" w:hAnsi="Times New Roman" w:cs="Times New Roman"/>
          <w:sz w:val="24"/>
          <w:szCs w:val="24"/>
          <w:lang w:val="en-US"/>
        </w:rPr>
        <w:lastRenderedPageBreak/>
        <w:t>‘</w:t>
      </w:r>
      <w:r w:rsidRPr="00F565C1">
        <w:rPr>
          <w:rFonts w:ascii="Times New Roman" w:hAnsi="Times New Roman" w:cs="Times New Roman"/>
          <w:sz w:val="24"/>
          <w:szCs w:val="24"/>
          <w:lang w:val="en-US"/>
        </w:rPr>
        <w:t>smartness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who made their own rules and stopped at nothing to fulfil their selfish and sordid dreams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(Grantham, 1962</w:t>
      </w:r>
      <w:r w:rsidR="00841D6A">
        <w:rPr>
          <w:rFonts w:ascii="Times New Roman" w:hAnsi="Times New Roman" w:cs="Times New Roman"/>
          <w:sz w:val="24"/>
          <w:szCs w:val="24"/>
          <w:lang w:val="en-US"/>
        </w:rPr>
        <w:t>, p.</w:t>
      </w:r>
      <w:r w:rsidR="00841D6A"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132). Rockefeller famously became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one of the most despised men in America, a symbol of everything that had gone wrong with industrialism</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(Lepore, 2018</w:t>
      </w:r>
      <w:r w:rsidR="006F2A46">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p. 362) and was frequently depicted as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The Octopus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(McCraw, 1995, p. 328; Waterhouse, 2017).</w:t>
      </w:r>
    </w:p>
    <w:p w14:paraId="41E9AA3C" w14:textId="3114E458" w:rsidR="00820F28" w:rsidRPr="00F565C1" w:rsidRDefault="00820F28" w:rsidP="00820F28">
      <w:pPr>
        <w:spacing w:line="480" w:lineRule="auto"/>
        <w:ind w:firstLine="1304"/>
        <w:rPr>
          <w:rFonts w:ascii="Times New Roman" w:hAnsi="Times New Roman" w:cs="Times New Roman"/>
          <w:sz w:val="24"/>
          <w:szCs w:val="24"/>
          <w:lang w:val="en-US"/>
        </w:rPr>
      </w:pPr>
      <w:proofErr w:type="gramStart"/>
      <w:r w:rsidRPr="00F565C1">
        <w:rPr>
          <w:rFonts w:ascii="Times New Roman" w:hAnsi="Times New Roman" w:cs="Times New Roman"/>
          <w:sz w:val="24"/>
          <w:szCs w:val="24"/>
          <w:lang w:val="en-US"/>
        </w:rPr>
        <w:t>As a consequence of</w:t>
      </w:r>
      <w:proofErr w:type="gramEnd"/>
      <w:r w:rsidRPr="00F565C1">
        <w:rPr>
          <w:rFonts w:ascii="Times New Roman" w:hAnsi="Times New Roman" w:cs="Times New Roman"/>
          <w:sz w:val="24"/>
          <w:szCs w:val="24"/>
          <w:lang w:val="en-US"/>
        </w:rPr>
        <w:t xml:space="preserve"> the 1890s depression, accumulated social and economic problems</w:t>
      </w:r>
      <w:r w:rsidR="00B16B4C">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the growing criticism of entrepreneurs</w:t>
      </w:r>
      <w:r w:rsidR="006F2A46">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turned</w:t>
      </w:r>
      <w:r w:rsidR="006F2A46">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monopolists, some of the leaders of the Democratic and Republican parties become increasingly critical </w:t>
      </w:r>
      <w:r w:rsidR="00E93833" w:rsidRPr="00F565C1">
        <w:rPr>
          <w:rFonts w:ascii="Times New Roman" w:hAnsi="Times New Roman" w:cs="Times New Roman"/>
          <w:sz w:val="24"/>
          <w:szCs w:val="24"/>
          <w:lang w:val="en-US"/>
        </w:rPr>
        <w:t>of entrepreneurs</w:t>
      </w:r>
      <w:r w:rsidR="00E93833">
        <w:rPr>
          <w:rFonts w:ascii="Times New Roman" w:hAnsi="Times New Roman" w:cs="Times New Roman"/>
          <w:sz w:val="24"/>
          <w:szCs w:val="24"/>
          <w:lang w:val="en-US"/>
        </w:rPr>
        <w:t>’</w:t>
      </w:r>
      <w:r w:rsidR="00E93833" w:rsidRPr="00F565C1" w:rsidDel="00E93833">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business activities. William Jennings Bryan, called </w:t>
      </w:r>
      <w:r w:rsidR="00E93833">
        <w:rPr>
          <w:rFonts w:ascii="Times New Roman" w:hAnsi="Times New Roman" w:cs="Times New Roman"/>
          <w:sz w:val="24"/>
          <w:szCs w:val="24"/>
          <w:lang w:val="en-US"/>
        </w:rPr>
        <w:t xml:space="preserve">the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hero of the plains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the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Great Commoner</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due to his advocacy for the poor and his opposition to big firms and the rich, became the Democratic party</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presidential nominee in 1896 (</w:t>
      </w:r>
      <w:proofErr w:type="spellStart"/>
      <w:r w:rsidRPr="00F565C1">
        <w:rPr>
          <w:rFonts w:ascii="Times New Roman" w:hAnsi="Times New Roman" w:cs="Times New Roman"/>
          <w:sz w:val="24"/>
          <w:szCs w:val="24"/>
          <w:lang w:val="en-US"/>
        </w:rPr>
        <w:t>Kazin</w:t>
      </w:r>
      <w:proofErr w:type="spellEnd"/>
      <w:r w:rsidRPr="00F565C1">
        <w:rPr>
          <w:rFonts w:ascii="Times New Roman" w:hAnsi="Times New Roman" w:cs="Times New Roman"/>
          <w:sz w:val="24"/>
          <w:szCs w:val="24"/>
          <w:lang w:val="en-US"/>
        </w:rPr>
        <w:t>, 2007). In the 1900s and 1910s, progressive reformers Theodore Roosevelt (Republican, 1901</w:t>
      </w:r>
      <w:r w:rsidR="00672DA5" w:rsidRPr="00672DA5">
        <w:rPr>
          <w:rFonts w:ascii="Times New Roman" w:hAnsi="Times New Roman" w:cs="Times New Roman"/>
          <w:sz w:val="24"/>
          <w:szCs w:val="24"/>
          <w:lang w:val="en-US"/>
        </w:rPr>
        <w:t>–</w:t>
      </w:r>
      <w:r w:rsidRPr="00F565C1">
        <w:rPr>
          <w:rFonts w:ascii="Times New Roman" w:hAnsi="Times New Roman" w:cs="Times New Roman"/>
          <w:sz w:val="24"/>
          <w:szCs w:val="24"/>
          <w:lang w:val="en-US"/>
        </w:rPr>
        <w:t>1909) and Woodrow Wilson (Democrat, 1913</w:t>
      </w:r>
      <w:r w:rsidR="00672DA5" w:rsidRPr="00672DA5">
        <w:rPr>
          <w:rFonts w:ascii="Times New Roman" w:hAnsi="Times New Roman" w:cs="Times New Roman"/>
          <w:sz w:val="24"/>
          <w:szCs w:val="24"/>
          <w:lang w:val="en-US"/>
        </w:rPr>
        <w:t>–</w:t>
      </w:r>
      <w:r w:rsidRPr="00F565C1">
        <w:rPr>
          <w:rFonts w:ascii="Times New Roman" w:hAnsi="Times New Roman" w:cs="Times New Roman"/>
          <w:sz w:val="24"/>
          <w:szCs w:val="24"/>
          <w:lang w:val="en-US"/>
        </w:rPr>
        <w:t>1921) became presidents, and public policy shifted from laissez-faire to public system</w:t>
      </w:r>
      <w:r w:rsidR="00E93833">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building. Theodore Roosevelt famously said in a 1910 speech</w:t>
      </w:r>
      <w:r w:rsidR="00B16B4C">
        <w:rPr>
          <w:rFonts w:ascii="Times New Roman" w:hAnsi="Times New Roman" w:cs="Times New Roman"/>
          <w:sz w:val="24"/>
          <w:szCs w:val="24"/>
          <w:lang w:val="en-US"/>
        </w:rPr>
        <w:t>:</w:t>
      </w:r>
    </w:p>
    <w:p w14:paraId="3C348794" w14:textId="4EC85C11" w:rsidR="00820F28" w:rsidRPr="00F565C1" w:rsidRDefault="00F565C1" w:rsidP="00820F28">
      <w:pPr>
        <w:pStyle w:val="rteindent1"/>
        <w:ind w:left="567"/>
        <w:rPr>
          <w:lang w:val="en-US"/>
        </w:rPr>
      </w:pPr>
      <w:r w:rsidRPr="00F565C1">
        <w:rPr>
          <w:lang w:val="en-US"/>
        </w:rPr>
        <w:t>“</w:t>
      </w:r>
      <w:r w:rsidR="00820F28" w:rsidRPr="00F565C1">
        <w:rPr>
          <w:lang w:val="en-US"/>
        </w:rPr>
        <w:t>The absence of effective State, and, especially, national, restraint upon unfair money-getting has tended to create a small class of enormously wealthy and economically powerful men, whose chief object is to hold and increase their power. The prime need to (sic) is to change the conditions which enable these men to accumulate power which it is not for the general welfare that they should hold or exercise. (…) This, I know, implies a policy of a far more active governmental interference with social and economic conditions in this country than we have yet had, but I think we have got to face the fact that such an increase in governmental control is now necessary. (…) The object of government is the welfare of the people. The material progress and prosperity of a nation are desirable chiefly so long as they lead to the moral and material welfare of all good citizens.</w:t>
      </w:r>
      <w:r w:rsidRPr="00F565C1">
        <w:rPr>
          <w:lang w:val="en-US"/>
        </w:rPr>
        <w:t>”</w:t>
      </w:r>
      <w:r w:rsidR="00820F28" w:rsidRPr="00F565C1">
        <w:rPr>
          <w:lang w:val="en-US"/>
        </w:rPr>
        <w:t xml:space="preserve"> </w:t>
      </w:r>
    </w:p>
    <w:p w14:paraId="4642130E" w14:textId="1C346D17"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The 1900s and 1910s</w:t>
      </w:r>
      <w:r w:rsidR="00E93833">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Progressive Era was characterized by </w:t>
      </w:r>
      <w:r w:rsidR="006F2A46">
        <w:rPr>
          <w:rFonts w:ascii="Times New Roman" w:hAnsi="Times New Roman" w:cs="Times New Roman"/>
          <w:sz w:val="24"/>
          <w:szCs w:val="24"/>
          <w:lang w:val="en-US"/>
        </w:rPr>
        <w:t>anti-monopoly</w:t>
      </w:r>
      <w:r w:rsidRPr="00F565C1">
        <w:rPr>
          <w:rFonts w:ascii="Times New Roman" w:hAnsi="Times New Roman" w:cs="Times New Roman"/>
          <w:sz w:val="24"/>
          <w:szCs w:val="24"/>
          <w:lang w:val="en-US"/>
        </w:rPr>
        <w:t xml:space="preserve"> government action and social reforms. The Sherman Antitrust Act of 1890 was applied to inhibit oligopolistic practices </w:t>
      </w:r>
      <w:r w:rsidR="00E93833">
        <w:rPr>
          <w:rFonts w:ascii="Times New Roman" w:hAnsi="Times New Roman" w:cs="Times New Roman"/>
          <w:sz w:val="24"/>
          <w:szCs w:val="24"/>
          <w:lang w:val="en-US"/>
        </w:rPr>
        <w:t>(</w:t>
      </w:r>
      <w:r w:rsidRPr="00F565C1">
        <w:rPr>
          <w:rFonts w:ascii="Times New Roman" w:hAnsi="Times New Roman" w:cs="Times New Roman"/>
          <w:sz w:val="24"/>
          <w:szCs w:val="24"/>
          <w:lang w:val="en-US"/>
        </w:rPr>
        <w:t>e.g., by initiating the breakup of Rockefeller</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Standard Oil</w:t>
      </w:r>
      <w:r w:rsidR="006F2A46">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which occurred in 1911). There was also a strong focus on the eradication of governmental </w:t>
      </w:r>
      <w:r w:rsidRPr="00F565C1">
        <w:rPr>
          <w:rFonts w:ascii="Times New Roman" w:hAnsi="Times New Roman" w:cs="Times New Roman"/>
          <w:sz w:val="24"/>
          <w:szCs w:val="24"/>
          <w:lang w:val="en-US"/>
        </w:rPr>
        <w:lastRenderedPageBreak/>
        <w:t>corruption. Key additional reforms were the institutionalization of women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suffrage, the establishment of the Federal Reserve, and legislation specifically tailored to rural contexts (Freeman and Louça, 2001). </w:t>
      </w:r>
    </w:p>
    <w:p w14:paraId="6FE1D534" w14:textId="03A79EA6"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As the cultural representation of famous entrepreneurs changed, so did the cultural representation of entrepreneurship as a path to personal success. The turn of the century created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new organizational realities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(Guillen, 1994, p.</w:t>
      </w:r>
      <w:r w:rsidR="00F565C1"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281). The number of (well</w:t>
      </w:r>
      <w:r w:rsidR="00EE178C">
        <w:rPr>
          <w:rFonts w:ascii="Times New Roman" w:hAnsi="Times New Roman" w:cs="Times New Roman"/>
          <w:sz w:val="24"/>
          <w:szCs w:val="24"/>
          <w:lang w:val="en-US"/>
        </w:rPr>
        <w:t xml:space="preserve"> </w:t>
      </w:r>
      <w:r w:rsidR="00EE178C" w:rsidRPr="00F565C1">
        <w:rPr>
          <w:rFonts w:ascii="Times New Roman" w:hAnsi="Times New Roman" w:cs="Times New Roman"/>
          <w:sz w:val="24"/>
          <w:szCs w:val="24"/>
          <w:lang w:val="en-US"/>
        </w:rPr>
        <w:t>pa</w:t>
      </w:r>
      <w:r w:rsidR="00EE178C">
        <w:rPr>
          <w:rFonts w:ascii="Times New Roman" w:hAnsi="Times New Roman" w:cs="Times New Roman"/>
          <w:sz w:val="24"/>
          <w:szCs w:val="24"/>
          <w:lang w:val="en-US"/>
        </w:rPr>
        <w:t>ying</w:t>
      </w:r>
      <w:r w:rsidRPr="00F565C1">
        <w:rPr>
          <w:rFonts w:ascii="Times New Roman" w:hAnsi="Times New Roman" w:cs="Times New Roman"/>
          <w:sz w:val="24"/>
          <w:szCs w:val="24"/>
          <w:lang w:val="en-US"/>
        </w:rPr>
        <w:t>, white collar) jobs in administration and middle management increased substantially</w:t>
      </w:r>
      <w:r w:rsidR="006F2A46">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creating many more opportunities (Guillen, 1994)</w:t>
      </w:r>
      <w:r w:rsidR="00EE178C">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entrepreneurship ceased to be the primary path to success as the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doors of opportunity</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closed and turned the prior ethos of success into a myth (</w:t>
      </w:r>
      <w:proofErr w:type="spellStart"/>
      <w:r w:rsidRPr="00F565C1">
        <w:rPr>
          <w:rFonts w:ascii="Times New Roman" w:hAnsi="Times New Roman" w:cs="Times New Roman"/>
          <w:sz w:val="24"/>
          <w:szCs w:val="24"/>
          <w:lang w:val="en-US"/>
        </w:rPr>
        <w:t>Naveh</w:t>
      </w:r>
      <w:proofErr w:type="spellEnd"/>
      <w:r w:rsidRPr="00F565C1">
        <w:rPr>
          <w:rFonts w:ascii="Times New Roman" w:hAnsi="Times New Roman" w:cs="Times New Roman"/>
          <w:sz w:val="24"/>
          <w:szCs w:val="24"/>
          <w:lang w:val="en-US"/>
        </w:rPr>
        <w:t xml:space="preserve">, 1991). The dream of getting rich quick took on a different meaning: </w:t>
      </w:r>
      <w:r w:rsidR="00F565C1" w:rsidRPr="00F565C1">
        <w:rPr>
          <w:rFonts w:ascii="Times New Roman" w:hAnsi="Times New Roman" w:cs="Times New Roman"/>
          <w:sz w:val="24"/>
          <w:szCs w:val="24"/>
          <w:lang w:val="en-US"/>
        </w:rPr>
        <w:t>“</w:t>
      </w:r>
      <w:r w:rsidR="00EE178C">
        <w:rPr>
          <w:rFonts w:ascii="Times New Roman" w:hAnsi="Times New Roman" w:cs="Times New Roman"/>
          <w:sz w:val="24"/>
          <w:szCs w:val="24"/>
          <w:lang w:val="en-US"/>
        </w:rPr>
        <w:t>T</w:t>
      </w:r>
      <w:r w:rsidR="00EE178C" w:rsidRPr="00F565C1">
        <w:rPr>
          <w:rFonts w:ascii="Times New Roman" w:hAnsi="Times New Roman" w:cs="Times New Roman"/>
          <w:sz w:val="24"/>
          <w:szCs w:val="24"/>
          <w:lang w:val="en-US"/>
        </w:rPr>
        <w:t xml:space="preserve">he </w:t>
      </w:r>
      <w:r w:rsidRPr="00F565C1">
        <w:rPr>
          <w:rFonts w:ascii="Times New Roman" w:hAnsi="Times New Roman" w:cs="Times New Roman"/>
          <w:sz w:val="24"/>
          <w:szCs w:val="24"/>
          <w:lang w:val="en-US"/>
        </w:rPr>
        <w:t>rush for wealth lures men into channels of business foreign to their knowledge and experience. They become speculators instead of real businessmen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(Leon Mandel, quoted in </w:t>
      </w:r>
      <w:proofErr w:type="spellStart"/>
      <w:r w:rsidRPr="00F565C1">
        <w:rPr>
          <w:rFonts w:ascii="Times New Roman" w:hAnsi="Times New Roman" w:cs="Times New Roman"/>
          <w:sz w:val="24"/>
          <w:szCs w:val="24"/>
          <w:lang w:val="en-US"/>
        </w:rPr>
        <w:t>Naveh</w:t>
      </w:r>
      <w:proofErr w:type="spellEnd"/>
      <w:r w:rsidRPr="00F565C1">
        <w:rPr>
          <w:rFonts w:ascii="Times New Roman" w:hAnsi="Times New Roman" w:cs="Times New Roman"/>
          <w:sz w:val="24"/>
          <w:szCs w:val="24"/>
          <w:lang w:val="en-US"/>
        </w:rPr>
        <w:t xml:space="preserve">, 1991). Accordingly, the meaning of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good life</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success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changed (Wyllie, 1954; </w:t>
      </w:r>
      <w:proofErr w:type="spellStart"/>
      <w:r w:rsidRPr="00F565C1">
        <w:rPr>
          <w:rFonts w:ascii="Times New Roman" w:hAnsi="Times New Roman" w:cs="Times New Roman"/>
          <w:sz w:val="24"/>
          <w:szCs w:val="24"/>
          <w:lang w:val="en-US"/>
        </w:rPr>
        <w:t>Cawelti</w:t>
      </w:r>
      <w:proofErr w:type="spellEnd"/>
      <w:r w:rsidRPr="00F565C1">
        <w:rPr>
          <w:rFonts w:ascii="Times New Roman" w:hAnsi="Times New Roman" w:cs="Times New Roman"/>
          <w:sz w:val="24"/>
          <w:szCs w:val="24"/>
          <w:lang w:val="en-US"/>
        </w:rPr>
        <w:t>, 1955) and paid employment ceased to be a sign of failure (Greene, 1970). An example is Horatio Alger</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rags-to-riches novels during this period, </w:t>
      </w:r>
      <w:r w:rsidR="00EE178C">
        <w:rPr>
          <w:rFonts w:ascii="Times New Roman" w:hAnsi="Times New Roman" w:cs="Times New Roman"/>
          <w:sz w:val="24"/>
          <w:szCs w:val="24"/>
          <w:lang w:val="en-US"/>
        </w:rPr>
        <w:t>in which the</w:t>
      </w:r>
      <w:r w:rsidR="00EE178C"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protagonists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development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usually culminate in a position no more exalted than a job in middle management</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proofErr w:type="spellStart"/>
      <w:r w:rsidRPr="00F565C1">
        <w:rPr>
          <w:rFonts w:ascii="Times New Roman" w:hAnsi="Times New Roman" w:cs="Times New Roman"/>
          <w:sz w:val="24"/>
          <w:szCs w:val="24"/>
          <w:lang w:val="en-US"/>
        </w:rPr>
        <w:t>Heldner</w:t>
      </w:r>
      <w:proofErr w:type="spellEnd"/>
      <w:r w:rsidRPr="00F565C1">
        <w:rPr>
          <w:rFonts w:ascii="Times New Roman" w:hAnsi="Times New Roman" w:cs="Times New Roman"/>
          <w:sz w:val="24"/>
          <w:szCs w:val="24"/>
          <w:lang w:val="en-US"/>
        </w:rPr>
        <w:t>, 2017, p. 2).</w:t>
      </w:r>
    </w:p>
    <w:p w14:paraId="45BD12EB" w14:textId="0D5FAE43"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Overall, entrepreneurialism was in decline while social justice became an increasingly important theme in society. This shift is perhaps best exemplified by the works of Mark Twain during the 1890s and 1900s, when he identified with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the mighty mass of the uncultivated</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not with the thin top crust of humanity</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(Kaplan, 1966, p.</w:t>
      </w:r>
      <w:r w:rsidR="006F2A46">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169).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Justice</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organization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became important themes in popular culture (Greene, 1970). As Chambers put it,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The Progressive Era was a time of general awakening of social thought, a new spirit that had Americans thinking about their society in new ways, reexamining institutions, attitudes, and the culture itself</w:t>
      </w:r>
      <w:r w:rsidR="00F242DE">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(1992, p. 80). </w:t>
      </w:r>
    </w:p>
    <w:p w14:paraId="018B91EC" w14:textId="77777777" w:rsidR="00820F28" w:rsidRPr="00F565C1" w:rsidRDefault="00820F28" w:rsidP="00820F28">
      <w:pPr>
        <w:spacing w:line="480" w:lineRule="auto"/>
        <w:rPr>
          <w:rFonts w:ascii="Times New Roman" w:hAnsi="Times New Roman" w:cs="Times New Roman"/>
          <w:sz w:val="24"/>
          <w:szCs w:val="24"/>
          <w:lang w:val="en-US"/>
        </w:rPr>
      </w:pPr>
    </w:p>
    <w:p w14:paraId="6269C853" w14:textId="77777777" w:rsidR="00820F28" w:rsidRPr="00F565C1" w:rsidRDefault="00820F28" w:rsidP="00820F28">
      <w:pPr>
        <w:spacing w:line="480" w:lineRule="auto"/>
        <w:rPr>
          <w:rFonts w:ascii="Times New Roman" w:hAnsi="Times New Roman" w:cs="Times New Roman"/>
          <w:b/>
          <w:bCs/>
          <w:i/>
          <w:iCs/>
          <w:sz w:val="24"/>
          <w:szCs w:val="24"/>
          <w:lang w:val="en-US"/>
        </w:rPr>
      </w:pPr>
      <w:r w:rsidRPr="00F565C1">
        <w:rPr>
          <w:rFonts w:ascii="Times New Roman" w:hAnsi="Times New Roman" w:cs="Times New Roman"/>
          <w:b/>
          <w:bCs/>
          <w:i/>
          <w:iCs/>
          <w:sz w:val="24"/>
          <w:szCs w:val="24"/>
          <w:lang w:val="en-US"/>
        </w:rPr>
        <w:t>The Automobile-and-Oil Revolution</w:t>
      </w:r>
    </w:p>
    <w:p w14:paraId="0F36FDD6" w14:textId="3E6D5BAF" w:rsidR="00820F28" w:rsidRPr="00F565C1" w:rsidRDefault="00820F28" w:rsidP="00820F28">
      <w:pPr>
        <w:pStyle w:val="rteindent1"/>
        <w:spacing w:line="480" w:lineRule="auto"/>
        <w:rPr>
          <w:color w:val="FF0000"/>
          <w:lang w:val="en-US"/>
        </w:rPr>
      </w:pPr>
      <w:r w:rsidRPr="00F565C1">
        <w:rPr>
          <w:lang w:val="en-US"/>
        </w:rPr>
        <w:t xml:space="preserve">The steel-and-electricity revolution overlapped with the early phases of the automobile-and-oil revolution (the latter </w:t>
      </w:r>
      <w:r w:rsidR="00EC4624">
        <w:rPr>
          <w:lang w:val="en-US"/>
        </w:rPr>
        <w:t>lasting from</w:t>
      </w:r>
      <w:r w:rsidR="00EC4624" w:rsidRPr="00F565C1">
        <w:rPr>
          <w:lang w:val="en-US"/>
        </w:rPr>
        <w:t xml:space="preserve"> </w:t>
      </w:r>
      <w:r w:rsidRPr="00F565C1">
        <w:rPr>
          <w:lang w:val="en-US"/>
        </w:rPr>
        <w:t xml:space="preserve">approximately </w:t>
      </w:r>
      <w:r w:rsidR="00EC4624">
        <w:rPr>
          <w:lang w:val="en-US"/>
        </w:rPr>
        <w:t xml:space="preserve">the </w:t>
      </w:r>
      <w:r w:rsidRPr="00F565C1">
        <w:rPr>
          <w:lang w:val="en-US"/>
        </w:rPr>
        <w:t>1900s</w:t>
      </w:r>
      <w:r w:rsidR="00EC4624">
        <w:rPr>
          <w:lang w:val="en-US"/>
        </w:rPr>
        <w:t xml:space="preserve"> to the </w:t>
      </w:r>
      <w:r w:rsidRPr="00F565C1">
        <w:rPr>
          <w:lang w:val="en-US"/>
        </w:rPr>
        <w:t xml:space="preserve">1980s). The automobile-and-oil revolution was based on the key technologies and resources that allowed </w:t>
      </w:r>
      <w:r w:rsidR="00EC4624">
        <w:rPr>
          <w:lang w:val="en-US"/>
        </w:rPr>
        <w:t xml:space="preserve">for </w:t>
      </w:r>
      <w:r w:rsidRPr="00F565C1">
        <w:rPr>
          <w:lang w:val="en-US"/>
        </w:rPr>
        <w:t>the functioning, production</w:t>
      </w:r>
      <w:r w:rsidR="00EC4624">
        <w:rPr>
          <w:lang w:val="en-US"/>
        </w:rPr>
        <w:t>,</w:t>
      </w:r>
      <w:r w:rsidRPr="00F565C1">
        <w:rPr>
          <w:lang w:val="en-US"/>
        </w:rPr>
        <w:t xml:space="preserve"> and use of an automobile (e.g., the internal combustion engine as a </w:t>
      </w:r>
      <w:proofErr w:type="gramStart"/>
      <w:r w:rsidRPr="00F565C1">
        <w:rPr>
          <w:lang w:val="en-US"/>
        </w:rPr>
        <w:t>general</w:t>
      </w:r>
      <w:r w:rsidR="00557809">
        <w:rPr>
          <w:lang w:val="en-US"/>
        </w:rPr>
        <w:t xml:space="preserve"> </w:t>
      </w:r>
      <w:r w:rsidRPr="00F565C1">
        <w:rPr>
          <w:lang w:val="en-US"/>
        </w:rPr>
        <w:t>purpose</w:t>
      </w:r>
      <w:proofErr w:type="gramEnd"/>
      <w:r w:rsidRPr="00F565C1">
        <w:rPr>
          <w:lang w:val="en-US"/>
        </w:rPr>
        <w:t xml:space="preserve"> technology; </w:t>
      </w:r>
      <w:r w:rsidR="00032E01">
        <w:rPr>
          <w:lang w:val="en-US"/>
        </w:rPr>
        <w:t xml:space="preserve">the moving </w:t>
      </w:r>
      <w:r w:rsidRPr="00F565C1">
        <w:rPr>
          <w:lang w:val="en-US"/>
        </w:rPr>
        <w:t>assembly</w:t>
      </w:r>
      <w:r w:rsidR="006F2A46">
        <w:rPr>
          <w:lang w:val="en-US"/>
        </w:rPr>
        <w:t xml:space="preserve"> </w:t>
      </w:r>
      <w:r w:rsidR="00EC4624">
        <w:rPr>
          <w:lang w:val="en-US"/>
        </w:rPr>
        <w:t>l</w:t>
      </w:r>
      <w:r w:rsidR="00EC4624" w:rsidRPr="00F565C1">
        <w:rPr>
          <w:lang w:val="en-US"/>
        </w:rPr>
        <w:t>ine</w:t>
      </w:r>
      <w:r w:rsidRPr="00F565C1">
        <w:rPr>
          <w:lang w:val="en-US"/>
        </w:rPr>
        <w:t>) (Perez, 2002). The oil industry had already played a significant role in the prior revolution</w:t>
      </w:r>
      <w:r w:rsidR="00EC4624">
        <w:rPr>
          <w:lang w:val="en-US"/>
        </w:rPr>
        <w:t>,</w:t>
      </w:r>
      <w:r w:rsidRPr="00F565C1">
        <w:rPr>
          <w:lang w:val="en-US"/>
        </w:rPr>
        <w:t xml:space="preserve"> </w:t>
      </w:r>
      <w:r w:rsidR="00EC4624">
        <w:rPr>
          <w:lang w:val="en-US"/>
        </w:rPr>
        <w:t xml:space="preserve">in which </w:t>
      </w:r>
      <w:r w:rsidRPr="00F565C1">
        <w:rPr>
          <w:lang w:val="en-US"/>
        </w:rPr>
        <w:t>crude oil was used to produce kerosene for lighting, heavy oil for heating</w:t>
      </w:r>
      <w:r w:rsidR="00186086">
        <w:rPr>
          <w:lang w:val="en-US"/>
        </w:rPr>
        <w:t>,</w:t>
      </w:r>
      <w:r w:rsidRPr="00F565C1">
        <w:rPr>
          <w:lang w:val="en-US"/>
        </w:rPr>
        <w:t xml:space="preserve"> and lubricants for industrial machinery. With the advent of the automobile and gasoline-powered engines as a dominant design during the fourth technological revolution, oil became an essential resource, and the importance of the oil industry increased steadily </w:t>
      </w:r>
      <w:proofErr w:type="gramStart"/>
      <w:r w:rsidRPr="00F565C1">
        <w:rPr>
          <w:lang w:val="en-US"/>
        </w:rPr>
        <w:t>in the course of</w:t>
      </w:r>
      <w:proofErr w:type="gramEnd"/>
      <w:r w:rsidRPr="00F565C1">
        <w:rPr>
          <w:lang w:val="en-US"/>
        </w:rPr>
        <w:t xml:space="preserve"> the 20th century (Freeman and Louça, 2001; </w:t>
      </w:r>
      <w:proofErr w:type="spellStart"/>
      <w:r w:rsidRPr="00F565C1">
        <w:rPr>
          <w:lang w:val="en-US"/>
        </w:rPr>
        <w:t>Yergin</w:t>
      </w:r>
      <w:proofErr w:type="spellEnd"/>
      <w:r w:rsidRPr="00F565C1">
        <w:rPr>
          <w:lang w:val="en-US"/>
        </w:rPr>
        <w:t>, 2011; Thompson, 2022). As in the prior revolution, entrepreneurs played a key role in utilizing the potential of new technologies.</w:t>
      </w:r>
    </w:p>
    <w:p w14:paraId="4BB4A5FA" w14:textId="3DB6F834" w:rsidR="00820F28" w:rsidRPr="00F565C1" w:rsidRDefault="00820F28" w:rsidP="00820F28">
      <w:pPr>
        <w:pStyle w:val="rteindent1"/>
        <w:spacing w:line="480" w:lineRule="auto"/>
        <w:ind w:firstLine="1304"/>
        <w:rPr>
          <w:lang w:val="en-US"/>
        </w:rPr>
      </w:pPr>
      <w:r w:rsidRPr="00F565C1">
        <w:rPr>
          <w:lang w:val="en-US"/>
        </w:rPr>
        <w:t>Ford</w:t>
      </w:r>
      <w:r w:rsidR="00F565C1" w:rsidRPr="00F565C1">
        <w:rPr>
          <w:lang w:val="en-US"/>
        </w:rPr>
        <w:t>’</w:t>
      </w:r>
      <w:r w:rsidRPr="00F565C1">
        <w:rPr>
          <w:lang w:val="en-US"/>
        </w:rPr>
        <w:t xml:space="preserve">s assembly-line-based mass production of the Model T at Highland Park was considered the </w:t>
      </w:r>
      <w:r w:rsidR="00F565C1" w:rsidRPr="00F565C1">
        <w:rPr>
          <w:lang w:val="en-US"/>
        </w:rPr>
        <w:t>“</w:t>
      </w:r>
      <w:r w:rsidRPr="00F565C1">
        <w:rPr>
          <w:lang w:val="en-US"/>
        </w:rPr>
        <w:t>big bang</w:t>
      </w:r>
      <w:r w:rsidR="00F565C1" w:rsidRPr="00F565C1">
        <w:rPr>
          <w:lang w:val="en-US"/>
        </w:rPr>
        <w:t>”</w:t>
      </w:r>
      <w:r w:rsidRPr="00F565C1">
        <w:rPr>
          <w:lang w:val="en-US"/>
        </w:rPr>
        <w:t xml:space="preserve"> moment of the automobile-and-oil revolution and became the role model for mass production from the 1910s onward (Perez</w:t>
      </w:r>
      <w:r w:rsidR="006F2A46">
        <w:rPr>
          <w:lang w:val="en-US"/>
        </w:rPr>
        <w:t>,</w:t>
      </w:r>
      <w:r w:rsidRPr="00F565C1">
        <w:rPr>
          <w:lang w:val="en-US"/>
        </w:rPr>
        <w:t xml:space="preserve"> 2002). Cautioned by the Progressive Era</w:t>
      </w:r>
      <w:r w:rsidR="00F565C1" w:rsidRPr="00F565C1">
        <w:rPr>
          <w:lang w:val="en-US"/>
        </w:rPr>
        <w:t>’</w:t>
      </w:r>
      <w:r w:rsidRPr="00F565C1">
        <w:rPr>
          <w:lang w:val="en-US"/>
        </w:rPr>
        <w:t>s climate and the negative example Rockefeller and Standard Oil</w:t>
      </w:r>
      <w:r w:rsidR="00186086" w:rsidRPr="00186086">
        <w:rPr>
          <w:lang w:val="en-US"/>
        </w:rPr>
        <w:t xml:space="preserve"> </w:t>
      </w:r>
      <w:r w:rsidR="00B16B4C">
        <w:rPr>
          <w:lang w:val="en-US"/>
        </w:rPr>
        <w:t xml:space="preserve">had </w:t>
      </w:r>
      <w:r w:rsidR="00186086" w:rsidRPr="00F565C1">
        <w:rPr>
          <w:lang w:val="en-US"/>
        </w:rPr>
        <w:t>set</w:t>
      </w:r>
      <w:r w:rsidRPr="00F565C1">
        <w:rPr>
          <w:lang w:val="en-US"/>
        </w:rPr>
        <w:t>, Henry Ford positioned himself as the antithesis of Rockefeller and an anti-monopolist (Watts</w:t>
      </w:r>
      <w:r w:rsidR="006F2A46">
        <w:rPr>
          <w:lang w:val="en-US"/>
        </w:rPr>
        <w:t>,</w:t>
      </w:r>
      <w:r w:rsidRPr="00F565C1">
        <w:rPr>
          <w:lang w:val="en-US"/>
        </w:rPr>
        <w:t xml:space="preserve"> 2005). Due to his </w:t>
      </w:r>
      <w:r w:rsidR="00186086">
        <w:rPr>
          <w:lang w:val="en-US"/>
        </w:rPr>
        <w:t>“</w:t>
      </w:r>
      <w:r w:rsidRPr="00F565C1">
        <w:rPr>
          <w:lang w:val="en-US"/>
        </w:rPr>
        <w:t xml:space="preserve">5 dollars </w:t>
      </w:r>
      <w:r w:rsidR="00186086">
        <w:rPr>
          <w:lang w:val="en-US"/>
        </w:rPr>
        <w:t xml:space="preserve">a </w:t>
      </w:r>
      <w:r w:rsidRPr="00F565C1">
        <w:rPr>
          <w:lang w:val="en-US"/>
        </w:rPr>
        <w:t>day</w:t>
      </w:r>
      <w:r w:rsidR="00186086">
        <w:rPr>
          <w:lang w:val="en-US"/>
        </w:rPr>
        <w:t>”</w:t>
      </w:r>
      <w:r w:rsidRPr="00F565C1">
        <w:rPr>
          <w:lang w:val="en-US"/>
        </w:rPr>
        <w:t xml:space="preserve"> payment model, allowing </w:t>
      </w:r>
      <w:r w:rsidR="00186086">
        <w:rPr>
          <w:lang w:val="en-US"/>
        </w:rPr>
        <w:t xml:space="preserve">for </w:t>
      </w:r>
      <w:r w:rsidRPr="00F565C1">
        <w:rPr>
          <w:lang w:val="en-US"/>
        </w:rPr>
        <w:t xml:space="preserve">the mass consumption of automobiles, he was hailed </w:t>
      </w:r>
      <w:r w:rsidR="0005474B">
        <w:rPr>
          <w:lang w:val="en-US"/>
        </w:rPr>
        <w:t xml:space="preserve">by some observers </w:t>
      </w:r>
      <w:r w:rsidRPr="00F565C1">
        <w:rPr>
          <w:lang w:val="en-US"/>
        </w:rPr>
        <w:t xml:space="preserve">as </w:t>
      </w:r>
      <w:r w:rsidR="00F565C1" w:rsidRPr="00F565C1">
        <w:rPr>
          <w:lang w:val="en-US"/>
        </w:rPr>
        <w:t>“</w:t>
      </w:r>
      <w:r w:rsidRPr="00F565C1">
        <w:rPr>
          <w:lang w:val="en-US"/>
        </w:rPr>
        <w:t>the People</w:t>
      </w:r>
      <w:r w:rsidR="00F565C1" w:rsidRPr="00F565C1">
        <w:rPr>
          <w:lang w:val="en-US"/>
        </w:rPr>
        <w:t>’</w:t>
      </w:r>
      <w:r w:rsidRPr="00F565C1">
        <w:rPr>
          <w:lang w:val="en-US"/>
        </w:rPr>
        <w:t>s Tycoon</w:t>
      </w:r>
      <w:r w:rsidR="00F565C1" w:rsidRPr="00F565C1">
        <w:rPr>
          <w:lang w:val="en-US"/>
        </w:rPr>
        <w:t>”</w:t>
      </w:r>
      <w:r w:rsidRPr="00F565C1">
        <w:rPr>
          <w:lang w:val="en-US"/>
        </w:rPr>
        <w:t xml:space="preserve"> (Watts, 2005, p. xii). According to Watts (2005), </w:t>
      </w:r>
      <w:r w:rsidR="00F565C1" w:rsidRPr="00F565C1">
        <w:rPr>
          <w:lang w:val="en-US"/>
        </w:rPr>
        <w:t>“</w:t>
      </w:r>
      <w:r w:rsidRPr="00F565C1">
        <w:rPr>
          <w:lang w:val="en-US"/>
        </w:rPr>
        <w:t>Henry Ford became an American folk hero</w:t>
      </w:r>
      <w:r w:rsidR="00F565C1" w:rsidRPr="00F565C1">
        <w:rPr>
          <w:lang w:val="en-US"/>
        </w:rPr>
        <w:t>”</w:t>
      </w:r>
      <w:r w:rsidRPr="00F565C1">
        <w:rPr>
          <w:lang w:val="en-US"/>
        </w:rPr>
        <w:t xml:space="preserve"> who </w:t>
      </w:r>
      <w:r w:rsidR="00F565C1" w:rsidRPr="00F565C1">
        <w:rPr>
          <w:lang w:val="en-US"/>
        </w:rPr>
        <w:t>“</w:t>
      </w:r>
      <w:r w:rsidRPr="00F565C1">
        <w:rPr>
          <w:lang w:val="en-US"/>
        </w:rPr>
        <w:t>understood the people</w:t>
      </w:r>
      <w:r w:rsidR="00F565C1" w:rsidRPr="00F565C1">
        <w:rPr>
          <w:lang w:val="en-US"/>
        </w:rPr>
        <w:t>’</w:t>
      </w:r>
      <w:r w:rsidRPr="00F565C1">
        <w:rPr>
          <w:lang w:val="en-US"/>
        </w:rPr>
        <w:t>s hopes and fears and mediated them through his larger creed of populist, consumerist progress</w:t>
      </w:r>
      <w:r w:rsidR="00F565C1" w:rsidRPr="00F565C1">
        <w:rPr>
          <w:lang w:val="en-US"/>
        </w:rPr>
        <w:t>”</w:t>
      </w:r>
      <w:r w:rsidRPr="00F565C1">
        <w:rPr>
          <w:lang w:val="en-US"/>
        </w:rPr>
        <w:t xml:space="preserve"> (p. xiii). Ford</w:t>
      </w:r>
      <w:r w:rsidR="00F565C1" w:rsidRPr="00F565C1">
        <w:rPr>
          <w:lang w:val="en-US"/>
        </w:rPr>
        <w:t>’</w:t>
      </w:r>
      <w:r w:rsidRPr="00F565C1">
        <w:rPr>
          <w:lang w:val="en-US"/>
        </w:rPr>
        <w:t xml:space="preserve">s </w:t>
      </w:r>
      <w:r w:rsidR="00F565C1" w:rsidRPr="00F565C1">
        <w:rPr>
          <w:lang w:val="en-US"/>
        </w:rPr>
        <w:t>“</w:t>
      </w:r>
      <w:r w:rsidRPr="00F565C1">
        <w:rPr>
          <w:lang w:val="en-US"/>
        </w:rPr>
        <w:t>human touch</w:t>
      </w:r>
      <w:r w:rsidR="00F565C1" w:rsidRPr="00F565C1">
        <w:rPr>
          <w:lang w:val="en-US"/>
        </w:rPr>
        <w:t>”</w:t>
      </w:r>
      <w:r w:rsidRPr="00F565C1">
        <w:rPr>
          <w:lang w:val="en-US"/>
        </w:rPr>
        <w:t xml:space="preserve"> was celebrated in popular culture, as </w:t>
      </w:r>
      <w:r w:rsidRPr="00F565C1">
        <w:rPr>
          <w:lang w:val="en-US"/>
        </w:rPr>
        <w:lastRenderedPageBreak/>
        <w:t>Rose Wilder Lane</w:t>
      </w:r>
      <w:r w:rsidR="00F565C1" w:rsidRPr="00F565C1">
        <w:rPr>
          <w:lang w:val="en-US"/>
        </w:rPr>
        <w:t>’</w:t>
      </w:r>
      <w:r w:rsidRPr="00F565C1">
        <w:rPr>
          <w:lang w:val="en-US"/>
        </w:rPr>
        <w:t>s (1917) early Ford</w:t>
      </w:r>
      <w:r w:rsidR="00F565C1" w:rsidRPr="00F565C1">
        <w:rPr>
          <w:lang w:val="en-US"/>
        </w:rPr>
        <w:t>’</w:t>
      </w:r>
      <w:r w:rsidRPr="00F565C1">
        <w:rPr>
          <w:lang w:val="en-US"/>
        </w:rPr>
        <w:t xml:space="preserve">s biography about </w:t>
      </w:r>
      <w:r w:rsidR="00F565C1" w:rsidRPr="00F565C1">
        <w:rPr>
          <w:lang w:val="en-US"/>
        </w:rPr>
        <w:t>“</w:t>
      </w:r>
      <w:r w:rsidRPr="00F565C1">
        <w:rPr>
          <w:lang w:val="en-US"/>
        </w:rPr>
        <w:t xml:space="preserve">How A Farmer Boy Rose </w:t>
      </w:r>
      <w:proofErr w:type="gramStart"/>
      <w:r w:rsidRPr="00F565C1">
        <w:rPr>
          <w:lang w:val="en-US"/>
        </w:rPr>
        <w:t>To</w:t>
      </w:r>
      <w:proofErr w:type="gramEnd"/>
      <w:r w:rsidRPr="00F565C1">
        <w:rPr>
          <w:lang w:val="en-US"/>
        </w:rPr>
        <w:t xml:space="preserve"> The Power That Goes With Many Millions, Yet Never Lost Touch With Humanity</w:t>
      </w:r>
      <w:r w:rsidR="00F565C1" w:rsidRPr="00F565C1">
        <w:rPr>
          <w:lang w:val="en-US"/>
        </w:rPr>
        <w:t>”</w:t>
      </w:r>
      <w:r w:rsidRPr="00F565C1">
        <w:rPr>
          <w:lang w:val="en-US"/>
        </w:rPr>
        <w:t xml:space="preserve"> exemplified. </w:t>
      </w:r>
    </w:p>
    <w:p w14:paraId="6C503A3D" w14:textId="6A8070FD" w:rsidR="00820F28" w:rsidRPr="00F565C1" w:rsidRDefault="00820F28" w:rsidP="00820F28">
      <w:pPr>
        <w:pStyle w:val="rteindent1"/>
        <w:spacing w:line="480" w:lineRule="auto"/>
        <w:ind w:firstLine="1304"/>
        <w:rPr>
          <w:lang w:val="en-US"/>
        </w:rPr>
      </w:pPr>
      <w:r w:rsidRPr="00F565C1">
        <w:rPr>
          <w:lang w:val="en-US"/>
        </w:rPr>
        <w:t>The cultural representation of entrepreneurs shifted to become more celebratory and expanded to highlight</w:t>
      </w:r>
      <w:r w:rsidR="00F565C1" w:rsidRPr="00F565C1">
        <w:rPr>
          <w:lang w:val="en-US"/>
        </w:rPr>
        <w:t xml:space="preserve"> </w:t>
      </w:r>
      <w:r w:rsidRPr="00F565C1">
        <w:rPr>
          <w:lang w:val="en-US"/>
        </w:rPr>
        <w:t xml:space="preserve">figures in other new and rapidly expanding industries: Howard Hughes in film and (later) in aviation, James Cash Penney in retail, </w:t>
      </w:r>
      <w:r w:rsidR="00186086">
        <w:rPr>
          <w:lang w:val="en-US"/>
        </w:rPr>
        <w:t xml:space="preserve">and </w:t>
      </w:r>
      <w:r w:rsidRPr="00F565C1">
        <w:rPr>
          <w:lang w:val="en-US"/>
        </w:rPr>
        <w:t>Elizabeth Arden and Helena Rubinstein in cosmetics and fashion (Graham, 2010; Scott, 2001; Curry, 1993; Woodhead, 2017; Bartlett &amp; Steele, 2004).</w:t>
      </w:r>
      <w:r w:rsidR="00186086">
        <w:rPr>
          <w:lang w:val="en-US"/>
        </w:rPr>
        <w:t xml:space="preserve"> </w:t>
      </w:r>
      <w:r w:rsidRPr="00F565C1">
        <w:rPr>
          <w:lang w:val="en-US"/>
        </w:rPr>
        <w:t xml:space="preserve">This new generation of entrepreneurs would find </w:t>
      </w:r>
      <w:r w:rsidR="00186086">
        <w:rPr>
          <w:lang w:val="en-US"/>
        </w:rPr>
        <w:t xml:space="preserve">a </w:t>
      </w:r>
      <w:r w:rsidRPr="00F565C1">
        <w:rPr>
          <w:lang w:val="en-US"/>
        </w:rPr>
        <w:t xml:space="preserve">sympathetic government during the 1920s presidencies of Warren G. Harding and Calvin Coolidge, who were advocates of </w:t>
      </w:r>
      <w:r w:rsidR="00F565C1" w:rsidRPr="00F565C1">
        <w:rPr>
          <w:lang w:val="en-US"/>
        </w:rPr>
        <w:t>“</w:t>
      </w:r>
      <w:r w:rsidRPr="00F565C1">
        <w:rPr>
          <w:lang w:val="en-US"/>
        </w:rPr>
        <w:t>free enterprise</w:t>
      </w:r>
      <w:r w:rsidR="00F565C1" w:rsidRPr="00F565C1">
        <w:rPr>
          <w:lang w:val="en-US"/>
        </w:rPr>
        <w:t>”</w:t>
      </w:r>
      <w:r w:rsidRPr="00F565C1">
        <w:rPr>
          <w:lang w:val="en-US"/>
        </w:rPr>
        <w:t xml:space="preserve"> public policies and smaller government (Schlesinger 1957; Glickman, 2019). During this period, many business owners saw government as an obstacle to enterprises</w:t>
      </w:r>
      <w:r w:rsidR="00186086">
        <w:rPr>
          <w:lang w:val="en-US"/>
        </w:rPr>
        <w:t>,</w:t>
      </w:r>
      <w:r w:rsidRPr="00F565C1">
        <w:rPr>
          <w:lang w:val="en-US"/>
        </w:rPr>
        <w:t xml:space="preserve"> and some even suggested that </w:t>
      </w:r>
      <w:r w:rsidR="00F565C1" w:rsidRPr="00F565C1">
        <w:rPr>
          <w:lang w:val="en-US"/>
        </w:rPr>
        <w:t>“</w:t>
      </w:r>
      <w:r w:rsidRPr="00F565C1">
        <w:rPr>
          <w:lang w:val="en-US"/>
        </w:rPr>
        <w:t xml:space="preserve">government and </w:t>
      </w:r>
      <w:r w:rsidR="00F565C1" w:rsidRPr="00F565C1">
        <w:rPr>
          <w:lang w:val="en-US"/>
        </w:rPr>
        <w:t>‘</w:t>
      </w:r>
      <w:r w:rsidRPr="00F565C1">
        <w:rPr>
          <w:lang w:val="en-US"/>
        </w:rPr>
        <w:t>free enterprise</w:t>
      </w:r>
      <w:r w:rsidR="00F565C1" w:rsidRPr="00F565C1">
        <w:rPr>
          <w:lang w:val="en-US"/>
        </w:rPr>
        <w:t>’</w:t>
      </w:r>
      <w:r w:rsidRPr="00F565C1">
        <w:rPr>
          <w:lang w:val="en-US"/>
        </w:rPr>
        <w:t xml:space="preserve"> were mortal enemies rather than close allies</w:t>
      </w:r>
      <w:r w:rsidR="00F565C1" w:rsidRPr="00F565C1">
        <w:rPr>
          <w:lang w:val="en-US"/>
        </w:rPr>
        <w:t>”</w:t>
      </w:r>
      <w:r w:rsidRPr="00F565C1">
        <w:rPr>
          <w:lang w:val="en-US"/>
        </w:rPr>
        <w:t xml:space="preserve"> (Glickman, 2019, p. 65). In a notable contrast to Theodore Roosevelt</w:t>
      </w:r>
      <w:r w:rsidR="00F565C1" w:rsidRPr="00F565C1">
        <w:rPr>
          <w:lang w:val="en-US"/>
        </w:rPr>
        <w:t>’</w:t>
      </w:r>
      <w:r w:rsidRPr="00F565C1">
        <w:rPr>
          <w:lang w:val="en-US"/>
        </w:rPr>
        <w:t>s 1910 speech, Coolidge famously said in 1925</w:t>
      </w:r>
      <w:r w:rsidR="00FE7DE1">
        <w:rPr>
          <w:lang w:val="en-US"/>
        </w:rPr>
        <w:t>:</w:t>
      </w:r>
      <w:r w:rsidR="00186086" w:rsidRPr="00F565C1">
        <w:rPr>
          <w:lang w:val="en-US"/>
        </w:rPr>
        <w:t xml:space="preserve"> </w:t>
      </w:r>
      <w:r w:rsidR="00F565C1" w:rsidRPr="00F565C1">
        <w:rPr>
          <w:lang w:val="en-US"/>
        </w:rPr>
        <w:t>“</w:t>
      </w:r>
      <w:r w:rsidRPr="00F565C1">
        <w:rPr>
          <w:lang w:val="en-US"/>
        </w:rPr>
        <w:t xml:space="preserve">After all, the chief business of the American people is business. They are profoundly concerned with producing, buying, selling, </w:t>
      </w:r>
      <w:proofErr w:type="gramStart"/>
      <w:r w:rsidRPr="00F565C1">
        <w:rPr>
          <w:lang w:val="en-US"/>
        </w:rPr>
        <w:t>investing</w:t>
      </w:r>
      <w:proofErr w:type="gramEnd"/>
      <w:r w:rsidRPr="00F565C1">
        <w:rPr>
          <w:lang w:val="en-US"/>
        </w:rPr>
        <w:t xml:space="preserve"> and prospering in the world.</w:t>
      </w:r>
      <w:r w:rsidR="00F565C1" w:rsidRPr="00F565C1">
        <w:rPr>
          <w:lang w:val="en-US"/>
        </w:rPr>
        <w:t>”</w:t>
      </w:r>
      <w:r w:rsidRPr="00F565C1">
        <w:rPr>
          <w:lang w:val="en-US"/>
        </w:rPr>
        <w:t xml:space="preserve"> </w:t>
      </w:r>
    </w:p>
    <w:p w14:paraId="5CD72EDE" w14:textId="3C30CC67" w:rsidR="00820F28" w:rsidRPr="00F565C1" w:rsidRDefault="00186086" w:rsidP="00820F28">
      <w:pPr>
        <w:pStyle w:val="rteindent1"/>
        <w:spacing w:line="480" w:lineRule="auto"/>
        <w:ind w:firstLine="1304"/>
        <w:rPr>
          <w:lang w:val="en-US"/>
        </w:rPr>
      </w:pPr>
      <w:r>
        <w:rPr>
          <w:lang w:val="en-US"/>
        </w:rPr>
        <w:t>E</w:t>
      </w:r>
      <w:r w:rsidRPr="00F565C1">
        <w:rPr>
          <w:lang w:val="en-US"/>
        </w:rPr>
        <w:t xml:space="preserve">nterprises and their allies </w:t>
      </w:r>
      <w:r>
        <w:rPr>
          <w:lang w:val="en-US"/>
        </w:rPr>
        <w:t>saw m</w:t>
      </w:r>
      <w:r w:rsidRPr="00F565C1">
        <w:rPr>
          <w:lang w:val="en-US"/>
        </w:rPr>
        <w:t xml:space="preserve">arkets </w:t>
      </w:r>
      <w:r w:rsidR="00F565C1" w:rsidRPr="00F565C1">
        <w:rPr>
          <w:lang w:val="en-US"/>
        </w:rPr>
        <w:t>“</w:t>
      </w:r>
      <w:r w:rsidR="00820F28" w:rsidRPr="00F565C1">
        <w:rPr>
          <w:lang w:val="en-US"/>
        </w:rPr>
        <w:t>as autonomous, miraculous and the best guide not only to economic efficiency, but also to political freedom</w:t>
      </w:r>
      <w:r w:rsidR="00F565C1" w:rsidRPr="00F565C1">
        <w:rPr>
          <w:lang w:val="en-US"/>
        </w:rPr>
        <w:t>”</w:t>
      </w:r>
      <w:r w:rsidR="00820F28" w:rsidRPr="00F565C1">
        <w:rPr>
          <w:lang w:val="en-US"/>
        </w:rPr>
        <w:t xml:space="preserve"> (Glickman, 2019</w:t>
      </w:r>
      <w:r>
        <w:rPr>
          <w:lang w:val="en-US"/>
        </w:rPr>
        <w:t xml:space="preserve">, </w:t>
      </w:r>
      <w:r w:rsidR="00820F28" w:rsidRPr="00F565C1">
        <w:rPr>
          <w:lang w:val="en-US"/>
        </w:rPr>
        <w:t>p. 66).</w:t>
      </w:r>
      <w:r w:rsidR="00F565C1" w:rsidRPr="00F565C1">
        <w:rPr>
          <w:lang w:val="en-US"/>
        </w:rPr>
        <w:t xml:space="preserve"> </w:t>
      </w:r>
      <w:r w:rsidR="00820F28" w:rsidRPr="00F565C1">
        <w:rPr>
          <w:lang w:val="en-US"/>
        </w:rPr>
        <w:t>Market-buttressing public policies played an important role in fostering investment in the automobile and other new industries</w:t>
      </w:r>
      <w:r>
        <w:rPr>
          <w:lang w:val="en-US"/>
        </w:rPr>
        <w:t xml:space="preserve"> and</w:t>
      </w:r>
      <w:r w:rsidR="00820F28" w:rsidRPr="00F565C1">
        <w:rPr>
          <w:lang w:val="en-US"/>
        </w:rPr>
        <w:t xml:space="preserve"> in fueling the dynamic growth of the </w:t>
      </w:r>
      <w:r w:rsidR="00557809">
        <w:rPr>
          <w:lang w:val="en-US"/>
        </w:rPr>
        <w:t>“</w:t>
      </w:r>
      <w:r w:rsidR="00820F28" w:rsidRPr="00F565C1">
        <w:rPr>
          <w:lang w:val="en-US"/>
        </w:rPr>
        <w:t>Roaring Twenties</w:t>
      </w:r>
      <w:r w:rsidR="00557809">
        <w:rPr>
          <w:lang w:val="en-US"/>
        </w:rPr>
        <w:t>”</w:t>
      </w:r>
      <w:r w:rsidR="00820F28" w:rsidRPr="00F565C1">
        <w:rPr>
          <w:lang w:val="en-US"/>
        </w:rPr>
        <w:t xml:space="preserve">, which resulted in </w:t>
      </w:r>
      <w:r w:rsidRPr="00F565C1">
        <w:rPr>
          <w:lang w:val="en-US"/>
        </w:rPr>
        <w:t>US automobile firms</w:t>
      </w:r>
      <w:r>
        <w:rPr>
          <w:lang w:val="en-US"/>
        </w:rPr>
        <w:t>’</w:t>
      </w:r>
      <w:r w:rsidRPr="00F565C1">
        <w:rPr>
          <w:lang w:val="en-US"/>
        </w:rPr>
        <w:t xml:space="preserve"> </w:t>
      </w:r>
      <w:r w:rsidR="00820F28" w:rsidRPr="00F565C1">
        <w:rPr>
          <w:lang w:val="en-US"/>
        </w:rPr>
        <w:t xml:space="preserve">dominance </w:t>
      </w:r>
      <w:r>
        <w:rPr>
          <w:lang w:val="en-US"/>
        </w:rPr>
        <w:t>i</w:t>
      </w:r>
      <w:r w:rsidRPr="00F565C1">
        <w:rPr>
          <w:lang w:val="en-US"/>
        </w:rPr>
        <w:t xml:space="preserve">n </w:t>
      </w:r>
      <w:r w:rsidR="00820F28" w:rsidRPr="00F565C1">
        <w:rPr>
          <w:lang w:val="en-US"/>
        </w:rPr>
        <w:t>the world market (Freeman and Louça</w:t>
      </w:r>
      <w:r w:rsidR="004D6981">
        <w:rPr>
          <w:lang w:val="en-US"/>
        </w:rPr>
        <w:t>,</w:t>
      </w:r>
      <w:r w:rsidR="00820F28" w:rsidRPr="00F565C1">
        <w:rPr>
          <w:lang w:val="en-US"/>
        </w:rPr>
        <w:t xml:space="preserve"> 2001). However, the same policy context also facilitated a sharp rise in inequality and industry concentration </w:t>
      </w:r>
      <w:r>
        <w:rPr>
          <w:lang w:val="en-US"/>
        </w:rPr>
        <w:t>and</w:t>
      </w:r>
      <w:r w:rsidR="00820F28" w:rsidRPr="00F565C1">
        <w:rPr>
          <w:lang w:val="en-US"/>
        </w:rPr>
        <w:t xml:space="preserve"> </w:t>
      </w:r>
      <w:r w:rsidR="00FE7DE1">
        <w:rPr>
          <w:lang w:val="en-US"/>
        </w:rPr>
        <w:t>contributed</w:t>
      </w:r>
      <w:r w:rsidR="00FE7DE1" w:rsidRPr="00F565C1">
        <w:rPr>
          <w:lang w:val="en-US"/>
        </w:rPr>
        <w:t xml:space="preserve"> </w:t>
      </w:r>
      <w:r w:rsidR="00213AF3">
        <w:rPr>
          <w:lang w:val="en-US"/>
        </w:rPr>
        <w:t xml:space="preserve">to </w:t>
      </w:r>
      <w:r w:rsidR="00820F28" w:rsidRPr="00F565C1">
        <w:rPr>
          <w:lang w:val="en-US"/>
        </w:rPr>
        <w:t>the speculation frenzy of the Roaring Twenties. These developments culminated in the Wall Street Crash of 1929</w:t>
      </w:r>
      <w:r w:rsidR="000C285E">
        <w:rPr>
          <w:lang w:val="en-US"/>
        </w:rPr>
        <w:t>,</w:t>
      </w:r>
      <w:r w:rsidR="00820F28" w:rsidRPr="00F565C1">
        <w:rPr>
          <w:lang w:val="en-US"/>
        </w:rPr>
        <w:t xml:space="preserve"> and after the 1929 crash, the Great Depression ensued.</w:t>
      </w:r>
    </w:p>
    <w:p w14:paraId="462DEC77" w14:textId="2EF47A13"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lastRenderedPageBreak/>
        <w:t xml:space="preserve">The Great Depression led to the closure of many (often smaller) factories, the radical reduction of income, and a rapid rise </w:t>
      </w:r>
      <w:r w:rsidR="00E575DE">
        <w:rPr>
          <w:rFonts w:ascii="Times New Roman" w:hAnsi="Times New Roman" w:cs="Times New Roman"/>
          <w:sz w:val="24"/>
          <w:szCs w:val="24"/>
          <w:lang w:val="en-US"/>
        </w:rPr>
        <w:t>in</w:t>
      </w:r>
      <w:r w:rsidR="00E575DE"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unemployment and homelessness (</w:t>
      </w:r>
      <w:proofErr w:type="spellStart"/>
      <w:r w:rsidRPr="00F565C1">
        <w:rPr>
          <w:rFonts w:ascii="Times New Roman" w:hAnsi="Times New Roman" w:cs="Times New Roman"/>
          <w:sz w:val="24"/>
          <w:szCs w:val="24"/>
          <w:lang w:val="en-US"/>
        </w:rPr>
        <w:t>Dubofsky</w:t>
      </w:r>
      <w:proofErr w:type="spellEnd"/>
      <w:r w:rsidRPr="00F565C1">
        <w:rPr>
          <w:rFonts w:ascii="Times New Roman" w:hAnsi="Times New Roman" w:cs="Times New Roman"/>
          <w:sz w:val="24"/>
          <w:szCs w:val="24"/>
          <w:lang w:val="en-US"/>
        </w:rPr>
        <w:t xml:space="preserve"> </w:t>
      </w:r>
      <w:r w:rsidR="00557809">
        <w:rPr>
          <w:rFonts w:ascii="Times New Roman" w:hAnsi="Times New Roman" w:cs="Times New Roman"/>
          <w:sz w:val="24"/>
          <w:szCs w:val="24"/>
          <w:lang w:val="en-US"/>
        </w:rPr>
        <w:t>&amp;</w:t>
      </w:r>
      <w:r w:rsidRPr="00F565C1">
        <w:rPr>
          <w:rFonts w:ascii="Times New Roman" w:hAnsi="Times New Roman" w:cs="Times New Roman"/>
          <w:sz w:val="24"/>
          <w:szCs w:val="24"/>
          <w:lang w:val="en-US"/>
        </w:rPr>
        <w:t xml:space="preserve"> </w:t>
      </w:r>
      <w:proofErr w:type="spellStart"/>
      <w:r w:rsidRPr="00F565C1">
        <w:rPr>
          <w:rFonts w:ascii="Times New Roman" w:hAnsi="Times New Roman" w:cs="Times New Roman"/>
          <w:sz w:val="24"/>
          <w:szCs w:val="24"/>
          <w:lang w:val="en-US"/>
        </w:rPr>
        <w:t>McCartin</w:t>
      </w:r>
      <w:proofErr w:type="spellEnd"/>
      <w:r w:rsidRPr="00F565C1">
        <w:rPr>
          <w:rFonts w:ascii="Times New Roman" w:hAnsi="Times New Roman" w:cs="Times New Roman"/>
          <w:sz w:val="24"/>
          <w:szCs w:val="24"/>
          <w:lang w:val="en-US"/>
        </w:rPr>
        <w:t>, 2017). Firm closures led to a further increase of industry concentration</w:t>
      </w:r>
      <w:r w:rsidR="00BE356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exemplified by the gradual establishment of the </w:t>
      </w:r>
      <w:r w:rsidR="00F565C1" w:rsidRPr="00F565C1">
        <w:rPr>
          <w:rFonts w:ascii="Times New Roman" w:hAnsi="Times New Roman" w:cs="Times New Roman"/>
          <w:sz w:val="24"/>
          <w:szCs w:val="24"/>
          <w:lang w:val="en-US"/>
        </w:rPr>
        <w:t>“</w:t>
      </w:r>
      <w:r w:rsidR="004D6981">
        <w:rPr>
          <w:rFonts w:ascii="Times New Roman" w:hAnsi="Times New Roman" w:cs="Times New Roman"/>
          <w:sz w:val="24"/>
          <w:szCs w:val="24"/>
          <w:lang w:val="en-US"/>
        </w:rPr>
        <w:t>B</w:t>
      </w:r>
      <w:r w:rsidR="004D6981" w:rsidRPr="00F565C1">
        <w:rPr>
          <w:rFonts w:ascii="Times New Roman" w:hAnsi="Times New Roman" w:cs="Times New Roman"/>
          <w:sz w:val="24"/>
          <w:szCs w:val="24"/>
          <w:lang w:val="en-US"/>
        </w:rPr>
        <w:t xml:space="preserve">ig </w:t>
      </w:r>
      <w:r w:rsidR="004D6981">
        <w:rPr>
          <w:rFonts w:ascii="Times New Roman" w:hAnsi="Times New Roman" w:cs="Times New Roman"/>
          <w:sz w:val="24"/>
          <w:szCs w:val="24"/>
          <w:lang w:val="en-US"/>
        </w:rPr>
        <w:t>T</w:t>
      </w:r>
      <w:r w:rsidR="004D6981" w:rsidRPr="00F565C1">
        <w:rPr>
          <w:rFonts w:ascii="Times New Roman" w:hAnsi="Times New Roman" w:cs="Times New Roman"/>
          <w:sz w:val="24"/>
          <w:szCs w:val="24"/>
          <w:lang w:val="en-US"/>
        </w:rPr>
        <w:t>hree</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oligopoly (Ford, General Motors</w:t>
      </w:r>
      <w:r w:rsidR="00BE356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Chrysler) in the automobile industry. The social havoc of the Great Depression radicalized parts of the labor movement and led to the emergence of new social movements (e.g., the </w:t>
      </w:r>
      <w:r w:rsidRPr="00F565C1">
        <w:rPr>
          <w:rFonts w:ascii="Times New Roman" w:hAnsi="Times New Roman" w:cs="Times New Roman"/>
          <w:iCs/>
          <w:sz w:val="24"/>
          <w:szCs w:val="24"/>
          <w:lang w:val="en-US"/>
        </w:rPr>
        <w:t>Unemployed Workers Movement</w:t>
      </w:r>
      <w:r w:rsidRPr="00F565C1">
        <w:rPr>
          <w:rFonts w:ascii="Times New Roman" w:hAnsi="Times New Roman" w:cs="Times New Roman"/>
          <w:sz w:val="24"/>
          <w:szCs w:val="24"/>
          <w:lang w:val="en-US"/>
        </w:rPr>
        <w:t xml:space="preserve">). Not only socialist but also communist presidential candidates emerged and were supported by some well-known intellectuals. A new generation of investigative and socially committed journalists emerged </w:t>
      </w:r>
      <w:r w:rsidR="00BE3562">
        <w:rPr>
          <w:rFonts w:ascii="Times New Roman" w:hAnsi="Times New Roman" w:cs="Times New Roman"/>
          <w:sz w:val="24"/>
          <w:szCs w:val="24"/>
          <w:lang w:val="en-US"/>
        </w:rPr>
        <w:t>(</w:t>
      </w:r>
      <w:r w:rsidRPr="00F565C1">
        <w:rPr>
          <w:rFonts w:ascii="Times New Roman" w:hAnsi="Times New Roman" w:cs="Times New Roman"/>
          <w:sz w:val="24"/>
          <w:szCs w:val="24"/>
          <w:lang w:val="en-US"/>
        </w:rPr>
        <w:t>e.g., Matthew Josephson</w:t>
      </w:r>
      <w:r w:rsidR="00BE356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who published the influential book </w:t>
      </w:r>
      <w:r w:rsidRPr="002E3200">
        <w:rPr>
          <w:rFonts w:ascii="Times New Roman" w:hAnsi="Times New Roman" w:cs="Times New Roman"/>
          <w:i/>
          <w:iCs/>
          <w:sz w:val="24"/>
          <w:szCs w:val="24"/>
          <w:lang w:val="en-US"/>
        </w:rPr>
        <w:t>The Robber Barons</w:t>
      </w:r>
      <w:r w:rsidRPr="00F565C1">
        <w:rPr>
          <w:rFonts w:ascii="Times New Roman" w:hAnsi="Times New Roman" w:cs="Times New Roman"/>
          <w:sz w:val="24"/>
          <w:szCs w:val="24"/>
          <w:lang w:val="en-US"/>
        </w:rPr>
        <w:t xml:space="preserve"> in 1934</w:t>
      </w:r>
      <w:r w:rsidR="00BE356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Already during the Roaring Twenties criticism of entrepreneurs and industry leaders </w:t>
      </w:r>
      <w:r w:rsidR="002D6877">
        <w:rPr>
          <w:rFonts w:ascii="Times New Roman" w:hAnsi="Times New Roman" w:cs="Times New Roman"/>
          <w:sz w:val="24"/>
          <w:szCs w:val="24"/>
          <w:lang w:val="en-US"/>
        </w:rPr>
        <w:t>had been</w:t>
      </w:r>
      <w:r w:rsidR="002D6877"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voiced, but with the Great </w:t>
      </w:r>
      <w:r w:rsidR="00113EA6" w:rsidRPr="00F565C1">
        <w:rPr>
          <w:rFonts w:ascii="Times New Roman" w:hAnsi="Times New Roman" w:cs="Times New Roman"/>
          <w:sz w:val="24"/>
          <w:szCs w:val="24"/>
          <w:lang w:val="en-US"/>
        </w:rPr>
        <w:t>Depression</w:t>
      </w:r>
      <w:r w:rsidR="002D6877">
        <w:rPr>
          <w:rFonts w:ascii="Times New Roman" w:hAnsi="Times New Roman" w:cs="Times New Roman"/>
          <w:sz w:val="24"/>
          <w:szCs w:val="24"/>
          <w:lang w:val="en-US"/>
        </w:rPr>
        <w:t xml:space="preserve"> and the deployment of new communications technologies (e.g., radio, motion picture)</w:t>
      </w:r>
      <w:r w:rsidR="00113EA6">
        <w:rPr>
          <w:rFonts w:ascii="Times New Roman" w:hAnsi="Times New Roman" w:cs="Times New Roman"/>
          <w:sz w:val="24"/>
          <w:szCs w:val="24"/>
          <w:lang w:val="en-US"/>
        </w:rPr>
        <w:t>,</w:t>
      </w:r>
      <w:r w:rsidR="00113EA6"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these voices </w:t>
      </w:r>
      <w:r w:rsidR="002D6877">
        <w:rPr>
          <w:rFonts w:ascii="Times New Roman" w:hAnsi="Times New Roman" w:cs="Times New Roman"/>
          <w:sz w:val="24"/>
          <w:szCs w:val="24"/>
          <w:lang w:val="en-US"/>
        </w:rPr>
        <w:t>were more</w:t>
      </w:r>
      <w:r w:rsidR="00A21FAE">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widely heard</w:t>
      </w:r>
      <w:r w:rsidR="00113EA6">
        <w:rPr>
          <w:rFonts w:ascii="Times New Roman" w:hAnsi="Times New Roman" w:cs="Times New Roman"/>
          <w:sz w:val="24"/>
          <w:szCs w:val="24"/>
          <w:lang w:val="en-US"/>
        </w:rPr>
        <w:t>,</w:t>
      </w:r>
      <w:r w:rsidR="00F565C1"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and the cultural representation of entrepreneurs shifted to become more critical. </w:t>
      </w:r>
    </w:p>
    <w:p w14:paraId="6AD567B2" w14:textId="0CD4D57C"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The notion of </w:t>
      </w:r>
      <w:r w:rsidR="00F565C1" w:rsidRPr="00F565C1">
        <w:rPr>
          <w:rFonts w:ascii="Times New Roman" w:hAnsi="Times New Roman" w:cs="Times New Roman"/>
          <w:sz w:val="24"/>
          <w:szCs w:val="24"/>
          <w:lang w:val="en-US"/>
        </w:rPr>
        <w:t>“</w:t>
      </w:r>
      <w:r w:rsidR="0033435F">
        <w:rPr>
          <w:rFonts w:ascii="Times New Roman" w:hAnsi="Times New Roman" w:cs="Times New Roman"/>
          <w:sz w:val="24"/>
          <w:szCs w:val="24"/>
          <w:lang w:val="en-US"/>
        </w:rPr>
        <w:t>r</w:t>
      </w:r>
      <w:r w:rsidR="0033435F" w:rsidRPr="00F565C1">
        <w:rPr>
          <w:rFonts w:ascii="Times New Roman" w:hAnsi="Times New Roman" w:cs="Times New Roman"/>
          <w:sz w:val="24"/>
          <w:szCs w:val="24"/>
          <w:lang w:val="en-US"/>
        </w:rPr>
        <w:t xml:space="preserve">obber </w:t>
      </w:r>
      <w:r w:rsidR="0033435F">
        <w:rPr>
          <w:rFonts w:ascii="Times New Roman" w:hAnsi="Times New Roman" w:cs="Times New Roman"/>
          <w:sz w:val="24"/>
          <w:szCs w:val="24"/>
          <w:lang w:val="en-US"/>
        </w:rPr>
        <w:t>b</w:t>
      </w:r>
      <w:r w:rsidR="0033435F" w:rsidRPr="00F565C1">
        <w:rPr>
          <w:rFonts w:ascii="Times New Roman" w:hAnsi="Times New Roman" w:cs="Times New Roman"/>
          <w:sz w:val="24"/>
          <w:szCs w:val="24"/>
          <w:lang w:val="en-US"/>
        </w:rPr>
        <w:t>arons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regained popularity (Bridges 1958)</w:t>
      </w:r>
      <w:r w:rsidR="0033435F">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even the most celebrated entrepreneurs of the automobile era were targeted. Henry Ford</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antisemitism and subsequent embrace of Nazi Germany catalyzed the decline of his popularity (Snow, 2013; Baldwin, 2001), as did popular movies</w:t>
      </w:r>
      <w:r w:rsidR="0033435F">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33435F">
        <w:rPr>
          <w:rFonts w:ascii="Times New Roman" w:hAnsi="Times New Roman" w:cs="Times New Roman"/>
          <w:sz w:val="24"/>
          <w:szCs w:val="24"/>
          <w:lang w:val="en-US"/>
        </w:rPr>
        <w:t xml:space="preserve">such as </w:t>
      </w:r>
      <w:r w:rsidRPr="00F565C1">
        <w:rPr>
          <w:rFonts w:ascii="Times New Roman" w:hAnsi="Times New Roman" w:cs="Times New Roman"/>
          <w:sz w:val="24"/>
          <w:szCs w:val="24"/>
          <w:lang w:val="en-US"/>
        </w:rPr>
        <w:t>Chaplin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1936 </w:t>
      </w:r>
      <w:r w:rsidRPr="002E3200">
        <w:rPr>
          <w:rFonts w:ascii="Times New Roman" w:hAnsi="Times New Roman" w:cs="Times New Roman"/>
          <w:i/>
          <w:iCs/>
          <w:sz w:val="24"/>
          <w:szCs w:val="24"/>
          <w:lang w:val="en-US"/>
        </w:rPr>
        <w:t>Modern Times</w:t>
      </w:r>
      <w:r w:rsidR="0033435F">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books</w:t>
      </w:r>
      <w:r w:rsidR="0033435F">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33435F">
        <w:rPr>
          <w:rFonts w:ascii="Times New Roman" w:hAnsi="Times New Roman" w:cs="Times New Roman"/>
          <w:sz w:val="24"/>
          <w:szCs w:val="24"/>
          <w:lang w:val="en-US"/>
        </w:rPr>
        <w:t xml:space="preserve">such as </w:t>
      </w:r>
      <w:r w:rsidRPr="00F565C1">
        <w:rPr>
          <w:rFonts w:ascii="Times New Roman" w:hAnsi="Times New Roman" w:cs="Times New Roman"/>
          <w:sz w:val="24"/>
          <w:szCs w:val="24"/>
          <w:lang w:val="en-US"/>
        </w:rPr>
        <w:t>Upton Sinclair</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1937 </w:t>
      </w:r>
      <w:r w:rsidRPr="002E3200">
        <w:rPr>
          <w:rFonts w:ascii="Times New Roman" w:hAnsi="Times New Roman" w:cs="Times New Roman"/>
          <w:i/>
          <w:iCs/>
          <w:sz w:val="24"/>
          <w:szCs w:val="24"/>
          <w:lang w:val="en-US"/>
        </w:rPr>
        <w:t>The Flivver King</w:t>
      </w:r>
      <w:r w:rsidRPr="00F565C1">
        <w:rPr>
          <w:rFonts w:ascii="Times New Roman" w:hAnsi="Times New Roman" w:cs="Times New Roman"/>
          <w:sz w:val="24"/>
          <w:szCs w:val="24"/>
          <w:lang w:val="en-US"/>
        </w:rPr>
        <w:t>. Sinclair wrote about Ford</w:t>
      </w:r>
      <w:r w:rsidR="00A01FE0">
        <w:rPr>
          <w:rFonts w:ascii="Times New Roman" w:hAnsi="Times New Roman" w:cs="Times New Roman"/>
          <w:sz w:val="24"/>
          <w:szCs w:val="24"/>
          <w:lang w:val="en-US"/>
        </w:rPr>
        <w:t>:</w:t>
      </w:r>
    </w:p>
    <w:p w14:paraId="17F80909" w14:textId="770C8C12" w:rsidR="00820F28" w:rsidRPr="00F565C1" w:rsidRDefault="00F565C1" w:rsidP="00820F28">
      <w:pPr>
        <w:pStyle w:val="NormalWeb"/>
        <w:ind w:left="567" w:right="284"/>
        <w:rPr>
          <w:lang w:val="en-US"/>
        </w:rPr>
      </w:pPr>
      <w:r w:rsidRPr="00F565C1">
        <w:rPr>
          <w:lang w:val="en-US"/>
        </w:rPr>
        <w:t>“</w:t>
      </w:r>
      <w:r w:rsidR="00820F28" w:rsidRPr="00F565C1">
        <w:rPr>
          <w:lang w:val="en-US"/>
        </w:rPr>
        <w:t>A great empire like Ford</w:t>
      </w:r>
      <w:r w:rsidRPr="00F565C1">
        <w:rPr>
          <w:lang w:val="en-US"/>
        </w:rPr>
        <w:t>’</w:t>
      </w:r>
      <w:r w:rsidR="00820F28" w:rsidRPr="00F565C1">
        <w:rPr>
          <w:lang w:val="en-US"/>
        </w:rPr>
        <w:t xml:space="preserve">s has that effect upon those </w:t>
      </w:r>
      <w:r w:rsidR="00A01FE0" w:rsidRPr="00F565C1">
        <w:rPr>
          <w:lang w:val="en-US"/>
        </w:rPr>
        <w:t xml:space="preserve">who </w:t>
      </w:r>
      <w:r w:rsidR="00820F28" w:rsidRPr="00F565C1">
        <w:rPr>
          <w:lang w:val="en-US"/>
        </w:rPr>
        <w:t>live in it and by it. It develops its own needs, and its own loyalties to meet them. Its courtiers and servitors may quarrel furiously among themselves, but they must accept the basic standards upon which the great structure rests. If it is a commercial empire, they must believe in money, and the symbols of money, its codes of excellence and elegance. The Flivver King himself had handed down the law, from the high mountain</w:t>
      </w:r>
      <w:r w:rsidR="0033435F">
        <w:rPr>
          <w:lang w:val="en-US"/>
        </w:rPr>
        <w:t>.</w:t>
      </w:r>
      <w:r w:rsidRPr="00F565C1">
        <w:rPr>
          <w:lang w:val="en-US"/>
        </w:rPr>
        <w:t>”</w:t>
      </w:r>
      <w:r w:rsidR="00820F28" w:rsidRPr="00F565C1">
        <w:rPr>
          <w:lang w:val="en-US"/>
        </w:rPr>
        <w:t xml:space="preserve"> (Sinclair, 1937, p. 58)</w:t>
      </w:r>
    </w:p>
    <w:p w14:paraId="217F4B01" w14:textId="356CEABA"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lastRenderedPageBreak/>
        <w:t xml:space="preserve">Leading politicians in the Democratic party saw the need for radical reform to respond to the economic and social crisis but perhaps also to prevent more radical developments. The most important progressive reformer of this era was Franklin Delano Roosevelt, whose New Deal policies played a pivotal role in confronting what he referred to as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economic royalty.</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Due to his stand against these groups, he would say, </w:t>
      </w:r>
      <w:r w:rsidR="00F565C1" w:rsidRPr="00F565C1">
        <w:rPr>
          <w:rFonts w:ascii="Times New Roman" w:hAnsi="Times New Roman" w:cs="Times New Roman"/>
          <w:sz w:val="24"/>
          <w:szCs w:val="24"/>
          <w:lang w:val="en-US"/>
        </w:rPr>
        <w:t>“</w:t>
      </w:r>
      <w:r w:rsidR="0033435F">
        <w:rPr>
          <w:rFonts w:ascii="Times New Roman" w:hAnsi="Times New Roman" w:cs="Times New Roman"/>
          <w:sz w:val="24"/>
          <w:szCs w:val="24"/>
          <w:lang w:val="en-US"/>
        </w:rPr>
        <w:t>T</w:t>
      </w:r>
      <w:r w:rsidR="0033435F" w:rsidRPr="00F565C1">
        <w:rPr>
          <w:rFonts w:ascii="Times New Roman" w:hAnsi="Times New Roman" w:cs="Times New Roman"/>
          <w:sz w:val="24"/>
          <w:szCs w:val="24"/>
          <w:lang w:val="en-US"/>
        </w:rPr>
        <w:t xml:space="preserve">hey </w:t>
      </w:r>
      <w:r w:rsidRPr="00F565C1">
        <w:rPr>
          <w:rFonts w:ascii="Times New Roman" w:hAnsi="Times New Roman" w:cs="Times New Roman"/>
          <w:sz w:val="24"/>
          <w:szCs w:val="24"/>
          <w:lang w:val="en-US"/>
        </w:rPr>
        <w:t>are unanimous in their hate for me. And I welcome their hatred.</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p>
    <w:p w14:paraId="2B6D29B3" w14:textId="2771A514"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Roosevelt</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New Deal and World War II reforms transformed </w:t>
      </w:r>
      <w:r w:rsidR="0033435F" w:rsidRPr="00F565C1">
        <w:rPr>
          <w:rFonts w:ascii="Times New Roman" w:hAnsi="Times New Roman" w:cs="Times New Roman"/>
          <w:sz w:val="24"/>
          <w:szCs w:val="24"/>
          <w:lang w:val="en-US"/>
        </w:rPr>
        <w:t>the US</w:t>
      </w:r>
      <w:r w:rsidR="0033435F">
        <w:rPr>
          <w:rFonts w:ascii="Times New Roman" w:hAnsi="Times New Roman" w:cs="Times New Roman"/>
          <w:sz w:val="24"/>
          <w:szCs w:val="24"/>
          <w:lang w:val="en-US"/>
        </w:rPr>
        <w:t>’s</w:t>
      </w:r>
      <w:r w:rsidR="0033435F" w:rsidRPr="00F565C1" w:rsidDel="0033435F">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industrial and societal landscape. Comprehensive legislation led to regulations for banks and financial markets, thereby paving the path for investment in the real economy and the facilitation of government-backed home mortgage loans. Concurrently, the legislation solidified </w:t>
      </w:r>
      <w:r w:rsidR="00633809" w:rsidRPr="00F565C1">
        <w:rPr>
          <w:rFonts w:ascii="Times New Roman" w:hAnsi="Times New Roman" w:cs="Times New Roman"/>
          <w:sz w:val="24"/>
          <w:szCs w:val="24"/>
          <w:lang w:val="en-US"/>
        </w:rPr>
        <w:t>labor unions</w:t>
      </w:r>
      <w:r w:rsidR="00633809">
        <w:rPr>
          <w:rFonts w:ascii="Times New Roman" w:hAnsi="Times New Roman" w:cs="Times New Roman"/>
          <w:sz w:val="24"/>
          <w:szCs w:val="24"/>
          <w:lang w:val="en-US"/>
        </w:rPr>
        <w:t>’</w:t>
      </w:r>
      <w:r w:rsidR="00633809" w:rsidRPr="00F565C1" w:rsidDel="00633809">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standing, empowering them to secure increases </w:t>
      </w:r>
      <w:r w:rsidR="00633809">
        <w:rPr>
          <w:rFonts w:ascii="Times New Roman" w:hAnsi="Times New Roman" w:cs="Times New Roman"/>
          <w:sz w:val="24"/>
          <w:szCs w:val="24"/>
          <w:lang w:val="en-US"/>
        </w:rPr>
        <w:t>in</w:t>
      </w:r>
      <w:r w:rsidR="00633809"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income in sync with increases </w:t>
      </w:r>
      <w:r w:rsidR="00633809">
        <w:rPr>
          <w:rFonts w:ascii="Times New Roman" w:hAnsi="Times New Roman" w:cs="Times New Roman"/>
          <w:sz w:val="24"/>
          <w:szCs w:val="24"/>
          <w:lang w:val="en-US"/>
        </w:rPr>
        <w:t>in</w:t>
      </w:r>
      <w:r w:rsidR="00633809"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productivity. Simultaneously, the </w:t>
      </w:r>
      <w:r w:rsidR="00633809">
        <w:rPr>
          <w:rFonts w:ascii="Times New Roman" w:hAnsi="Times New Roman" w:cs="Times New Roman"/>
          <w:sz w:val="24"/>
          <w:szCs w:val="24"/>
          <w:lang w:val="en-US"/>
        </w:rPr>
        <w:t>f</w:t>
      </w:r>
      <w:r w:rsidR="00633809" w:rsidRPr="00F565C1">
        <w:rPr>
          <w:rFonts w:ascii="Times New Roman" w:hAnsi="Times New Roman" w:cs="Times New Roman"/>
          <w:sz w:val="24"/>
          <w:szCs w:val="24"/>
          <w:lang w:val="en-US"/>
        </w:rPr>
        <w:t xml:space="preserve">ederal </w:t>
      </w:r>
      <w:r w:rsidRPr="00F565C1">
        <w:rPr>
          <w:rFonts w:ascii="Times New Roman" w:hAnsi="Times New Roman" w:cs="Times New Roman"/>
          <w:sz w:val="24"/>
          <w:szCs w:val="24"/>
          <w:lang w:val="en-US"/>
        </w:rPr>
        <w:t>government embarked on substantial investments to establish the interstate highway system and to create better public systems for education and science. One of the consequences of these reforms was that inequality was radically reduced and remained quite low for decades (Perez</w:t>
      </w:r>
      <w:r w:rsidR="009B436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2002).</w:t>
      </w:r>
    </w:p>
    <w:p w14:paraId="15E584AF" w14:textId="1A94A13F"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In the wake of the Great Depression, the cultural representation of entrepreneurship became more critical. Cochran </w:t>
      </w:r>
      <w:r w:rsidR="005B5297">
        <w:rPr>
          <w:rFonts w:ascii="Times New Roman" w:hAnsi="Times New Roman" w:cs="Times New Roman"/>
          <w:sz w:val="24"/>
          <w:szCs w:val="24"/>
          <w:lang w:val="en-US"/>
        </w:rPr>
        <w:t>and</w:t>
      </w:r>
      <w:r w:rsidR="005B5297"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Miller (1942) saw the end of entrepreneurship and claimed</w:t>
      </w:r>
      <w:r w:rsidR="005B5297">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F565C1" w:rsidRPr="00F565C1">
        <w:rPr>
          <w:rFonts w:ascii="Times New Roman" w:hAnsi="Times New Roman" w:cs="Times New Roman"/>
          <w:sz w:val="24"/>
          <w:szCs w:val="24"/>
          <w:lang w:val="en-US"/>
        </w:rPr>
        <w:t>“</w:t>
      </w:r>
      <w:r w:rsidR="005B5297">
        <w:rPr>
          <w:rFonts w:ascii="Times New Roman" w:hAnsi="Times New Roman" w:cs="Times New Roman"/>
          <w:sz w:val="24"/>
          <w:szCs w:val="24"/>
          <w:lang w:val="en-US"/>
        </w:rPr>
        <w:t>T</w:t>
      </w:r>
      <w:r w:rsidR="005B5297" w:rsidRPr="00F565C1">
        <w:rPr>
          <w:rFonts w:ascii="Times New Roman" w:hAnsi="Times New Roman" w:cs="Times New Roman"/>
          <w:sz w:val="24"/>
          <w:szCs w:val="24"/>
          <w:lang w:val="en-US"/>
        </w:rPr>
        <w:t xml:space="preserve">he </w:t>
      </w:r>
      <w:r w:rsidRPr="00F565C1">
        <w:rPr>
          <w:rFonts w:ascii="Times New Roman" w:hAnsi="Times New Roman" w:cs="Times New Roman"/>
          <w:sz w:val="24"/>
          <w:szCs w:val="24"/>
          <w:lang w:val="en-US"/>
        </w:rPr>
        <w:t>age of individual enterprises, its fables, folklore and mythology was finished</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(p. 326). There was sentiment that entrepreneurial opportunities were vanishing, that the economic climate no longer lent itself to independent ventures.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Who (…) could organize the resources and build an organization to challenge the Big Three in the automobile market?</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wrote Collins et al</w:t>
      </w:r>
      <w:r w:rsidR="005B5297">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(1964, p. 13) before </w:t>
      </w:r>
      <w:r w:rsidR="005B5297" w:rsidRPr="00F565C1">
        <w:rPr>
          <w:rFonts w:ascii="Times New Roman" w:hAnsi="Times New Roman" w:cs="Times New Roman"/>
          <w:sz w:val="24"/>
          <w:szCs w:val="24"/>
          <w:lang w:val="en-US"/>
        </w:rPr>
        <w:t>argu</w:t>
      </w:r>
      <w:r w:rsidR="005B5297">
        <w:rPr>
          <w:rFonts w:ascii="Times New Roman" w:hAnsi="Times New Roman" w:cs="Times New Roman"/>
          <w:sz w:val="24"/>
          <w:szCs w:val="24"/>
          <w:lang w:val="en-US"/>
        </w:rPr>
        <w:t>ing,</w:t>
      </w:r>
      <w:r w:rsidR="005B5297" w:rsidRPr="00F565C1">
        <w:rPr>
          <w:rFonts w:ascii="Times New Roman" w:hAnsi="Times New Roman" w:cs="Times New Roman"/>
          <w:sz w:val="24"/>
          <w:szCs w:val="24"/>
          <w:lang w:val="en-US"/>
        </w:rPr>
        <w:t xml:space="preserv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For the ordinary person to attempt overnight to create a new business is tantamount to the person who cannot read music sitting down to compose a symphony</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(p. 36). In a society of large corporations, entrepreneurship had become too difficult to be viable. Reflecting that </w:t>
      </w:r>
      <w:r w:rsidRPr="00F565C1">
        <w:rPr>
          <w:rFonts w:ascii="Times New Roman" w:hAnsi="Times New Roman" w:cs="Times New Roman"/>
          <w:sz w:val="24"/>
          <w:szCs w:val="24"/>
          <w:lang w:val="en-US"/>
        </w:rPr>
        <w:lastRenderedPageBreak/>
        <w:t xml:space="preserve">sentiment, it is striking to note that </w:t>
      </w:r>
      <w:r w:rsidR="005B5297">
        <w:rPr>
          <w:rFonts w:ascii="Times New Roman" w:hAnsi="Times New Roman" w:cs="Times New Roman"/>
          <w:sz w:val="24"/>
          <w:szCs w:val="24"/>
          <w:lang w:val="en-US"/>
        </w:rPr>
        <w:t xml:space="preserve">of </w:t>
      </w:r>
      <w:r w:rsidRPr="00F565C1">
        <w:rPr>
          <w:rFonts w:ascii="Times New Roman" w:hAnsi="Times New Roman" w:cs="Times New Roman"/>
          <w:sz w:val="24"/>
          <w:szCs w:val="24"/>
          <w:lang w:val="en-US"/>
        </w:rPr>
        <w:t>the top-selling success manuals published between 1950 and 1980, none described starting a business as a means of acquiring success (</w:t>
      </w:r>
      <w:proofErr w:type="spellStart"/>
      <w:r w:rsidRPr="00F565C1">
        <w:rPr>
          <w:rFonts w:ascii="Times New Roman" w:hAnsi="Times New Roman" w:cs="Times New Roman"/>
          <w:sz w:val="24"/>
          <w:szCs w:val="24"/>
          <w:lang w:val="en-US"/>
        </w:rPr>
        <w:t>Biggart</w:t>
      </w:r>
      <w:proofErr w:type="spellEnd"/>
      <w:r w:rsidRPr="00F565C1">
        <w:rPr>
          <w:rFonts w:ascii="Times New Roman" w:hAnsi="Times New Roman" w:cs="Times New Roman"/>
          <w:sz w:val="24"/>
          <w:szCs w:val="24"/>
          <w:lang w:val="en-US"/>
        </w:rPr>
        <w:t>, 1983).</w:t>
      </w:r>
    </w:p>
    <w:p w14:paraId="211FDA15" w14:textId="08FFB83C"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As the Great Depression worse</w:t>
      </w:r>
      <w:r w:rsidR="005B5297">
        <w:rPr>
          <w:rFonts w:ascii="Times New Roman" w:hAnsi="Times New Roman" w:cs="Times New Roman"/>
          <w:sz w:val="24"/>
          <w:szCs w:val="24"/>
          <w:lang w:val="en-US"/>
        </w:rPr>
        <w:t>ned</w:t>
      </w:r>
      <w:r w:rsidRPr="00F565C1">
        <w:rPr>
          <w:rFonts w:ascii="Times New Roman" w:hAnsi="Times New Roman" w:cs="Times New Roman"/>
          <w:sz w:val="24"/>
          <w:szCs w:val="24"/>
          <w:lang w:val="en-US"/>
        </w:rPr>
        <w:t xml:space="preserve">, entrepreneurialism declined. </w:t>
      </w:r>
      <w:r w:rsidR="005B5297">
        <w:rPr>
          <w:rFonts w:ascii="Times New Roman" w:hAnsi="Times New Roman" w:cs="Times New Roman"/>
          <w:sz w:val="24"/>
          <w:szCs w:val="24"/>
          <w:lang w:val="en-US"/>
        </w:rPr>
        <w:t>Whereas</w:t>
      </w:r>
      <w:r w:rsidR="005B5297"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the entrepreneurship pathway was </w:t>
      </w:r>
      <w:r w:rsidR="005B5297" w:rsidRPr="00F565C1">
        <w:rPr>
          <w:rFonts w:ascii="Times New Roman" w:hAnsi="Times New Roman" w:cs="Times New Roman"/>
          <w:sz w:val="24"/>
          <w:szCs w:val="24"/>
          <w:lang w:val="en-US"/>
        </w:rPr>
        <w:t xml:space="preserve">previously </w:t>
      </w:r>
      <w:r w:rsidRPr="00F565C1">
        <w:rPr>
          <w:rFonts w:ascii="Times New Roman" w:hAnsi="Times New Roman" w:cs="Times New Roman"/>
          <w:sz w:val="24"/>
          <w:szCs w:val="24"/>
          <w:lang w:val="en-US"/>
        </w:rPr>
        <w:t xml:space="preserve">associated with adventure and self-reliance, it was now seen as pertaining to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a selfish type motivated in large part by greed</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(Whyte</w:t>
      </w:r>
      <w:r w:rsidR="009B436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1969, p.</w:t>
      </w:r>
      <w:r w:rsidR="005B5297">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69).</w:t>
      </w:r>
      <w:r w:rsidR="00F565C1"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Instead,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the man of the future (…) is not the individualist but the man who works through others for others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(Whyte, 1969, p. 18). </w:t>
      </w:r>
      <w:proofErr w:type="spellStart"/>
      <w:r w:rsidRPr="00F565C1">
        <w:rPr>
          <w:rFonts w:ascii="Times New Roman" w:hAnsi="Times New Roman" w:cs="Times New Roman"/>
          <w:sz w:val="24"/>
          <w:szCs w:val="24"/>
          <w:lang w:val="en-US"/>
        </w:rPr>
        <w:t>Vannevar</w:t>
      </w:r>
      <w:proofErr w:type="spellEnd"/>
      <w:r w:rsidRPr="00F565C1">
        <w:rPr>
          <w:rFonts w:ascii="Times New Roman" w:hAnsi="Times New Roman" w:cs="Times New Roman"/>
          <w:sz w:val="24"/>
          <w:szCs w:val="24"/>
          <w:lang w:val="en-US"/>
        </w:rPr>
        <w:t xml:space="preserve"> Bush, a key figure in </w:t>
      </w:r>
      <w:r w:rsidR="005B5297">
        <w:rPr>
          <w:rFonts w:ascii="Times New Roman" w:hAnsi="Times New Roman" w:cs="Times New Roman"/>
          <w:sz w:val="24"/>
          <w:szCs w:val="24"/>
          <w:lang w:val="en-US"/>
        </w:rPr>
        <w:t>US</w:t>
      </w:r>
      <w:r w:rsidR="005B5297"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science policy in the 1940s, outlined </w:t>
      </w:r>
      <w:r w:rsidR="005B5297" w:rsidRPr="00F565C1">
        <w:rPr>
          <w:rFonts w:ascii="Times New Roman" w:hAnsi="Times New Roman" w:cs="Times New Roman"/>
          <w:sz w:val="24"/>
          <w:szCs w:val="24"/>
          <w:lang w:val="en-US"/>
        </w:rPr>
        <w:t>this reform period</w:t>
      </w:r>
      <w:r w:rsidR="005B5297">
        <w:rPr>
          <w:rFonts w:ascii="Times New Roman" w:hAnsi="Times New Roman" w:cs="Times New Roman"/>
          <w:sz w:val="24"/>
          <w:szCs w:val="24"/>
          <w:lang w:val="en-US"/>
        </w:rPr>
        <w:t>’s</w:t>
      </w:r>
      <w:r w:rsidR="005B5297"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changed zeitgeist by offering opportunities for learning and development for everyone</w:t>
      </w:r>
      <w:r w:rsidR="00201940" w:rsidRPr="00201940">
        <w:rPr>
          <w:rFonts w:ascii="Times New Roman" w:hAnsi="Times New Roman" w:cs="Times New Roman"/>
          <w:sz w:val="24"/>
          <w:szCs w:val="24"/>
          <w:lang w:val="en-US"/>
        </w:rPr>
        <w:t>. His work, summarized by Alan Waterman, supported that</w:t>
      </w:r>
      <w:r w:rsidR="006E4AA0">
        <w:rPr>
          <w:rFonts w:ascii="Times New Roman" w:hAnsi="Times New Roman" w:cs="Times New Roman"/>
          <w:sz w:val="24"/>
          <w:szCs w:val="24"/>
          <w:lang w:val="en-US"/>
        </w:rPr>
        <w:t xml:space="preserve">, </w:t>
      </w:r>
      <w:r w:rsidR="007B0C33">
        <w:rPr>
          <w:rFonts w:ascii="Times New Roman" w:hAnsi="Times New Roman" w:cs="Times New Roman"/>
          <w:sz w:val="24"/>
          <w:szCs w:val="24"/>
          <w:lang w:val="en-US"/>
        </w:rPr>
        <w:t>supporting</w:t>
      </w:r>
      <w:r w:rsidR="006E4AA0">
        <w:rPr>
          <w:rFonts w:ascii="Times New Roman" w:hAnsi="Times New Roman" w:cs="Times New Roman"/>
          <w:sz w:val="24"/>
          <w:szCs w:val="24"/>
          <w:lang w:val="en-US"/>
        </w:rPr>
        <w:t xml:space="preserve"> that</w:t>
      </w:r>
      <w:r w:rsidRPr="00F565C1">
        <w:rPr>
          <w:rFonts w:ascii="Times New Roman" w:hAnsi="Times New Roman" w:cs="Times New Roman"/>
          <w:sz w:val="24"/>
          <w:szCs w:val="24"/>
          <w:lang w:val="en-US"/>
        </w:rPr>
        <w:t xml:space="preserv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all boys and girls should be able to feel that, if they have what it takes, there is no limit to the opportunity. A ceiling should not be imposed on a young person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educational opportunities either by limited family means or negative family attitudes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(Bush, 1945</w:t>
      </w:r>
      <w:r w:rsidR="00201940">
        <w:rPr>
          <w:rFonts w:ascii="Times New Roman" w:hAnsi="Times New Roman" w:cs="Times New Roman"/>
          <w:sz w:val="24"/>
          <w:szCs w:val="24"/>
          <w:lang w:val="en-US"/>
        </w:rPr>
        <w:t>, p. XV</w:t>
      </w:r>
      <w:r w:rsidRPr="00F565C1">
        <w:rPr>
          <w:rFonts w:ascii="Times New Roman" w:hAnsi="Times New Roman" w:cs="Times New Roman"/>
          <w:sz w:val="24"/>
          <w:szCs w:val="24"/>
          <w:lang w:val="en-US"/>
        </w:rPr>
        <w:t xml:space="preserve">). </w:t>
      </w:r>
    </w:p>
    <w:p w14:paraId="5DFE2D6C" w14:textId="113ED371"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The shift in zeitgeist was also reflected in </w:t>
      </w:r>
      <w:r w:rsidR="00A43F59" w:rsidRPr="00F565C1">
        <w:rPr>
          <w:rFonts w:ascii="Times New Roman" w:hAnsi="Times New Roman" w:cs="Times New Roman"/>
          <w:sz w:val="24"/>
          <w:szCs w:val="24"/>
          <w:lang w:val="en-US"/>
        </w:rPr>
        <w:t>that period</w:t>
      </w:r>
      <w:r w:rsidR="00A43F59">
        <w:rPr>
          <w:rFonts w:ascii="Times New Roman" w:hAnsi="Times New Roman" w:cs="Times New Roman"/>
          <w:sz w:val="24"/>
          <w:szCs w:val="24"/>
          <w:lang w:val="en-US"/>
        </w:rPr>
        <w:t>’s</w:t>
      </w:r>
      <w:r w:rsidR="00A43F59" w:rsidRPr="00F565C1" w:rsidDel="00A43F59">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popular literature. Instead of novels emphasizing the heroic </w:t>
      </w:r>
      <w:r w:rsidR="00A43F59" w:rsidRPr="00F565C1">
        <w:rPr>
          <w:rFonts w:ascii="Times New Roman" w:hAnsi="Times New Roman" w:cs="Times New Roman"/>
          <w:sz w:val="24"/>
          <w:szCs w:val="24"/>
          <w:lang w:val="en-US"/>
        </w:rPr>
        <w:t>ascendance</w:t>
      </w:r>
      <w:r w:rsidRPr="00F565C1">
        <w:rPr>
          <w:rFonts w:ascii="Times New Roman" w:hAnsi="Times New Roman" w:cs="Times New Roman"/>
          <w:sz w:val="24"/>
          <w:szCs w:val="24"/>
          <w:lang w:val="en-US"/>
        </w:rPr>
        <w:t xml:space="preserve"> of self-made men, post-depression writers emphasized career progression </w:t>
      </w:r>
      <w:r w:rsidR="00A43F59">
        <w:rPr>
          <w:rFonts w:ascii="Times New Roman" w:hAnsi="Times New Roman" w:cs="Times New Roman"/>
          <w:sz w:val="24"/>
          <w:szCs w:val="24"/>
          <w:lang w:val="en-US"/>
        </w:rPr>
        <w:t>in</w:t>
      </w:r>
      <w:r w:rsidR="00A43F59"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established organizations (</w:t>
      </w:r>
      <w:proofErr w:type="spellStart"/>
      <w:r w:rsidRPr="00F565C1">
        <w:rPr>
          <w:rFonts w:ascii="Times New Roman" w:hAnsi="Times New Roman" w:cs="Times New Roman"/>
          <w:sz w:val="24"/>
          <w:szCs w:val="24"/>
          <w:lang w:val="en-US"/>
        </w:rPr>
        <w:t>Baumal</w:t>
      </w:r>
      <w:proofErr w:type="spellEnd"/>
      <w:r w:rsidRPr="00F565C1">
        <w:rPr>
          <w:rFonts w:ascii="Times New Roman" w:hAnsi="Times New Roman" w:cs="Times New Roman"/>
          <w:sz w:val="24"/>
          <w:szCs w:val="24"/>
          <w:lang w:val="en-US"/>
        </w:rPr>
        <w:t xml:space="preserve">, 1968). The term </w:t>
      </w:r>
      <w:r w:rsidR="00A43F59">
        <w:rPr>
          <w:rFonts w:ascii="Times New Roman" w:hAnsi="Times New Roman" w:cs="Times New Roman"/>
          <w:sz w:val="24"/>
          <w:szCs w:val="24"/>
          <w:lang w:val="en-US"/>
        </w:rPr>
        <w:t>“</w:t>
      </w:r>
      <w:r w:rsidRPr="00F565C1">
        <w:rPr>
          <w:rFonts w:ascii="Times New Roman" w:hAnsi="Times New Roman" w:cs="Times New Roman"/>
          <w:sz w:val="24"/>
          <w:szCs w:val="24"/>
          <w:lang w:val="en-US"/>
        </w:rPr>
        <w:t>entrepreneur</w:t>
      </w:r>
      <w:r w:rsidR="00A43F5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had, as Graham (2010) </w:t>
      </w:r>
      <w:r w:rsidR="00A43F59" w:rsidRPr="00F565C1">
        <w:rPr>
          <w:rFonts w:ascii="Times New Roman" w:hAnsi="Times New Roman" w:cs="Times New Roman"/>
          <w:sz w:val="24"/>
          <w:szCs w:val="24"/>
          <w:lang w:val="en-US"/>
        </w:rPr>
        <w:t>present</w:t>
      </w:r>
      <w:r w:rsidR="00A43F59">
        <w:rPr>
          <w:rFonts w:ascii="Times New Roman" w:hAnsi="Times New Roman" w:cs="Times New Roman"/>
          <w:sz w:val="24"/>
          <w:szCs w:val="24"/>
          <w:lang w:val="en-US"/>
        </w:rPr>
        <w:t>ed</w:t>
      </w:r>
      <w:r w:rsidR="00A43F59"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it, taken on a straightforwardly negative connotation.</w:t>
      </w:r>
    </w:p>
    <w:p w14:paraId="7B21613F" w14:textId="77777777" w:rsidR="00820F28" w:rsidRPr="00F565C1" w:rsidRDefault="00820F28" w:rsidP="00820F28">
      <w:pPr>
        <w:spacing w:line="480" w:lineRule="auto"/>
        <w:ind w:firstLine="1304"/>
        <w:rPr>
          <w:rFonts w:ascii="Times New Roman" w:hAnsi="Times New Roman" w:cs="Times New Roman"/>
          <w:sz w:val="24"/>
          <w:szCs w:val="24"/>
          <w:lang w:val="en-US"/>
        </w:rPr>
      </w:pPr>
    </w:p>
    <w:p w14:paraId="4A9CA5FF" w14:textId="77777777" w:rsidR="00820F28" w:rsidRPr="00F565C1" w:rsidRDefault="00820F28" w:rsidP="00820F28">
      <w:pPr>
        <w:spacing w:line="480" w:lineRule="auto"/>
        <w:rPr>
          <w:rFonts w:ascii="Times New Roman" w:hAnsi="Times New Roman" w:cs="Times New Roman"/>
          <w:b/>
          <w:bCs/>
          <w:i/>
          <w:iCs/>
          <w:sz w:val="24"/>
          <w:szCs w:val="24"/>
          <w:lang w:val="en-US"/>
        </w:rPr>
      </w:pPr>
      <w:r w:rsidRPr="00F565C1">
        <w:rPr>
          <w:rFonts w:ascii="Times New Roman" w:hAnsi="Times New Roman" w:cs="Times New Roman"/>
          <w:b/>
          <w:bCs/>
          <w:i/>
          <w:iCs/>
          <w:sz w:val="24"/>
          <w:szCs w:val="24"/>
          <w:lang w:val="en-US"/>
        </w:rPr>
        <w:t>The Digital Revolution</w:t>
      </w:r>
    </w:p>
    <w:p w14:paraId="76990811" w14:textId="5C29F312" w:rsidR="00820F28" w:rsidRPr="00F565C1" w:rsidRDefault="00820F28" w:rsidP="00820F28">
      <w:pPr>
        <w:pStyle w:val="NormalWeb"/>
        <w:spacing w:line="480" w:lineRule="auto"/>
        <w:rPr>
          <w:lang w:val="en-US"/>
        </w:rPr>
      </w:pPr>
      <w:r w:rsidRPr="00F565C1">
        <w:rPr>
          <w:lang w:val="en-US"/>
        </w:rPr>
        <w:t xml:space="preserve">Throughout the 1950s and 1960s, there was a continuous evolution of innovations in information and communication technologies, culminating in a </w:t>
      </w:r>
      <w:r w:rsidR="00F565C1" w:rsidRPr="00F565C1">
        <w:rPr>
          <w:lang w:val="en-US"/>
        </w:rPr>
        <w:t>“</w:t>
      </w:r>
      <w:r w:rsidRPr="00F565C1">
        <w:rPr>
          <w:lang w:val="en-US"/>
        </w:rPr>
        <w:t>big bang</w:t>
      </w:r>
      <w:r w:rsidR="00F565C1" w:rsidRPr="00F565C1">
        <w:rPr>
          <w:lang w:val="en-US"/>
        </w:rPr>
        <w:t>”</w:t>
      </w:r>
      <w:r w:rsidRPr="00F565C1">
        <w:rPr>
          <w:lang w:val="en-US"/>
        </w:rPr>
        <w:t xml:space="preserve"> moment in 1971</w:t>
      </w:r>
      <w:r w:rsidR="000613B1">
        <w:rPr>
          <w:lang w:val="en-US"/>
        </w:rPr>
        <w:t>,</w:t>
      </w:r>
      <w:r w:rsidRPr="00F565C1">
        <w:rPr>
          <w:lang w:val="en-US"/>
        </w:rPr>
        <w:t xml:space="preserve"> when Intel introduced its ground-breaking microprocessor</w:t>
      </w:r>
      <w:r w:rsidR="00AD0D74" w:rsidRPr="00864EF9">
        <w:t>—</w:t>
      </w:r>
      <w:r w:rsidRPr="00F565C1">
        <w:rPr>
          <w:lang w:val="en-US"/>
        </w:rPr>
        <w:t xml:space="preserve">a </w:t>
      </w:r>
      <w:r w:rsidR="000613B1">
        <w:rPr>
          <w:lang w:val="en-US"/>
        </w:rPr>
        <w:t>“</w:t>
      </w:r>
      <w:r w:rsidRPr="00F565C1">
        <w:rPr>
          <w:lang w:val="en-US"/>
        </w:rPr>
        <w:t>computer on a chip.</w:t>
      </w:r>
      <w:r w:rsidR="000613B1">
        <w:rPr>
          <w:lang w:val="en-US"/>
        </w:rPr>
        <w:t>”</w:t>
      </w:r>
      <w:r w:rsidRPr="00F565C1">
        <w:rPr>
          <w:lang w:val="en-US"/>
        </w:rPr>
        <w:t xml:space="preserve"> During </w:t>
      </w:r>
      <w:r w:rsidRPr="00F565C1">
        <w:rPr>
          <w:lang w:val="en-US"/>
        </w:rPr>
        <w:lastRenderedPageBreak/>
        <w:t xml:space="preserve">the 1970s, the computer, the key </w:t>
      </w:r>
      <w:proofErr w:type="gramStart"/>
      <w:r w:rsidRPr="00F565C1">
        <w:rPr>
          <w:lang w:val="en-US"/>
        </w:rPr>
        <w:t>general</w:t>
      </w:r>
      <w:r w:rsidR="00AD0D74">
        <w:rPr>
          <w:lang w:val="en-US"/>
        </w:rPr>
        <w:t xml:space="preserve"> </w:t>
      </w:r>
      <w:r w:rsidRPr="00F565C1">
        <w:rPr>
          <w:lang w:val="en-US"/>
        </w:rPr>
        <w:t>purpose</w:t>
      </w:r>
      <w:proofErr w:type="gramEnd"/>
      <w:r w:rsidRPr="00F565C1">
        <w:rPr>
          <w:lang w:val="en-US"/>
        </w:rPr>
        <w:t xml:space="preserve"> technology of the digital revolution, rapidly became not only faster but also smaller, </w:t>
      </w:r>
      <w:r w:rsidR="00032E01" w:rsidRPr="00032E01">
        <w:rPr>
          <w:lang w:val="en-US"/>
        </w:rPr>
        <w:t>applicable across a wider spectrum</w:t>
      </w:r>
      <w:r w:rsidR="00695247">
        <w:rPr>
          <w:lang w:val="en-US"/>
        </w:rPr>
        <w:t>,</w:t>
      </w:r>
      <w:r w:rsidR="00032E01" w:rsidRPr="00032E01">
        <w:rPr>
          <w:lang w:val="en-US"/>
        </w:rPr>
        <w:t xml:space="preserve"> and more affordable</w:t>
      </w:r>
      <w:r w:rsidR="00695247">
        <w:rPr>
          <w:lang w:val="en-US"/>
        </w:rPr>
        <w:t xml:space="preserve"> (a development further accelerated by</w:t>
      </w:r>
      <w:r w:rsidR="00032E01" w:rsidRPr="00032E01">
        <w:rPr>
          <w:lang w:val="en-US"/>
        </w:rPr>
        <w:t xml:space="preserve"> the </w:t>
      </w:r>
      <w:r w:rsidR="00695247">
        <w:rPr>
          <w:lang w:val="en-US"/>
        </w:rPr>
        <w:t>advent</w:t>
      </w:r>
      <w:r w:rsidR="00032E01">
        <w:rPr>
          <w:lang w:val="en-US"/>
        </w:rPr>
        <w:t xml:space="preserve"> of the </w:t>
      </w:r>
      <w:r w:rsidR="00032E01" w:rsidRPr="00032E01">
        <w:rPr>
          <w:lang w:val="en-US"/>
        </w:rPr>
        <w:t>personal computer</w:t>
      </w:r>
      <w:r w:rsidR="00695247">
        <w:rPr>
          <w:lang w:val="en-US"/>
        </w:rPr>
        <w:t>)</w:t>
      </w:r>
      <w:r w:rsidR="00032E01" w:rsidRPr="00032E01">
        <w:rPr>
          <w:lang w:val="en-US"/>
        </w:rPr>
        <w:t xml:space="preserve"> </w:t>
      </w:r>
      <w:r w:rsidRPr="00F565C1">
        <w:rPr>
          <w:lang w:val="en-US"/>
        </w:rPr>
        <w:t>(Perez</w:t>
      </w:r>
      <w:r w:rsidR="009B4369">
        <w:rPr>
          <w:lang w:val="en-US"/>
        </w:rPr>
        <w:t>,</w:t>
      </w:r>
      <w:r w:rsidRPr="00F565C1">
        <w:rPr>
          <w:lang w:val="en-US"/>
        </w:rPr>
        <w:t xml:space="preserve"> 2002). The synergy of technologies orbiting the computer</w:t>
      </w:r>
      <w:r w:rsidR="00AD0D74">
        <w:rPr>
          <w:lang w:val="en-US"/>
        </w:rPr>
        <w:t>—</w:t>
      </w:r>
      <w:r w:rsidRPr="00F565C1">
        <w:rPr>
          <w:lang w:val="en-US"/>
        </w:rPr>
        <w:t>initially hardware, software</w:t>
      </w:r>
      <w:r w:rsidR="000613B1">
        <w:rPr>
          <w:lang w:val="en-US"/>
        </w:rPr>
        <w:t>,</w:t>
      </w:r>
      <w:r w:rsidRPr="00F565C1">
        <w:rPr>
          <w:lang w:val="en-US"/>
        </w:rPr>
        <w:t xml:space="preserve"> and telecommunication technology and subsequently the internet and internet-based applications</w:t>
      </w:r>
      <w:r w:rsidR="000613B1">
        <w:rPr>
          <w:lang w:val="en-US"/>
        </w:rPr>
        <w:t>,</w:t>
      </w:r>
      <w:r w:rsidRPr="00F565C1">
        <w:rPr>
          <w:lang w:val="en-US"/>
        </w:rPr>
        <w:t xml:space="preserve"> </w:t>
      </w:r>
      <w:r w:rsidR="000613B1">
        <w:rPr>
          <w:lang w:val="en-US"/>
        </w:rPr>
        <w:t xml:space="preserve">such as </w:t>
      </w:r>
      <w:r w:rsidRPr="00F565C1">
        <w:rPr>
          <w:lang w:val="en-US"/>
        </w:rPr>
        <w:t>smartphones, apps, and digital technologies</w:t>
      </w:r>
      <w:r w:rsidR="00AD0D74">
        <w:rPr>
          <w:lang w:val="en-US"/>
        </w:rPr>
        <w:t>—</w:t>
      </w:r>
      <w:proofErr w:type="gramStart"/>
      <w:r w:rsidRPr="00F565C1">
        <w:rPr>
          <w:lang w:val="en-US"/>
        </w:rPr>
        <w:t>opened up</w:t>
      </w:r>
      <w:proofErr w:type="gramEnd"/>
      <w:r w:rsidRPr="00F565C1">
        <w:rPr>
          <w:lang w:val="en-US"/>
        </w:rPr>
        <w:t xml:space="preserve"> seemingly infinite possibilities for entrepreneurs. </w:t>
      </w:r>
    </w:p>
    <w:p w14:paraId="67D76B9C" w14:textId="2852CF1D"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Pioneering entrepreneurs </w:t>
      </w:r>
      <w:r w:rsidR="000613B1">
        <w:rPr>
          <w:rFonts w:ascii="Times New Roman" w:hAnsi="Times New Roman" w:cs="Times New Roman"/>
          <w:sz w:val="24"/>
          <w:szCs w:val="24"/>
          <w:lang w:val="en-US"/>
        </w:rPr>
        <w:t>in</w:t>
      </w:r>
      <w:r w:rsidR="000613B1"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the burgeoning computer software and hardware industries were Bill Gates, who founded Microsoft in 1975, and Steve Jobs, Steve Wozniak</w:t>
      </w:r>
      <w:r w:rsidR="000613B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Ronald Wayne, who founded Apple in 1976. With the establishment of the internet as the key infrastructure of the digital revolution, </w:t>
      </w:r>
      <w:r w:rsidR="000613B1">
        <w:rPr>
          <w:rFonts w:ascii="Times New Roman" w:hAnsi="Times New Roman" w:cs="Times New Roman"/>
          <w:sz w:val="24"/>
          <w:szCs w:val="24"/>
          <w:lang w:val="en-US"/>
        </w:rPr>
        <w:t>other</w:t>
      </w:r>
      <w:r w:rsidR="000613B1"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entrepreneurial firms were founded </w:t>
      </w:r>
      <w:r w:rsidR="000613B1">
        <w:rPr>
          <w:rFonts w:ascii="Times New Roman" w:hAnsi="Times New Roman" w:cs="Times New Roman"/>
          <w:sz w:val="24"/>
          <w:szCs w:val="24"/>
          <w:lang w:val="en-US"/>
        </w:rPr>
        <w:t>(</w:t>
      </w:r>
      <w:r w:rsidRPr="00F565C1">
        <w:rPr>
          <w:rFonts w:ascii="Times New Roman" w:hAnsi="Times New Roman" w:cs="Times New Roman"/>
          <w:sz w:val="24"/>
          <w:szCs w:val="24"/>
          <w:lang w:val="en-US"/>
        </w:rPr>
        <w:t>e.g., Jeff Bezos</w:t>
      </w:r>
      <w:r w:rsidR="00F565C1" w:rsidRPr="00F565C1">
        <w:rPr>
          <w:rFonts w:ascii="Times New Roman" w:hAnsi="Times New Roman" w:cs="Times New Roman"/>
          <w:sz w:val="24"/>
          <w:szCs w:val="24"/>
          <w:lang w:val="en-US"/>
        </w:rPr>
        <w:t>’</w:t>
      </w:r>
      <w:r w:rsidR="000613B1">
        <w:rPr>
          <w:rFonts w:ascii="Times New Roman" w:hAnsi="Times New Roman" w:cs="Times New Roman"/>
          <w:sz w:val="24"/>
          <w:szCs w:val="24"/>
          <w:lang w:val="en-US"/>
        </w:rPr>
        <w:t>s</w:t>
      </w:r>
      <w:r w:rsidRPr="00F565C1">
        <w:rPr>
          <w:rFonts w:ascii="Times New Roman" w:hAnsi="Times New Roman" w:cs="Times New Roman"/>
          <w:sz w:val="24"/>
          <w:szCs w:val="24"/>
          <w:lang w:val="en-US"/>
        </w:rPr>
        <w:t xml:space="preserve"> Amazon (in 1994), Larry Page </w:t>
      </w:r>
      <w:r w:rsidR="00E91D30">
        <w:rPr>
          <w:rFonts w:ascii="Times New Roman" w:hAnsi="Times New Roman" w:cs="Times New Roman"/>
          <w:sz w:val="24"/>
          <w:szCs w:val="24"/>
          <w:lang w:val="en-US"/>
        </w:rPr>
        <w:t>a</w:t>
      </w:r>
      <w:r w:rsidR="00E91D30" w:rsidRPr="00F565C1">
        <w:rPr>
          <w:rFonts w:ascii="Times New Roman" w:hAnsi="Times New Roman" w:cs="Times New Roman"/>
          <w:sz w:val="24"/>
          <w:szCs w:val="24"/>
          <w:lang w:val="en-US"/>
        </w:rPr>
        <w:t xml:space="preserve">nd </w:t>
      </w:r>
      <w:r w:rsidRPr="00F565C1">
        <w:rPr>
          <w:rFonts w:ascii="Times New Roman" w:hAnsi="Times New Roman" w:cs="Times New Roman"/>
          <w:sz w:val="24"/>
          <w:szCs w:val="24"/>
          <w:lang w:val="en-US"/>
        </w:rPr>
        <w:t>Sergey Brin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Google (in 1998)</w:t>
      </w:r>
      <w:r w:rsidR="00F6613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Mark Zuckerberg</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Facebook (in 2004)</w:t>
      </w:r>
      <w:r w:rsidR="00F6613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This new generation of entrepreneurs adopted a </w:t>
      </w:r>
      <w:r w:rsidR="00F565C1" w:rsidRPr="00F565C1">
        <w:rPr>
          <w:rFonts w:ascii="Times New Roman" w:hAnsi="Times New Roman" w:cs="Times New Roman"/>
          <w:sz w:val="24"/>
          <w:szCs w:val="24"/>
          <w:lang w:val="en-US"/>
        </w:rPr>
        <w:t>“</w:t>
      </w:r>
      <w:r w:rsidR="00F66131">
        <w:rPr>
          <w:rFonts w:ascii="Times New Roman" w:hAnsi="Times New Roman" w:cs="Times New Roman"/>
          <w:sz w:val="24"/>
          <w:szCs w:val="24"/>
          <w:lang w:val="en-US"/>
        </w:rPr>
        <w:t>g</w:t>
      </w:r>
      <w:r w:rsidR="00F66131" w:rsidRPr="00F565C1">
        <w:rPr>
          <w:rFonts w:ascii="Times New Roman" w:hAnsi="Times New Roman" w:cs="Times New Roman"/>
          <w:sz w:val="24"/>
          <w:szCs w:val="24"/>
          <w:lang w:val="en-US"/>
        </w:rPr>
        <w:t xml:space="preserve">et </w:t>
      </w:r>
      <w:r w:rsidR="00F66131">
        <w:rPr>
          <w:rFonts w:ascii="Times New Roman" w:hAnsi="Times New Roman" w:cs="Times New Roman"/>
          <w:sz w:val="24"/>
          <w:szCs w:val="24"/>
          <w:lang w:val="en-US"/>
        </w:rPr>
        <w:t>b</w:t>
      </w:r>
      <w:r w:rsidR="00F66131" w:rsidRPr="00F565C1">
        <w:rPr>
          <w:rFonts w:ascii="Times New Roman" w:hAnsi="Times New Roman" w:cs="Times New Roman"/>
          <w:sz w:val="24"/>
          <w:szCs w:val="24"/>
          <w:lang w:val="en-US"/>
        </w:rPr>
        <w:t xml:space="preserve">ig </w:t>
      </w:r>
      <w:r w:rsidR="00F66131">
        <w:rPr>
          <w:rFonts w:ascii="Times New Roman" w:hAnsi="Times New Roman" w:cs="Times New Roman"/>
          <w:sz w:val="24"/>
          <w:szCs w:val="24"/>
          <w:lang w:val="en-US"/>
        </w:rPr>
        <w:t>f</w:t>
      </w:r>
      <w:r w:rsidR="00F66131" w:rsidRPr="00F565C1">
        <w:rPr>
          <w:rFonts w:ascii="Times New Roman" w:hAnsi="Times New Roman" w:cs="Times New Roman"/>
          <w:sz w:val="24"/>
          <w:szCs w:val="24"/>
          <w:lang w:val="en-US"/>
        </w:rPr>
        <w:t>ast</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approach (Goldfarb, Kirsch</w:t>
      </w:r>
      <w:r w:rsidR="00F6613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Miller, 2007; Eisenmann, 2006) while highlighting their passion for technology</w:t>
      </w:r>
      <w:r w:rsidR="00F66131">
        <w:rPr>
          <w:rFonts w:ascii="Times New Roman" w:hAnsi="Times New Roman" w:cs="Times New Roman"/>
          <w:sz w:val="24"/>
          <w:szCs w:val="24"/>
          <w:lang w:val="en-US"/>
        </w:rPr>
        <w:t xml:space="preserve"> and</w:t>
      </w:r>
      <w:r w:rsidR="00F66131"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cultivating a cultural representation of sympathetic and harmless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nerds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geeks,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often starting their ventures </w:t>
      </w:r>
      <w:r w:rsidR="00F66131">
        <w:rPr>
          <w:rFonts w:ascii="Times New Roman" w:hAnsi="Times New Roman" w:cs="Times New Roman"/>
          <w:sz w:val="24"/>
          <w:szCs w:val="24"/>
          <w:lang w:val="en-US"/>
        </w:rPr>
        <w:t>in</w:t>
      </w:r>
      <w:r w:rsidRPr="00F565C1">
        <w:rPr>
          <w:rFonts w:ascii="Times New Roman" w:hAnsi="Times New Roman" w:cs="Times New Roman"/>
          <w:sz w:val="24"/>
          <w:szCs w:val="24"/>
          <w:lang w:val="en-US"/>
        </w:rPr>
        <w:t xml:space="preserve"> their parents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garages (O</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Mara, 2019). </w:t>
      </w:r>
    </w:p>
    <w:p w14:paraId="4E482E31" w14:textId="3C53AA9F" w:rsidR="00820F28" w:rsidRPr="00F4737E" w:rsidRDefault="00820F28" w:rsidP="00F4737E">
      <w:pPr>
        <w:pStyle w:val="NormalWeb"/>
        <w:spacing w:line="480" w:lineRule="auto"/>
        <w:ind w:firstLine="1304"/>
        <w:rPr>
          <w:rFonts w:eastAsiaTheme="minorHAnsi"/>
          <w:lang w:val="en-US" w:eastAsia="en-US"/>
        </w:rPr>
      </w:pPr>
      <w:r w:rsidRPr="00F565C1">
        <w:rPr>
          <w:lang w:val="en-US"/>
        </w:rPr>
        <w:t xml:space="preserve">The growth of entrepreneurial tech firms </w:t>
      </w:r>
      <w:r w:rsidR="00F66131">
        <w:rPr>
          <w:lang w:val="en-US"/>
        </w:rPr>
        <w:t>beginning in</w:t>
      </w:r>
      <w:r w:rsidR="00F66131" w:rsidRPr="00F565C1">
        <w:rPr>
          <w:lang w:val="en-US"/>
        </w:rPr>
        <w:t xml:space="preserve"> </w:t>
      </w:r>
      <w:r w:rsidRPr="00F565C1">
        <w:rPr>
          <w:lang w:val="en-US"/>
        </w:rPr>
        <w:t>the 1980s was facilitated by a shift in public policy. Across the political spectrum, enthusiasm for tech entrepreneurs and the new economy was growing, spurred on by the lobbying efforts of venture capitalists and founders from Silicon Valley (O</w:t>
      </w:r>
      <w:r w:rsidR="00F565C1" w:rsidRPr="00F565C1">
        <w:rPr>
          <w:lang w:val="en-US"/>
        </w:rPr>
        <w:t>’</w:t>
      </w:r>
      <w:r w:rsidRPr="00F565C1">
        <w:rPr>
          <w:lang w:val="en-US"/>
        </w:rPr>
        <w:t xml:space="preserve">Mara, 2019; Halpin &amp; </w:t>
      </w:r>
      <w:proofErr w:type="spellStart"/>
      <w:r w:rsidRPr="00F565C1">
        <w:rPr>
          <w:lang w:val="en-US"/>
        </w:rPr>
        <w:t>Nownes</w:t>
      </w:r>
      <w:proofErr w:type="spellEnd"/>
      <w:r w:rsidRPr="00F565C1">
        <w:rPr>
          <w:lang w:val="en-US"/>
        </w:rPr>
        <w:t xml:space="preserve">, 2021). Ronald Reagan became the herald of </w:t>
      </w:r>
      <w:r w:rsidR="00F66131">
        <w:rPr>
          <w:lang w:val="en-US"/>
        </w:rPr>
        <w:t>the</w:t>
      </w:r>
      <w:r w:rsidR="00F66131" w:rsidRPr="00F565C1">
        <w:rPr>
          <w:lang w:val="en-US"/>
        </w:rPr>
        <w:t xml:space="preserve"> </w:t>
      </w:r>
      <w:r w:rsidR="00F66131">
        <w:rPr>
          <w:lang w:val="en-US"/>
        </w:rPr>
        <w:t>“</w:t>
      </w:r>
      <w:r w:rsidRPr="00F565C1">
        <w:rPr>
          <w:lang w:val="en-US"/>
        </w:rPr>
        <w:t>Age of the Entrepreneur</w:t>
      </w:r>
      <w:r w:rsidR="00F66131">
        <w:rPr>
          <w:lang w:val="en-US"/>
        </w:rPr>
        <w:t>”</w:t>
      </w:r>
      <w:r w:rsidRPr="00F565C1">
        <w:rPr>
          <w:lang w:val="en-US"/>
        </w:rPr>
        <w:t xml:space="preserve"> (O</w:t>
      </w:r>
      <w:r w:rsidR="00F565C1" w:rsidRPr="00F565C1">
        <w:rPr>
          <w:lang w:val="en-US"/>
        </w:rPr>
        <w:t>’</w:t>
      </w:r>
      <w:r w:rsidRPr="00F565C1">
        <w:rPr>
          <w:lang w:val="en-US"/>
        </w:rPr>
        <w:t xml:space="preserve">Mara, 2019, p. 197) and embraced </w:t>
      </w:r>
      <w:r w:rsidR="00F565C1" w:rsidRPr="00F565C1">
        <w:rPr>
          <w:lang w:val="en-US"/>
        </w:rPr>
        <w:t>“</w:t>
      </w:r>
      <w:r w:rsidRPr="00F565C1">
        <w:rPr>
          <w:lang w:val="en-US"/>
        </w:rPr>
        <w:t>free market</w:t>
      </w:r>
      <w:r w:rsidR="00F565C1" w:rsidRPr="00F565C1">
        <w:rPr>
          <w:lang w:val="en-US"/>
        </w:rPr>
        <w:t>”</w:t>
      </w:r>
      <w:r w:rsidRPr="00F565C1">
        <w:rPr>
          <w:lang w:val="en-US"/>
        </w:rPr>
        <w:t xml:space="preserve"> policies and deregulation</w:t>
      </w:r>
      <w:r w:rsidR="006B52DE">
        <w:rPr>
          <w:lang w:val="en-US"/>
        </w:rPr>
        <w:t>—</w:t>
      </w:r>
      <w:r w:rsidRPr="00F565C1">
        <w:rPr>
          <w:lang w:val="en-US"/>
        </w:rPr>
        <w:t xml:space="preserve">a shift toward </w:t>
      </w:r>
      <w:r w:rsidR="00F565C1" w:rsidRPr="00F565C1">
        <w:rPr>
          <w:lang w:val="en-US"/>
        </w:rPr>
        <w:t>“</w:t>
      </w:r>
      <w:r w:rsidRPr="00F565C1">
        <w:rPr>
          <w:lang w:val="en-US"/>
        </w:rPr>
        <w:t>neoliberalism</w:t>
      </w:r>
      <w:r w:rsidR="00F565C1" w:rsidRPr="00F565C1">
        <w:rPr>
          <w:lang w:val="en-US"/>
        </w:rPr>
        <w:t>”</w:t>
      </w:r>
      <w:r w:rsidRPr="00F565C1">
        <w:rPr>
          <w:lang w:val="en-US"/>
        </w:rPr>
        <w:t xml:space="preserve"> (Harvey</w:t>
      </w:r>
      <w:r w:rsidR="009B4369">
        <w:rPr>
          <w:lang w:val="en-US"/>
        </w:rPr>
        <w:t>,</w:t>
      </w:r>
      <w:r w:rsidRPr="00F565C1">
        <w:rPr>
          <w:lang w:val="en-US"/>
        </w:rPr>
        <w:t xml:space="preserve"> 2006). This shift would continue in</w:t>
      </w:r>
      <w:r w:rsidR="00F66131">
        <w:rPr>
          <w:lang w:val="en-US"/>
        </w:rPr>
        <w:t>to</w:t>
      </w:r>
      <w:r w:rsidRPr="00F565C1">
        <w:rPr>
          <w:lang w:val="en-US"/>
        </w:rPr>
        <w:t xml:space="preserve"> the 1990s with the Clinton administration</w:t>
      </w:r>
      <w:r w:rsidR="00F565C1" w:rsidRPr="00F565C1">
        <w:rPr>
          <w:lang w:val="en-US"/>
        </w:rPr>
        <w:t>’</w:t>
      </w:r>
      <w:r w:rsidRPr="00F565C1">
        <w:rPr>
          <w:lang w:val="en-US"/>
        </w:rPr>
        <w:t xml:space="preserve">s embrace of the </w:t>
      </w:r>
      <w:r w:rsidR="00F565C1" w:rsidRPr="00F565C1">
        <w:rPr>
          <w:lang w:val="en-US"/>
        </w:rPr>
        <w:t>“</w:t>
      </w:r>
      <w:r w:rsidR="00F66131">
        <w:rPr>
          <w:lang w:val="en-US"/>
        </w:rPr>
        <w:t>n</w:t>
      </w:r>
      <w:r w:rsidR="00F66131" w:rsidRPr="00F565C1">
        <w:rPr>
          <w:lang w:val="en-US"/>
        </w:rPr>
        <w:t xml:space="preserve">ew </w:t>
      </w:r>
      <w:r w:rsidR="00F66131">
        <w:rPr>
          <w:lang w:val="en-US"/>
        </w:rPr>
        <w:lastRenderedPageBreak/>
        <w:t>e</w:t>
      </w:r>
      <w:r w:rsidR="00F66131" w:rsidRPr="00F565C1">
        <w:rPr>
          <w:lang w:val="en-US"/>
        </w:rPr>
        <w:t>conomy</w:t>
      </w:r>
      <w:r w:rsidR="00F66131">
        <w:rPr>
          <w:lang w:val="en-US"/>
        </w:rPr>
        <w:t>,</w:t>
      </w:r>
      <w:r w:rsidR="00F565C1" w:rsidRPr="00F565C1">
        <w:rPr>
          <w:lang w:val="en-US"/>
        </w:rPr>
        <w:t>”</w:t>
      </w:r>
      <w:r w:rsidRPr="00F565C1">
        <w:rPr>
          <w:lang w:val="en-US"/>
        </w:rPr>
        <w:t xml:space="preserve"> in which tech companies, in the words of a New York Times article, came to embody </w:t>
      </w:r>
      <w:r w:rsidR="00F565C1" w:rsidRPr="00F565C1">
        <w:rPr>
          <w:lang w:val="en-US"/>
        </w:rPr>
        <w:t>“</w:t>
      </w:r>
      <w:r w:rsidRPr="00F565C1">
        <w:rPr>
          <w:lang w:val="en-US"/>
        </w:rPr>
        <w:t>the magic combination of progress without penalty, economic growth without upheaval</w:t>
      </w:r>
      <w:r w:rsidR="00F565C1" w:rsidRPr="00F565C1">
        <w:rPr>
          <w:lang w:val="en-US"/>
        </w:rPr>
        <w:t>”</w:t>
      </w:r>
      <w:r w:rsidRPr="00F565C1">
        <w:rPr>
          <w:lang w:val="en-US"/>
        </w:rPr>
        <w:t xml:space="preserve"> (O</w:t>
      </w:r>
      <w:r w:rsidR="00F565C1" w:rsidRPr="00F565C1">
        <w:rPr>
          <w:lang w:val="en-US"/>
        </w:rPr>
        <w:t>’</w:t>
      </w:r>
      <w:r w:rsidRPr="00F565C1">
        <w:rPr>
          <w:lang w:val="en-US"/>
        </w:rPr>
        <w:t>Mara, 2019, p. 204</w:t>
      </w:r>
      <w:r w:rsidRPr="00F565C1">
        <w:rPr>
          <w:color w:val="000000" w:themeColor="text1"/>
          <w:lang w:val="en-US"/>
        </w:rPr>
        <w:t xml:space="preserve">). As </w:t>
      </w:r>
      <w:proofErr w:type="spellStart"/>
      <w:r w:rsidRPr="00F565C1">
        <w:rPr>
          <w:color w:val="000000" w:themeColor="text1"/>
          <w:lang w:val="en-US"/>
        </w:rPr>
        <w:t>Barbrook</w:t>
      </w:r>
      <w:proofErr w:type="spellEnd"/>
      <w:r w:rsidRPr="00F565C1">
        <w:rPr>
          <w:color w:val="000000" w:themeColor="text1"/>
          <w:lang w:val="en-US"/>
        </w:rPr>
        <w:t xml:space="preserve"> </w:t>
      </w:r>
      <w:r w:rsidR="00F66131">
        <w:rPr>
          <w:color w:val="000000" w:themeColor="text1"/>
          <w:lang w:val="en-US"/>
        </w:rPr>
        <w:t>and</w:t>
      </w:r>
      <w:r w:rsidR="00F66131" w:rsidRPr="00F565C1">
        <w:rPr>
          <w:color w:val="000000" w:themeColor="text1"/>
          <w:lang w:val="en-US"/>
        </w:rPr>
        <w:t xml:space="preserve"> </w:t>
      </w:r>
      <w:r w:rsidRPr="00F565C1">
        <w:rPr>
          <w:color w:val="000000" w:themeColor="text1"/>
          <w:lang w:val="en-US"/>
        </w:rPr>
        <w:t xml:space="preserve">Cameron described it, </w:t>
      </w:r>
      <w:r w:rsidR="00F565C1" w:rsidRPr="00F565C1">
        <w:rPr>
          <w:color w:val="000000" w:themeColor="text1"/>
          <w:lang w:val="en-US"/>
        </w:rPr>
        <w:t>“</w:t>
      </w:r>
      <w:r w:rsidR="00F66131">
        <w:rPr>
          <w:color w:val="000000" w:themeColor="text1"/>
          <w:lang w:val="en-US"/>
        </w:rPr>
        <w:t>W</w:t>
      </w:r>
      <w:r w:rsidR="00F66131" w:rsidRPr="00F565C1">
        <w:rPr>
          <w:color w:val="000000" w:themeColor="text1"/>
          <w:lang w:val="en-US"/>
        </w:rPr>
        <w:t>riters</w:t>
      </w:r>
      <w:r w:rsidRPr="00F565C1">
        <w:rPr>
          <w:color w:val="000000" w:themeColor="text1"/>
          <w:lang w:val="en-US"/>
        </w:rPr>
        <w:t xml:space="preserve">, hackers, capitalists, and artists from the West Coast of the United States have succeeded in </w:t>
      </w:r>
      <w:r w:rsidR="00B27FC5" w:rsidRPr="00B27FC5">
        <w:rPr>
          <w:color w:val="000000" w:themeColor="text1"/>
          <w:lang w:val="en-US"/>
        </w:rPr>
        <w:t xml:space="preserve">defining a heterodox orthodoxy ... [that] has emerged </w:t>
      </w:r>
      <w:r w:rsidRPr="00F565C1">
        <w:rPr>
          <w:color w:val="000000" w:themeColor="text1"/>
          <w:lang w:val="en-US"/>
        </w:rPr>
        <w:t xml:space="preserve">from a bizarre fusion of the cultural bohemianism of San </w:t>
      </w:r>
      <w:r w:rsidR="00F66131" w:rsidRPr="00F565C1">
        <w:rPr>
          <w:color w:val="000000" w:themeColor="text1"/>
          <w:lang w:val="en-US"/>
        </w:rPr>
        <w:t>Francisco</w:t>
      </w:r>
      <w:r w:rsidRPr="00F565C1">
        <w:rPr>
          <w:color w:val="000000" w:themeColor="text1"/>
          <w:lang w:val="en-US"/>
        </w:rPr>
        <w:t xml:space="preserve"> with the high-tech industries of Silicon Valley</w:t>
      </w:r>
      <w:r w:rsidR="00F565C1" w:rsidRPr="00F565C1">
        <w:rPr>
          <w:color w:val="000000" w:themeColor="text1"/>
          <w:lang w:val="en-US"/>
        </w:rPr>
        <w:t>”</w:t>
      </w:r>
      <w:r w:rsidRPr="00F565C1">
        <w:rPr>
          <w:color w:val="000000" w:themeColor="text1"/>
          <w:lang w:val="en-US"/>
        </w:rPr>
        <w:t xml:space="preserve"> (1996, p. 44</w:t>
      </w:r>
      <w:r w:rsidR="003A6406" w:rsidRPr="003A6406">
        <w:rPr>
          <w:color w:val="000000" w:themeColor="text1"/>
          <w:lang w:val="en-US"/>
        </w:rPr>
        <w:t>–</w:t>
      </w:r>
      <w:r w:rsidRPr="00F565C1">
        <w:rPr>
          <w:color w:val="000000" w:themeColor="text1"/>
          <w:lang w:val="en-US"/>
        </w:rPr>
        <w:t>45)</w:t>
      </w:r>
      <w:r w:rsidR="00F66131">
        <w:rPr>
          <w:color w:val="000000" w:themeColor="text1"/>
          <w:lang w:val="en-US"/>
        </w:rPr>
        <w:t>.</w:t>
      </w:r>
      <w:r w:rsidRPr="00F565C1">
        <w:rPr>
          <w:color w:val="000000" w:themeColor="text1"/>
          <w:lang w:val="en-US"/>
        </w:rPr>
        <w:t xml:space="preserve"> </w:t>
      </w:r>
      <w:r w:rsidRPr="00F565C1">
        <w:rPr>
          <w:lang w:val="en-US"/>
        </w:rPr>
        <w:t xml:space="preserve">In this </w:t>
      </w:r>
      <w:r w:rsidR="00F565C1" w:rsidRPr="00F565C1">
        <w:rPr>
          <w:lang w:val="en-US"/>
        </w:rPr>
        <w:t>“</w:t>
      </w:r>
      <w:r w:rsidR="00F66131">
        <w:rPr>
          <w:lang w:val="en-US"/>
        </w:rPr>
        <w:t>n</w:t>
      </w:r>
      <w:r w:rsidR="00F66131" w:rsidRPr="00F565C1">
        <w:rPr>
          <w:lang w:val="en-US"/>
        </w:rPr>
        <w:t xml:space="preserve">ew </w:t>
      </w:r>
      <w:r w:rsidR="00F66131">
        <w:rPr>
          <w:lang w:val="en-US"/>
        </w:rPr>
        <w:t>e</w:t>
      </w:r>
      <w:r w:rsidR="00F66131" w:rsidRPr="00F565C1">
        <w:rPr>
          <w:lang w:val="en-US"/>
        </w:rPr>
        <w:t>conomy</w:t>
      </w:r>
      <w:r w:rsidR="00C945A4">
        <w:rPr>
          <w:lang w:val="en-US"/>
        </w:rPr>
        <w:t>,”</w:t>
      </w:r>
      <w:r w:rsidRPr="00F565C1">
        <w:rPr>
          <w:lang w:val="en-US"/>
        </w:rPr>
        <w:t xml:space="preserve"> </w:t>
      </w:r>
      <w:r w:rsidRPr="00F565C1">
        <w:rPr>
          <w:rFonts w:eastAsiaTheme="minorHAnsi"/>
          <w:lang w:val="en-US" w:eastAsia="en-US"/>
        </w:rPr>
        <w:t xml:space="preserve">entrepreneurs became the </w:t>
      </w:r>
      <w:r w:rsidR="00F565C1" w:rsidRPr="00F565C1">
        <w:rPr>
          <w:rFonts w:eastAsiaTheme="minorHAnsi"/>
          <w:lang w:val="en-US" w:eastAsia="en-US"/>
        </w:rPr>
        <w:t>“</w:t>
      </w:r>
      <w:r w:rsidRPr="00F565C1">
        <w:rPr>
          <w:rFonts w:eastAsiaTheme="minorHAnsi"/>
          <w:lang w:val="en-US" w:eastAsia="en-US"/>
        </w:rPr>
        <w:t>rock stars of business</w:t>
      </w:r>
      <w:r w:rsidR="00F565C1" w:rsidRPr="00F565C1">
        <w:rPr>
          <w:rFonts w:eastAsiaTheme="minorHAnsi"/>
          <w:lang w:val="en-US" w:eastAsia="en-US"/>
        </w:rPr>
        <w:t>”</w:t>
      </w:r>
      <w:r w:rsidRPr="00F565C1">
        <w:rPr>
          <w:rFonts w:eastAsiaTheme="minorHAnsi"/>
          <w:lang w:val="en-US" w:eastAsia="en-US"/>
        </w:rPr>
        <w:t xml:space="preserve"> (O</w:t>
      </w:r>
      <w:r w:rsidR="00F565C1" w:rsidRPr="00F565C1">
        <w:rPr>
          <w:rFonts w:eastAsiaTheme="minorHAnsi"/>
          <w:lang w:val="en-US" w:eastAsia="en-US"/>
        </w:rPr>
        <w:t>’</w:t>
      </w:r>
      <w:r w:rsidRPr="00F565C1">
        <w:rPr>
          <w:rFonts w:eastAsiaTheme="minorHAnsi"/>
          <w:lang w:val="en-US" w:eastAsia="en-US"/>
        </w:rPr>
        <w:t>Mara, 2019, p. 197)</w:t>
      </w:r>
      <w:r w:rsidR="00F66131">
        <w:rPr>
          <w:rFonts w:eastAsiaTheme="minorHAnsi"/>
          <w:lang w:val="en-US" w:eastAsia="en-US"/>
        </w:rPr>
        <w:t>,</w:t>
      </w:r>
      <w:r w:rsidRPr="00F565C1">
        <w:rPr>
          <w:rFonts w:eastAsiaTheme="minorHAnsi"/>
          <w:lang w:val="en-US" w:eastAsia="en-US"/>
        </w:rPr>
        <w:t xml:space="preserve"> and the intensity and variety of support for entrepreneurship increased to a level not seen since the 1920s (Graham, 2010). The </w:t>
      </w:r>
      <w:r w:rsidR="00E91D30">
        <w:rPr>
          <w:rFonts w:eastAsiaTheme="minorHAnsi"/>
          <w:lang w:val="en-US" w:eastAsia="en-US"/>
        </w:rPr>
        <w:t>“</w:t>
      </w:r>
      <w:r w:rsidRPr="00F565C1">
        <w:rPr>
          <w:rFonts w:eastAsiaTheme="minorHAnsi"/>
          <w:lang w:val="en-US" w:eastAsia="en-US"/>
        </w:rPr>
        <w:t>dream</w:t>
      </w:r>
      <w:r w:rsidR="00E91D30">
        <w:rPr>
          <w:rFonts w:eastAsiaTheme="minorHAnsi"/>
          <w:lang w:val="en-US" w:eastAsia="en-US"/>
        </w:rPr>
        <w:t>”</w:t>
      </w:r>
      <w:r w:rsidRPr="00F565C1">
        <w:rPr>
          <w:rFonts w:eastAsiaTheme="minorHAnsi"/>
          <w:lang w:val="en-US" w:eastAsia="en-US"/>
        </w:rPr>
        <w:t xml:space="preserve"> of self-employment (Waterhouse, 2024) and the </w:t>
      </w:r>
      <w:r w:rsidR="00F66131" w:rsidRPr="00F565C1">
        <w:rPr>
          <w:rFonts w:eastAsiaTheme="minorHAnsi"/>
          <w:lang w:val="en-US" w:eastAsia="en-US"/>
        </w:rPr>
        <w:t>romanticiz</w:t>
      </w:r>
      <w:r w:rsidR="00E91D30">
        <w:rPr>
          <w:rFonts w:eastAsiaTheme="minorHAnsi"/>
          <w:lang w:val="en-US" w:eastAsia="en-US"/>
        </w:rPr>
        <w:t xml:space="preserve">ed picture </w:t>
      </w:r>
      <w:r w:rsidRPr="00F565C1">
        <w:rPr>
          <w:rFonts w:eastAsiaTheme="minorHAnsi"/>
          <w:lang w:val="en-US" w:eastAsia="en-US"/>
        </w:rPr>
        <w:t xml:space="preserve">of entrepreneurship became widely promoted (Eberhart </w:t>
      </w:r>
      <w:r w:rsidR="00B35CC2">
        <w:rPr>
          <w:rFonts w:eastAsiaTheme="minorHAnsi"/>
          <w:lang w:val="en-US" w:eastAsia="en-US"/>
        </w:rPr>
        <w:t>et al.,</w:t>
      </w:r>
      <w:r w:rsidRPr="00F565C1">
        <w:rPr>
          <w:rFonts w:eastAsiaTheme="minorHAnsi"/>
          <w:lang w:val="en-US" w:eastAsia="en-US"/>
        </w:rPr>
        <w:t xml:space="preserve"> 2022; Jones &amp; Spicer, 2009). Entrepreneurs</w:t>
      </w:r>
      <w:r w:rsidR="00F565C1" w:rsidRPr="00F565C1">
        <w:rPr>
          <w:rFonts w:eastAsiaTheme="minorHAnsi"/>
          <w:lang w:val="en-US" w:eastAsia="en-US"/>
        </w:rPr>
        <w:t>’</w:t>
      </w:r>
      <w:r w:rsidRPr="00F565C1">
        <w:rPr>
          <w:rFonts w:eastAsiaTheme="minorHAnsi"/>
          <w:lang w:val="en-US" w:eastAsia="en-US"/>
        </w:rPr>
        <w:t xml:space="preserve"> pursuit of venture capital would become part of TV entertainment (Horowitz, 2020)</w:t>
      </w:r>
      <w:r w:rsidR="00F66131">
        <w:rPr>
          <w:rFonts w:eastAsiaTheme="minorHAnsi"/>
          <w:lang w:val="en-US" w:eastAsia="en-US"/>
        </w:rPr>
        <w:t>,</w:t>
      </w:r>
      <w:r w:rsidRPr="00F565C1">
        <w:rPr>
          <w:rFonts w:eastAsiaTheme="minorHAnsi"/>
          <w:lang w:val="en-US" w:eastAsia="en-US"/>
        </w:rPr>
        <w:t xml:space="preserve"> and everyone</w:t>
      </w:r>
      <w:r w:rsidR="00F4737E">
        <w:rPr>
          <w:rFonts w:eastAsiaTheme="minorHAnsi"/>
          <w:lang w:val="en-US" w:eastAsia="en-US"/>
        </w:rPr>
        <w:t>—</w:t>
      </w:r>
      <w:r w:rsidRPr="00F565C1">
        <w:rPr>
          <w:rFonts w:eastAsiaTheme="minorHAnsi"/>
          <w:lang w:val="en-US" w:eastAsia="en-US"/>
        </w:rPr>
        <w:t>including scholars</w:t>
      </w:r>
      <w:r w:rsidR="00F4737E">
        <w:rPr>
          <w:rFonts w:eastAsiaTheme="minorHAnsi"/>
          <w:lang w:val="en-US" w:eastAsia="en-US"/>
        </w:rPr>
        <w:t>—</w:t>
      </w:r>
      <w:r w:rsidRPr="00F565C1">
        <w:rPr>
          <w:rFonts w:eastAsiaTheme="minorHAnsi"/>
          <w:lang w:val="en-US" w:eastAsia="en-US"/>
        </w:rPr>
        <w:t xml:space="preserve">was encouraged to become more </w:t>
      </w:r>
      <w:r w:rsidR="00F565C1" w:rsidRPr="00F565C1">
        <w:rPr>
          <w:rFonts w:eastAsiaTheme="minorHAnsi"/>
          <w:lang w:val="en-US" w:eastAsia="en-US"/>
        </w:rPr>
        <w:t>“</w:t>
      </w:r>
      <w:r w:rsidRPr="00F565C1">
        <w:rPr>
          <w:rFonts w:eastAsiaTheme="minorHAnsi"/>
          <w:lang w:val="en-US" w:eastAsia="en-US"/>
        </w:rPr>
        <w:t>entrepreneurial</w:t>
      </w:r>
      <w:r w:rsidR="00F565C1" w:rsidRPr="00F565C1">
        <w:rPr>
          <w:rFonts w:eastAsiaTheme="minorHAnsi"/>
          <w:lang w:val="en-US" w:eastAsia="en-US"/>
        </w:rPr>
        <w:t>”</w:t>
      </w:r>
      <w:r w:rsidRPr="00F565C1">
        <w:rPr>
          <w:rFonts w:eastAsiaTheme="minorHAnsi"/>
          <w:lang w:val="en-US" w:eastAsia="en-US"/>
        </w:rPr>
        <w:t xml:space="preserve"> (Jones &amp; Spicer, 2009). Entrepreneurialism had evolved into a ubiquitous ideology.</w:t>
      </w:r>
    </w:p>
    <w:p w14:paraId="4220E491" w14:textId="4B38C6A8" w:rsidR="00820F28" w:rsidRPr="00F565C1" w:rsidRDefault="00820F28" w:rsidP="00F4737E">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While the neoliberal public policy context and the cultural celebration of entrepreneurship created a fertile ground for private investment in the new technologies and industries (</w:t>
      </w:r>
      <w:r w:rsidR="00F565C1">
        <w:rPr>
          <w:rFonts w:ascii="Times New Roman" w:hAnsi="Times New Roman" w:cs="Times New Roman"/>
          <w:sz w:val="24"/>
          <w:szCs w:val="24"/>
          <w:lang w:val="en-US"/>
        </w:rPr>
        <w:t xml:space="preserve">e.g., </w:t>
      </w:r>
      <w:r w:rsidRPr="00F565C1">
        <w:rPr>
          <w:rFonts w:ascii="Times New Roman" w:hAnsi="Times New Roman" w:cs="Times New Roman"/>
          <w:sz w:val="24"/>
          <w:szCs w:val="24"/>
          <w:lang w:val="en-US"/>
        </w:rPr>
        <w:t>Nicholas, 2019), unregulated private investment in the new technologies evolved into a frenzy</w:t>
      </w:r>
      <w:r w:rsidR="00F4737E">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later to be called the </w:t>
      </w:r>
      <w:r w:rsidR="00F4737E">
        <w:rPr>
          <w:rFonts w:ascii="Times New Roman" w:hAnsi="Times New Roman" w:cs="Times New Roman"/>
          <w:sz w:val="24"/>
          <w:szCs w:val="24"/>
          <w:lang w:val="en-US"/>
        </w:rPr>
        <w:t>“</w:t>
      </w:r>
      <w:r w:rsidRPr="00F565C1">
        <w:rPr>
          <w:rFonts w:ascii="Times New Roman" w:hAnsi="Times New Roman" w:cs="Times New Roman"/>
          <w:sz w:val="24"/>
          <w:szCs w:val="24"/>
          <w:lang w:val="en-US"/>
        </w:rPr>
        <w:t>internet mania</w:t>
      </w:r>
      <w:r w:rsidR="00F4737E">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of the late 1990s. With the dot-com crash of 2000 began an extended period of economic and social crisis that continued with the 2008 financial crash (Perez 2010). Many apparently promising ventures turned out to be nothing more than lofty promises and fraud by dubious entrepreneurs (</w:t>
      </w:r>
      <w:proofErr w:type="spellStart"/>
      <w:r w:rsidRPr="00F565C1">
        <w:rPr>
          <w:rFonts w:ascii="Times New Roman" w:hAnsi="Times New Roman" w:cs="Times New Roman"/>
          <w:sz w:val="24"/>
          <w:szCs w:val="24"/>
          <w:lang w:val="en-US"/>
        </w:rPr>
        <w:t>Margretta</w:t>
      </w:r>
      <w:proofErr w:type="spellEnd"/>
      <w:r w:rsidRPr="00F565C1">
        <w:rPr>
          <w:rFonts w:ascii="Times New Roman" w:hAnsi="Times New Roman" w:cs="Times New Roman"/>
          <w:sz w:val="24"/>
          <w:szCs w:val="24"/>
          <w:lang w:val="en-US"/>
        </w:rPr>
        <w:t>, 2002).</w:t>
      </w:r>
    </w:p>
    <w:p w14:paraId="02ED758E" w14:textId="45651D9C" w:rsidR="00820F28" w:rsidRDefault="00820F28" w:rsidP="00820F28">
      <w:pPr>
        <w:autoSpaceDE w:val="0"/>
        <w:autoSpaceDN w:val="0"/>
        <w:adjustRightInd w:val="0"/>
        <w:spacing w:after="0" w:line="480" w:lineRule="auto"/>
        <w:ind w:firstLine="1304"/>
        <w:rPr>
          <w:rFonts w:ascii="Times New Roman" w:hAnsi="Times New Roman" w:cs="Times New Roman"/>
          <w:color w:val="000000" w:themeColor="text1"/>
          <w:sz w:val="24"/>
          <w:szCs w:val="24"/>
          <w:lang w:val="en-US"/>
        </w:rPr>
      </w:pPr>
      <w:r w:rsidRPr="00F565C1">
        <w:rPr>
          <w:rFonts w:ascii="Times New Roman" w:hAnsi="Times New Roman" w:cs="Times New Roman"/>
          <w:color w:val="000000" w:themeColor="text1"/>
          <w:sz w:val="24"/>
          <w:szCs w:val="24"/>
          <w:lang w:val="en-US"/>
        </w:rPr>
        <w:t xml:space="preserve">Key characteristics of </w:t>
      </w:r>
      <w:r w:rsidR="00F66131" w:rsidRPr="00F565C1">
        <w:rPr>
          <w:rFonts w:ascii="Times New Roman" w:hAnsi="Times New Roman" w:cs="Times New Roman"/>
          <w:color w:val="000000" w:themeColor="text1"/>
          <w:sz w:val="24"/>
          <w:szCs w:val="24"/>
          <w:lang w:val="en-US"/>
        </w:rPr>
        <w:t>th</w:t>
      </w:r>
      <w:r w:rsidR="00F66131">
        <w:rPr>
          <w:rFonts w:ascii="Times New Roman" w:hAnsi="Times New Roman" w:cs="Times New Roman"/>
          <w:color w:val="000000" w:themeColor="text1"/>
          <w:sz w:val="24"/>
          <w:szCs w:val="24"/>
          <w:lang w:val="en-US"/>
        </w:rPr>
        <w:t>is</w:t>
      </w:r>
      <w:r w:rsidR="00F66131" w:rsidRPr="00F565C1">
        <w:rPr>
          <w:rFonts w:ascii="Times New Roman" w:hAnsi="Times New Roman" w:cs="Times New Roman"/>
          <w:color w:val="000000" w:themeColor="text1"/>
          <w:sz w:val="24"/>
          <w:szCs w:val="24"/>
          <w:lang w:val="en-US"/>
        </w:rPr>
        <w:t xml:space="preserve"> </w:t>
      </w:r>
      <w:r w:rsidRPr="00F565C1">
        <w:rPr>
          <w:rFonts w:ascii="Times New Roman" w:hAnsi="Times New Roman" w:cs="Times New Roman"/>
          <w:color w:val="000000" w:themeColor="text1"/>
          <w:sz w:val="24"/>
          <w:szCs w:val="24"/>
          <w:lang w:val="en-US"/>
        </w:rPr>
        <w:t xml:space="preserve">period of crisis </w:t>
      </w:r>
      <w:r w:rsidR="00F66131">
        <w:rPr>
          <w:rFonts w:ascii="Times New Roman" w:hAnsi="Times New Roman" w:cs="Times New Roman"/>
          <w:color w:val="000000" w:themeColor="text1"/>
          <w:sz w:val="24"/>
          <w:szCs w:val="24"/>
          <w:lang w:val="en-US"/>
        </w:rPr>
        <w:t xml:space="preserve">were </w:t>
      </w:r>
      <w:r w:rsidRPr="00F565C1">
        <w:rPr>
          <w:rFonts w:ascii="Times New Roman" w:hAnsi="Times New Roman" w:cs="Times New Roman"/>
          <w:color w:val="000000" w:themeColor="text1"/>
          <w:sz w:val="24"/>
          <w:szCs w:val="24"/>
          <w:lang w:val="en-US"/>
        </w:rPr>
        <w:t xml:space="preserve">again industry concentration and income inequality. A winner-takes-all dynamic in the new tech industries </w:t>
      </w:r>
      <w:r w:rsidR="00F66131">
        <w:rPr>
          <w:rFonts w:ascii="Times New Roman" w:hAnsi="Times New Roman" w:cs="Times New Roman"/>
          <w:color w:val="000000" w:themeColor="text1"/>
          <w:sz w:val="24"/>
          <w:szCs w:val="24"/>
          <w:lang w:val="en-US"/>
        </w:rPr>
        <w:t>was</w:t>
      </w:r>
      <w:r w:rsidR="00F66131" w:rsidRPr="00F565C1">
        <w:rPr>
          <w:rFonts w:ascii="Times New Roman" w:hAnsi="Times New Roman" w:cs="Times New Roman"/>
          <w:color w:val="000000" w:themeColor="text1"/>
          <w:sz w:val="24"/>
          <w:szCs w:val="24"/>
          <w:lang w:val="en-US"/>
        </w:rPr>
        <w:t xml:space="preserve"> </w:t>
      </w:r>
      <w:r w:rsidRPr="00F565C1">
        <w:rPr>
          <w:rFonts w:ascii="Times New Roman" w:hAnsi="Times New Roman" w:cs="Times New Roman"/>
          <w:color w:val="000000" w:themeColor="text1"/>
          <w:sz w:val="24"/>
          <w:szCs w:val="24"/>
          <w:lang w:val="en-US"/>
        </w:rPr>
        <w:t xml:space="preserve">exemplified by </w:t>
      </w:r>
      <w:r w:rsidR="00B35706">
        <w:rPr>
          <w:rFonts w:ascii="Times New Roman" w:hAnsi="Times New Roman" w:cs="Times New Roman"/>
          <w:color w:val="000000" w:themeColor="text1"/>
          <w:sz w:val="24"/>
          <w:szCs w:val="24"/>
          <w:lang w:val="en-US"/>
        </w:rPr>
        <w:t>t</w:t>
      </w:r>
      <w:r w:rsidR="00B35706" w:rsidRPr="00B35706">
        <w:rPr>
          <w:rFonts w:ascii="Times New Roman" w:hAnsi="Times New Roman" w:cs="Times New Roman"/>
          <w:color w:val="000000" w:themeColor="text1"/>
          <w:sz w:val="24"/>
          <w:szCs w:val="24"/>
          <w:lang w:val="en-US"/>
        </w:rPr>
        <w:t xml:space="preserve">he dominant market positions of Google, Amazon, Facebook, Apple, and </w:t>
      </w:r>
      <w:r w:rsidR="00B35706" w:rsidRPr="00B35706">
        <w:rPr>
          <w:rFonts w:ascii="Times New Roman" w:hAnsi="Times New Roman" w:cs="Times New Roman"/>
          <w:color w:val="000000" w:themeColor="text1"/>
          <w:sz w:val="24"/>
          <w:szCs w:val="24"/>
          <w:lang w:val="en-US"/>
        </w:rPr>
        <w:lastRenderedPageBreak/>
        <w:t>Microsoft</w:t>
      </w:r>
      <w:r w:rsidRPr="00F565C1">
        <w:rPr>
          <w:rFonts w:ascii="Times New Roman" w:hAnsi="Times New Roman" w:cs="Times New Roman"/>
          <w:color w:val="000000" w:themeColor="text1"/>
          <w:sz w:val="24"/>
          <w:szCs w:val="24"/>
          <w:lang w:val="en-US"/>
        </w:rPr>
        <w:t>. Entrepreneurs</w:t>
      </w:r>
      <w:r w:rsidR="009B4369">
        <w:rPr>
          <w:rFonts w:ascii="Times New Roman" w:hAnsi="Times New Roman" w:cs="Times New Roman"/>
          <w:color w:val="000000" w:themeColor="text1"/>
          <w:sz w:val="24"/>
          <w:szCs w:val="24"/>
          <w:lang w:val="en-US"/>
        </w:rPr>
        <w:t xml:space="preserve"> </w:t>
      </w:r>
      <w:r w:rsidRPr="00F565C1">
        <w:rPr>
          <w:rFonts w:ascii="Times New Roman" w:hAnsi="Times New Roman" w:cs="Times New Roman"/>
          <w:color w:val="000000" w:themeColor="text1"/>
          <w:sz w:val="24"/>
          <w:szCs w:val="24"/>
          <w:lang w:val="en-US"/>
        </w:rPr>
        <w:t>turned</w:t>
      </w:r>
      <w:r w:rsidR="009B4369">
        <w:rPr>
          <w:rFonts w:ascii="Times New Roman" w:hAnsi="Times New Roman" w:cs="Times New Roman"/>
          <w:color w:val="000000" w:themeColor="text1"/>
          <w:sz w:val="24"/>
          <w:szCs w:val="24"/>
          <w:lang w:val="en-US"/>
        </w:rPr>
        <w:t xml:space="preserve"> </w:t>
      </w:r>
      <w:r w:rsidRPr="00F565C1">
        <w:rPr>
          <w:rFonts w:ascii="Times New Roman" w:hAnsi="Times New Roman" w:cs="Times New Roman"/>
          <w:color w:val="000000" w:themeColor="text1"/>
          <w:sz w:val="24"/>
          <w:szCs w:val="24"/>
          <w:lang w:val="en-US"/>
        </w:rPr>
        <w:t>monopolists of the digital era amassed vast resources and wield</w:t>
      </w:r>
      <w:r w:rsidR="00F66131">
        <w:rPr>
          <w:rFonts w:ascii="Times New Roman" w:hAnsi="Times New Roman" w:cs="Times New Roman"/>
          <w:color w:val="000000" w:themeColor="text1"/>
          <w:sz w:val="24"/>
          <w:szCs w:val="24"/>
          <w:lang w:val="en-US"/>
        </w:rPr>
        <w:t>ed</w:t>
      </w:r>
      <w:r w:rsidRPr="00F565C1">
        <w:rPr>
          <w:rFonts w:ascii="Times New Roman" w:hAnsi="Times New Roman" w:cs="Times New Roman"/>
          <w:color w:val="000000" w:themeColor="text1"/>
          <w:sz w:val="24"/>
          <w:szCs w:val="24"/>
          <w:lang w:val="en-US"/>
        </w:rPr>
        <w:t xml:space="preserve"> enormous political power. Tech firms are the owners of important communication and discussion platforms</w:t>
      </w:r>
      <w:r w:rsidR="00F66131">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 xml:space="preserve"> with the consequence that some of the rules of (political) communication and debate depend on decisions made in corporate headquarters and less so </w:t>
      </w:r>
      <w:r w:rsidR="00F66131">
        <w:rPr>
          <w:rFonts w:ascii="Times New Roman" w:hAnsi="Times New Roman" w:cs="Times New Roman"/>
          <w:color w:val="000000" w:themeColor="text1"/>
          <w:sz w:val="24"/>
          <w:szCs w:val="24"/>
          <w:lang w:val="en-US"/>
        </w:rPr>
        <w:t>o</w:t>
      </w:r>
      <w:r w:rsidR="00F66131" w:rsidRPr="00F565C1">
        <w:rPr>
          <w:rFonts w:ascii="Times New Roman" w:hAnsi="Times New Roman" w:cs="Times New Roman"/>
          <w:color w:val="000000" w:themeColor="text1"/>
          <w:sz w:val="24"/>
          <w:szCs w:val="24"/>
          <w:lang w:val="en-US"/>
        </w:rPr>
        <w:t xml:space="preserve">n </w:t>
      </w:r>
      <w:r w:rsidRPr="00F565C1">
        <w:rPr>
          <w:rFonts w:ascii="Times New Roman" w:hAnsi="Times New Roman" w:cs="Times New Roman"/>
          <w:color w:val="000000" w:themeColor="text1"/>
          <w:sz w:val="24"/>
          <w:szCs w:val="24"/>
          <w:lang w:val="en-US"/>
        </w:rPr>
        <w:t xml:space="preserve">decisions made in parliaments. Income inequality reached </w:t>
      </w:r>
      <w:r w:rsidR="00F66131">
        <w:rPr>
          <w:rFonts w:ascii="Times New Roman" w:hAnsi="Times New Roman" w:cs="Times New Roman"/>
          <w:color w:val="000000" w:themeColor="text1"/>
          <w:sz w:val="24"/>
          <w:szCs w:val="24"/>
          <w:lang w:val="en-US"/>
        </w:rPr>
        <w:t>its</w:t>
      </w:r>
      <w:r w:rsidR="00F66131" w:rsidRPr="00F565C1">
        <w:rPr>
          <w:rFonts w:ascii="Times New Roman" w:hAnsi="Times New Roman" w:cs="Times New Roman"/>
          <w:color w:val="000000" w:themeColor="text1"/>
          <w:sz w:val="24"/>
          <w:szCs w:val="24"/>
          <w:lang w:val="en-US"/>
        </w:rPr>
        <w:t xml:space="preserve"> </w:t>
      </w:r>
      <w:r w:rsidRPr="00F565C1">
        <w:rPr>
          <w:rFonts w:ascii="Times New Roman" w:hAnsi="Times New Roman" w:cs="Times New Roman"/>
          <w:color w:val="000000" w:themeColor="text1"/>
          <w:sz w:val="24"/>
          <w:szCs w:val="24"/>
          <w:lang w:val="en-US"/>
        </w:rPr>
        <w:t>highest level since the 1930s.</w:t>
      </w:r>
    </w:p>
    <w:p w14:paraId="6AC38B1F" w14:textId="6C29B355" w:rsidR="00820F28" w:rsidRPr="00F565C1" w:rsidRDefault="00820F28" w:rsidP="002D6877">
      <w:pPr>
        <w:autoSpaceDE w:val="0"/>
        <w:autoSpaceDN w:val="0"/>
        <w:adjustRightInd w:val="0"/>
        <w:spacing w:after="0"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As in prior technological revolutions, the accumulated social and economic problems of this crisis period have led to the emergence of social movements </w:t>
      </w:r>
      <w:r w:rsidR="00B35706">
        <w:rPr>
          <w:rFonts w:ascii="Times New Roman" w:hAnsi="Times New Roman" w:cs="Times New Roman"/>
          <w:sz w:val="24"/>
          <w:szCs w:val="24"/>
          <w:lang w:val="en-US"/>
        </w:rPr>
        <w:t>such as</w:t>
      </w:r>
      <w:r w:rsidRPr="00F565C1">
        <w:rPr>
          <w:rFonts w:ascii="Times New Roman" w:hAnsi="Times New Roman" w:cs="Times New Roman"/>
          <w:sz w:val="24"/>
          <w:szCs w:val="24"/>
          <w:lang w:val="en-US"/>
        </w:rPr>
        <w:t xml:space="preserve"> the Occupy Wall Street movement</w:t>
      </w:r>
      <w:r w:rsidR="00F6613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which emerged directly after the 2008 crash</w:t>
      </w:r>
      <w:r w:rsidR="00F6613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the Bernie</w:t>
      </w:r>
      <w:r w:rsidR="00F6613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Sanders movement of 2016 and 2020. Both movements criticized Bezos, Gates</w:t>
      </w:r>
      <w:r w:rsidR="00F6613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Zuckerberg</w:t>
      </w:r>
      <w:r w:rsidR="00F6613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other owners of big tech firms. Sanders drew a clear parallel to the 1930s Great Depression and Franklin Delano Roosevelt</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 policies:</w:t>
      </w:r>
    </w:p>
    <w:p w14:paraId="6ABD097D" w14:textId="240F3237" w:rsidR="00820F28" w:rsidRPr="00F565C1" w:rsidRDefault="00F565C1" w:rsidP="00820F28">
      <w:pPr>
        <w:autoSpaceDE w:val="0"/>
        <w:autoSpaceDN w:val="0"/>
        <w:adjustRightInd w:val="0"/>
        <w:spacing w:after="0" w:line="240" w:lineRule="auto"/>
        <w:ind w:left="567"/>
        <w:rPr>
          <w:rFonts w:ascii="Times New Roman" w:hAnsi="Times New Roman" w:cs="Times New Roman"/>
          <w:sz w:val="24"/>
          <w:szCs w:val="24"/>
          <w:lang w:val="en-US"/>
        </w:rPr>
      </w:pPr>
      <w:r w:rsidRPr="00F565C1">
        <w:rPr>
          <w:rFonts w:ascii="Times New Roman" w:hAnsi="Times New Roman" w:cs="Times New Roman"/>
          <w:sz w:val="24"/>
          <w:szCs w:val="24"/>
          <w:lang w:val="en-US"/>
        </w:rPr>
        <w:t>“</w:t>
      </w:r>
      <w:r w:rsidR="00820F28" w:rsidRPr="00F565C1">
        <w:rPr>
          <w:rFonts w:ascii="Times New Roman" w:hAnsi="Times New Roman" w:cs="Times New Roman"/>
          <w:sz w:val="24"/>
          <w:szCs w:val="24"/>
          <w:lang w:val="en-US"/>
        </w:rPr>
        <w:t xml:space="preserve">Against the ferocious opposition of the ruling class of his day, people he called economic royalists, Roosevelt implemented a series of programs that put millions of people back to work, took them out of poverty, and restored our faith in government. He redefined the relationship of the federal government to the people of our nation. He combatted cynicism, </w:t>
      </w:r>
      <w:proofErr w:type="gramStart"/>
      <w:r w:rsidR="00820F28" w:rsidRPr="00F565C1">
        <w:rPr>
          <w:rFonts w:ascii="Times New Roman" w:hAnsi="Times New Roman" w:cs="Times New Roman"/>
          <w:sz w:val="24"/>
          <w:szCs w:val="24"/>
          <w:lang w:val="en-US"/>
        </w:rPr>
        <w:t>fear</w:t>
      </w:r>
      <w:proofErr w:type="gramEnd"/>
      <w:r w:rsidR="00820F28" w:rsidRPr="00F565C1">
        <w:rPr>
          <w:rFonts w:ascii="Times New Roman" w:hAnsi="Times New Roman" w:cs="Times New Roman"/>
          <w:sz w:val="24"/>
          <w:szCs w:val="24"/>
          <w:lang w:val="en-US"/>
        </w:rPr>
        <w:t xml:space="preserve"> and despair. He reinvigorated democracy. He transformed the country, and that is what we </w:t>
      </w:r>
      <w:proofErr w:type="gramStart"/>
      <w:r w:rsidR="00820F28" w:rsidRPr="00F565C1">
        <w:rPr>
          <w:rFonts w:ascii="Times New Roman" w:hAnsi="Times New Roman" w:cs="Times New Roman"/>
          <w:sz w:val="24"/>
          <w:szCs w:val="24"/>
          <w:lang w:val="en-US"/>
        </w:rPr>
        <w:t>have to</w:t>
      </w:r>
      <w:proofErr w:type="gramEnd"/>
      <w:r w:rsidR="00820F28" w:rsidRPr="00F565C1">
        <w:rPr>
          <w:rFonts w:ascii="Times New Roman" w:hAnsi="Times New Roman" w:cs="Times New Roman"/>
          <w:sz w:val="24"/>
          <w:szCs w:val="24"/>
          <w:lang w:val="en-US"/>
        </w:rPr>
        <w:t xml:space="preserve"> do today. (…) It means that we should not be providing welfare for corporations, huge tax breaks for the very rich, or trade policies which would boost corporate profits as workers lose their jobs</w:t>
      </w:r>
      <w:r w:rsidR="00F66131">
        <w:rPr>
          <w:rFonts w:ascii="Times New Roman" w:hAnsi="Times New Roman" w:cs="Times New Roman"/>
          <w:sz w:val="24"/>
          <w:szCs w:val="24"/>
          <w:lang w:val="en-US"/>
        </w:rPr>
        <w:t>.</w:t>
      </w:r>
      <w:r w:rsidR="00820F28" w:rsidRPr="00F565C1">
        <w:rPr>
          <w:rFonts w:ascii="Times New Roman" w:hAnsi="Times New Roman" w:cs="Times New Roman"/>
          <w:sz w:val="24"/>
          <w:szCs w:val="24"/>
          <w:lang w:val="en-US"/>
        </w:rPr>
        <w:t xml:space="preserve"> (…) It means that we create a government that works for all of us, not just powerful special interests.</w:t>
      </w:r>
      <w:r w:rsidRPr="00F565C1">
        <w:rPr>
          <w:rFonts w:ascii="Times New Roman" w:hAnsi="Times New Roman" w:cs="Times New Roman"/>
          <w:sz w:val="24"/>
          <w:szCs w:val="24"/>
          <w:lang w:val="en-US"/>
        </w:rPr>
        <w:t>”</w:t>
      </w:r>
    </w:p>
    <w:p w14:paraId="71220076" w14:textId="77777777" w:rsidR="00820F28" w:rsidRPr="00F565C1" w:rsidRDefault="00820F28" w:rsidP="00820F28">
      <w:pPr>
        <w:autoSpaceDE w:val="0"/>
        <w:autoSpaceDN w:val="0"/>
        <w:adjustRightInd w:val="0"/>
        <w:spacing w:after="0" w:line="480" w:lineRule="auto"/>
        <w:rPr>
          <w:rFonts w:ascii="Times New Roman" w:hAnsi="Times New Roman" w:cs="Times New Roman"/>
          <w:sz w:val="24"/>
          <w:szCs w:val="24"/>
          <w:lang w:val="en-US"/>
        </w:rPr>
      </w:pPr>
    </w:p>
    <w:p w14:paraId="407898F7" w14:textId="21019D48" w:rsidR="00820F28" w:rsidRPr="00F565C1" w:rsidRDefault="00820F28" w:rsidP="00820F28">
      <w:pPr>
        <w:autoSpaceDE w:val="0"/>
        <w:autoSpaceDN w:val="0"/>
        <w:adjustRightInd w:val="0"/>
        <w:spacing w:after="0" w:line="480" w:lineRule="auto"/>
        <w:ind w:firstLine="1304"/>
        <w:rPr>
          <w:rFonts w:ascii="Times New Roman" w:hAnsi="Times New Roman" w:cs="Times New Roman"/>
          <w:color w:val="000000" w:themeColor="text1"/>
          <w:sz w:val="24"/>
          <w:szCs w:val="24"/>
          <w:lang w:val="en-US"/>
        </w:rPr>
      </w:pPr>
      <w:r w:rsidRPr="00F565C1">
        <w:rPr>
          <w:rFonts w:ascii="Times New Roman" w:hAnsi="Times New Roman" w:cs="Times New Roman"/>
          <w:color w:val="000000" w:themeColor="text1"/>
          <w:sz w:val="24"/>
          <w:szCs w:val="24"/>
          <w:lang w:val="en-US"/>
        </w:rPr>
        <w:t xml:space="preserve">With these and other criticisms, </w:t>
      </w:r>
      <w:r w:rsidR="00EF1F8E">
        <w:rPr>
          <w:rFonts w:ascii="Times New Roman" w:hAnsi="Times New Roman" w:cs="Times New Roman"/>
          <w:color w:val="000000" w:themeColor="text1"/>
          <w:sz w:val="24"/>
          <w:szCs w:val="24"/>
          <w:lang w:val="en-US"/>
        </w:rPr>
        <w:t>disseminated</w:t>
      </w:r>
      <w:r w:rsidR="00A21FAE">
        <w:rPr>
          <w:rFonts w:ascii="Times New Roman" w:hAnsi="Times New Roman" w:cs="Times New Roman"/>
          <w:color w:val="000000" w:themeColor="text1"/>
          <w:sz w:val="24"/>
          <w:szCs w:val="24"/>
          <w:lang w:val="en-US"/>
        </w:rPr>
        <w:t xml:space="preserve"> </w:t>
      </w:r>
      <w:r w:rsidR="00EF1F8E">
        <w:rPr>
          <w:rFonts w:ascii="Times New Roman" w:hAnsi="Times New Roman" w:cs="Times New Roman"/>
          <w:color w:val="000000" w:themeColor="text1"/>
          <w:sz w:val="24"/>
          <w:szCs w:val="24"/>
          <w:lang w:val="en-US"/>
        </w:rPr>
        <w:t>widely through</w:t>
      </w:r>
      <w:r w:rsidR="00A21FAE">
        <w:rPr>
          <w:rFonts w:ascii="Times New Roman" w:hAnsi="Times New Roman" w:cs="Times New Roman"/>
          <w:color w:val="000000" w:themeColor="text1"/>
          <w:sz w:val="24"/>
          <w:szCs w:val="24"/>
          <w:lang w:val="en-US"/>
        </w:rPr>
        <w:t xml:space="preserve"> internet</w:t>
      </w:r>
      <w:r w:rsidR="00EF1F8E">
        <w:rPr>
          <w:rFonts w:ascii="Times New Roman" w:hAnsi="Times New Roman" w:cs="Times New Roman"/>
          <w:color w:val="000000" w:themeColor="text1"/>
          <w:sz w:val="24"/>
          <w:szCs w:val="24"/>
          <w:lang w:val="en-US"/>
        </w:rPr>
        <w:t xml:space="preserve"> outlets</w:t>
      </w:r>
      <w:r w:rsidR="00A21FAE">
        <w:rPr>
          <w:rFonts w:ascii="Times New Roman" w:hAnsi="Times New Roman" w:cs="Times New Roman"/>
          <w:color w:val="000000" w:themeColor="text1"/>
          <w:sz w:val="24"/>
          <w:szCs w:val="24"/>
          <w:lang w:val="en-US"/>
        </w:rPr>
        <w:t xml:space="preserve"> and social media,</w:t>
      </w:r>
      <w:r w:rsidR="00A21FAE" w:rsidRPr="00A21FAE">
        <w:rPr>
          <w:rFonts w:ascii="Times New Roman" w:hAnsi="Times New Roman" w:cs="Times New Roman"/>
          <w:color w:val="000000" w:themeColor="text1"/>
          <w:sz w:val="24"/>
          <w:szCs w:val="24"/>
          <w:lang w:val="en-US"/>
        </w:rPr>
        <w:t xml:space="preserve"> </w:t>
      </w:r>
      <w:r w:rsidRPr="00F565C1">
        <w:rPr>
          <w:rFonts w:ascii="Times New Roman" w:hAnsi="Times New Roman" w:cs="Times New Roman"/>
          <w:color w:val="000000" w:themeColor="text1"/>
          <w:sz w:val="24"/>
          <w:szCs w:val="24"/>
          <w:lang w:val="en-US"/>
        </w:rPr>
        <w:t xml:space="preserve">views on previously celebrated entrepreneurs began to shift (see Swisher, 2024). Amazon faced strikes and the organization of unions. Investigative journalists and scholars have uncovered scandals of big tech firms </w:t>
      </w:r>
      <w:r w:rsidR="00F66131">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e.g., the existing level of surveillance (</w:t>
      </w:r>
      <w:proofErr w:type="spellStart"/>
      <w:r w:rsidRPr="00F565C1">
        <w:rPr>
          <w:rFonts w:ascii="Times New Roman" w:hAnsi="Times New Roman" w:cs="Times New Roman"/>
          <w:color w:val="000000" w:themeColor="text1"/>
          <w:sz w:val="24"/>
          <w:szCs w:val="24"/>
          <w:lang w:val="en-US"/>
        </w:rPr>
        <w:t>Zuboff</w:t>
      </w:r>
      <w:proofErr w:type="spellEnd"/>
      <w:r w:rsidRPr="00F565C1">
        <w:rPr>
          <w:rFonts w:ascii="Times New Roman" w:hAnsi="Times New Roman" w:cs="Times New Roman"/>
          <w:color w:val="000000" w:themeColor="text1"/>
          <w:sz w:val="24"/>
          <w:szCs w:val="24"/>
          <w:lang w:val="en-US"/>
        </w:rPr>
        <w:t xml:space="preserve"> 2019)</w:t>
      </w:r>
      <w:r w:rsidR="005F7E6D">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 xml:space="preserve"> the manipulations </w:t>
      </w:r>
      <w:r w:rsidR="00F66131">
        <w:rPr>
          <w:rFonts w:ascii="Times New Roman" w:hAnsi="Times New Roman" w:cs="Times New Roman"/>
          <w:color w:val="000000" w:themeColor="text1"/>
          <w:sz w:val="24"/>
          <w:szCs w:val="24"/>
          <w:lang w:val="en-US"/>
        </w:rPr>
        <w:t>achieved</w:t>
      </w:r>
      <w:r w:rsidR="00F66131" w:rsidRPr="00F565C1">
        <w:rPr>
          <w:rFonts w:ascii="Times New Roman" w:hAnsi="Times New Roman" w:cs="Times New Roman"/>
          <w:color w:val="000000" w:themeColor="text1"/>
          <w:sz w:val="24"/>
          <w:szCs w:val="24"/>
          <w:lang w:val="en-US"/>
        </w:rPr>
        <w:t xml:space="preserve"> </w:t>
      </w:r>
      <w:r w:rsidRPr="00F565C1">
        <w:rPr>
          <w:rFonts w:ascii="Times New Roman" w:hAnsi="Times New Roman" w:cs="Times New Roman"/>
          <w:color w:val="000000" w:themeColor="text1"/>
          <w:sz w:val="24"/>
          <w:szCs w:val="24"/>
          <w:lang w:val="en-US"/>
        </w:rPr>
        <w:t>with algorithms (O</w:t>
      </w:r>
      <w:r w:rsidR="00F565C1" w:rsidRPr="00F565C1">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Neil, 2016), anti-competitive practice</w:t>
      </w:r>
      <w:r w:rsidR="005F7E6D">
        <w:rPr>
          <w:rFonts w:ascii="Times New Roman" w:hAnsi="Times New Roman" w:cs="Times New Roman"/>
          <w:color w:val="000000" w:themeColor="text1"/>
          <w:sz w:val="24"/>
          <w:szCs w:val="24"/>
          <w:lang w:val="en-US"/>
        </w:rPr>
        <w:t>s</w:t>
      </w:r>
      <w:r w:rsidRPr="00F565C1">
        <w:rPr>
          <w:rFonts w:ascii="Times New Roman" w:hAnsi="Times New Roman" w:cs="Times New Roman"/>
          <w:color w:val="000000" w:themeColor="text1"/>
          <w:sz w:val="24"/>
          <w:szCs w:val="24"/>
          <w:lang w:val="en-US"/>
        </w:rPr>
        <w:t xml:space="preserve"> (Mattioli, 2024), and outright fraud (</w:t>
      </w:r>
      <w:proofErr w:type="spellStart"/>
      <w:r w:rsidRPr="00F565C1">
        <w:rPr>
          <w:rFonts w:ascii="Times New Roman" w:hAnsi="Times New Roman" w:cs="Times New Roman"/>
          <w:color w:val="000000" w:themeColor="text1"/>
          <w:sz w:val="24"/>
          <w:szCs w:val="24"/>
          <w:lang w:val="en-US"/>
        </w:rPr>
        <w:t>Carreyrou</w:t>
      </w:r>
      <w:proofErr w:type="spellEnd"/>
      <w:r w:rsidRPr="00F565C1">
        <w:rPr>
          <w:rFonts w:ascii="Times New Roman" w:hAnsi="Times New Roman" w:cs="Times New Roman"/>
          <w:color w:val="000000" w:themeColor="text1"/>
          <w:sz w:val="24"/>
          <w:szCs w:val="24"/>
          <w:lang w:val="en-US"/>
        </w:rPr>
        <w:t>, 2018)</w:t>
      </w:r>
      <w:r w:rsidR="005F7E6D">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 Less celebratory biographies of entrepreneurs emerged (e.g., Isaacson, 2023; Lewis, 2023). Economic inequality and precarity became more important themes in society</w:t>
      </w:r>
      <w:r w:rsidR="00896FE7">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 xml:space="preserve"> as exemplified by </w:t>
      </w:r>
      <w:r w:rsidRPr="00F565C1">
        <w:rPr>
          <w:rFonts w:ascii="Times New Roman" w:hAnsi="Times New Roman" w:cs="Times New Roman"/>
          <w:color w:val="000000" w:themeColor="text1"/>
          <w:sz w:val="24"/>
          <w:szCs w:val="24"/>
          <w:lang w:val="en-US"/>
        </w:rPr>
        <w:lastRenderedPageBreak/>
        <w:t>Piketty</w:t>
      </w:r>
      <w:r w:rsidR="00F565C1" w:rsidRPr="00F565C1">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 xml:space="preserve">s (2014) book </w:t>
      </w:r>
      <w:r w:rsidRPr="002E3200">
        <w:rPr>
          <w:rFonts w:ascii="Times New Roman" w:hAnsi="Times New Roman" w:cs="Times New Roman"/>
          <w:i/>
          <w:iCs/>
          <w:color w:val="000000" w:themeColor="text1"/>
          <w:sz w:val="24"/>
          <w:szCs w:val="24"/>
          <w:lang w:val="en-US"/>
        </w:rPr>
        <w:t>Capital in the 21</w:t>
      </w:r>
      <w:r w:rsidRPr="002E3200">
        <w:rPr>
          <w:rFonts w:ascii="Times New Roman" w:hAnsi="Times New Roman" w:cs="Times New Roman"/>
          <w:i/>
          <w:iCs/>
          <w:color w:val="000000" w:themeColor="text1"/>
          <w:sz w:val="24"/>
          <w:szCs w:val="24"/>
          <w:vertAlign w:val="superscript"/>
          <w:lang w:val="en-US"/>
        </w:rPr>
        <w:t>st</w:t>
      </w:r>
      <w:r w:rsidRPr="002E3200">
        <w:rPr>
          <w:rFonts w:ascii="Times New Roman" w:hAnsi="Times New Roman" w:cs="Times New Roman"/>
          <w:i/>
          <w:iCs/>
          <w:color w:val="000000" w:themeColor="text1"/>
          <w:sz w:val="24"/>
          <w:szCs w:val="24"/>
          <w:lang w:val="en-US"/>
        </w:rPr>
        <w:t xml:space="preserve"> Century</w:t>
      </w:r>
      <w:r w:rsidRPr="00F565C1">
        <w:rPr>
          <w:rFonts w:ascii="Times New Roman" w:hAnsi="Times New Roman" w:cs="Times New Roman"/>
          <w:color w:val="000000" w:themeColor="text1"/>
          <w:sz w:val="24"/>
          <w:szCs w:val="24"/>
          <w:lang w:val="en-US"/>
        </w:rPr>
        <w:t xml:space="preserve"> and Standing</w:t>
      </w:r>
      <w:r w:rsidR="00F565C1" w:rsidRPr="00F565C1">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 xml:space="preserve">s (2011) book </w:t>
      </w:r>
      <w:r w:rsidRPr="002E3200">
        <w:rPr>
          <w:rFonts w:ascii="Times New Roman" w:hAnsi="Times New Roman" w:cs="Times New Roman"/>
          <w:i/>
          <w:iCs/>
          <w:color w:val="000000" w:themeColor="text1"/>
          <w:sz w:val="24"/>
          <w:szCs w:val="24"/>
          <w:lang w:val="en-US"/>
        </w:rPr>
        <w:t>The Precariat</w:t>
      </w:r>
      <w:r w:rsidRPr="00F565C1">
        <w:rPr>
          <w:rFonts w:ascii="Times New Roman" w:hAnsi="Times New Roman" w:cs="Times New Roman"/>
          <w:color w:val="000000" w:themeColor="text1"/>
          <w:sz w:val="24"/>
          <w:szCs w:val="24"/>
          <w:lang w:val="en-US"/>
        </w:rPr>
        <w:t xml:space="preserve">. </w:t>
      </w:r>
      <w:r w:rsidR="00896FE7">
        <w:rPr>
          <w:rFonts w:ascii="Times New Roman" w:hAnsi="Times New Roman" w:cs="Times New Roman"/>
          <w:color w:val="000000" w:themeColor="text1"/>
          <w:sz w:val="24"/>
          <w:szCs w:val="24"/>
          <w:lang w:val="en-US"/>
        </w:rPr>
        <w:t>S</w:t>
      </w:r>
      <w:r w:rsidR="00896FE7" w:rsidRPr="00F565C1">
        <w:rPr>
          <w:rFonts w:ascii="Times New Roman" w:hAnsi="Times New Roman" w:cs="Times New Roman"/>
          <w:color w:val="000000" w:themeColor="text1"/>
          <w:sz w:val="24"/>
          <w:szCs w:val="24"/>
          <w:lang w:val="en-US"/>
        </w:rPr>
        <w:t>ome climate change activists</w:t>
      </w:r>
      <w:r w:rsidR="00896FE7">
        <w:rPr>
          <w:rFonts w:ascii="Times New Roman" w:hAnsi="Times New Roman" w:cs="Times New Roman"/>
          <w:color w:val="000000" w:themeColor="text1"/>
          <w:sz w:val="24"/>
          <w:szCs w:val="24"/>
          <w:lang w:val="en-US"/>
        </w:rPr>
        <w:t>,</w:t>
      </w:r>
      <w:r w:rsidR="00896FE7" w:rsidRPr="00F565C1">
        <w:rPr>
          <w:rFonts w:ascii="Times New Roman" w:hAnsi="Times New Roman" w:cs="Times New Roman"/>
          <w:color w:val="000000" w:themeColor="text1"/>
          <w:sz w:val="24"/>
          <w:szCs w:val="24"/>
          <w:lang w:val="en-US"/>
        </w:rPr>
        <w:t xml:space="preserve"> such as Greta Thunberg</w:t>
      </w:r>
      <w:r w:rsidR="00896FE7">
        <w:rPr>
          <w:rFonts w:ascii="Times New Roman" w:hAnsi="Times New Roman" w:cs="Times New Roman"/>
          <w:color w:val="000000" w:themeColor="text1"/>
          <w:sz w:val="24"/>
          <w:szCs w:val="24"/>
          <w:lang w:val="en-US"/>
        </w:rPr>
        <w:t>,</w:t>
      </w:r>
      <w:r w:rsidR="00896FE7" w:rsidRPr="00F565C1">
        <w:rPr>
          <w:rFonts w:ascii="Times New Roman" w:hAnsi="Times New Roman" w:cs="Times New Roman"/>
          <w:color w:val="000000" w:themeColor="text1"/>
          <w:sz w:val="24"/>
          <w:szCs w:val="24"/>
          <w:lang w:val="en-US"/>
        </w:rPr>
        <w:t xml:space="preserve"> also delivered</w:t>
      </w:r>
      <w:r w:rsidR="00896FE7" w:rsidRPr="00F565C1" w:rsidDel="00896FE7">
        <w:rPr>
          <w:rFonts w:ascii="Times New Roman" w:hAnsi="Times New Roman" w:cs="Times New Roman"/>
          <w:color w:val="000000" w:themeColor="text1"/>
          <w:sz w:val="24"/>
          <w:szCs w:val="24"/>
          <w:lang w:val="en-US"/>
        </w:rPr>
        <w:t xml:space="preserve"> </w:t>
      </w:r>
      <w:r w:rsidR="00896FE7">
        <w:rPr>
          <w:rFonts w:ascii="Times New Roman" w:hAnsi="Times New Roman" w:cs="Times New Roman"/>
          <w:color w:val="000000" w:themeColor="text1"/>
          <w:sz w:val="24"/>
          <w:szCs w:val="24"/>
          <w:lang w:val="en-US"/>
        </w:rPr>
        <w:t>c</w:t>
      </w:r>
      <w:r w:rsidR="00896FE7" w:rsidRPr="00F565C1">
        <w:rPr>
          <w:rFonts w:ascii="Times New Roman" w:hAnsi="Times New Roman" w:cs="Times New Roman"/>
          <w:color w:val="000000" w:themeColor="text1"/>
          <w:sz w:val="24"/>
          <w:szCs w:val="24"/>
          <w:lang w:val="en-US"/>
        </w:rPr>
        <w:t xml:space="preserve">riticism </w:t>
      </w:r>
      <w:r w:rsidRPr="00F565C1">
        <w:rPr>
          <w:rFonts w:ascii="Times New Roman" w:hAnsi="Times New Roman" w:cs="Times New Roman"/>
          <w:color w:val="000000" w:themeColor="text1"/>
          <w:sz w:val="24"/>
          <w:szCs w:val="24"/>
          <w:lang w:val="en-US"/>
        </w:rPr>
        <w:t>of entrepreneurs</w:t>
      </w:r>
      <w:r w:rsidR="00896FE7">
        <w:rPr>
          <w:rFonts w:ascii="Times New Roman" w:hAnsi="Times New Roman" w:cs="Times New Roman"/>
          <w:color w:val="000000" w:themeColor="text1"/>
          <w:sz w:val="24"/>
          <w:szCs w:val="24"/>
          <w:lang w:val="en-US"/>
        </w:rPr>
        <w:t xml:space="preserve"> </w:t>
      </w:r>
      <w:r w:rsidRPr="00F565C1">
        <w:rPr>
          <w:rFonts w:ascii="Times New Roman" w:hAnsi="Times New Roman" w:cs="Times New Roman"/>
          <w:color w:val="000000" w:themeColor="text1"/>
          <w:sz w:val="24"/>
          <w:szCs w:val="24"/>
          <w:lang w:val="en-US"/>
        </w:rPr>
        <w:t xml:space="preserve">turned monopolists: </w:t>
      </w:r>
      <w:r w:rsidR="00F565C1" w:rsidRPr="00F565C1">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Our civilization is being sacrificed for the opportunity of a very small number of people to continue making enormous amounts of money</w:t>
      </w:r>
      <w:r w:rsidR="00F565C1" w:rsidRPr="00F565C1">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 xml:space="preserve"> (Thunberg, 2018). </w:t>
      </w:r>
      <w:r w:rsidR="00100134">
        <w:rPr>
          <w:rFonts w:ascii="Times New Roman" w:hAnsi="Times New Roman" w:cs="Times New Roman"/>
          <w:color w:val="000000" w:themeColor="text1"/>
          <w:sz w:val="24"/>
          <w:szCs w:val="24"/>
          <w:lang w:val="en-US"/>
        </w:rPr>
        <w:t>Consequently, m</w:t>
      </w:r>
      <w:r w:rsidRPr="00F565C1">
        <w:rPr>
          <w:rFonts w:ascii="Times New Roman" w:hAnsi="Times New Roman" w:cs="Times New Roman"/>
          <w:color w:val="000000" w:themeColor="text1"/>
          <w:sz w:val="24"/>
          <w:szCs w:val="24"/>
          <w:lang w:val="en-US"/>
        </w:rPr>
        <w:t xml:space="preserve">any environmental activists demand a </w:t>
      </w:r>
      <w:r w:rsidR="00F565C1" w:rsidRPr="00F565C1">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just transition.</w:t>
      </w:r>
      <w:r w:rsidR="00F565C1" w:rsidRPr="00F565C1">
        <w:rPr>
          <w:rFonts w:ascii="Times New Roman" w:hAnsi="Times New Roman" w:cs="Times New Roman"/>
          <w:color w:val="000000" w:themeColor="text1"/>
          <w:sz w:val="24"/>
          <w:szCs w:val="24"/>
          <w:lang w:val="en-US"/>
        </w:rPr>
        <w:t>”</w:t>
      </w:r>
      <w:r w:rsidRPr="00F565C1">
        <w:rPr>
          <w:rFonts w:ascii="Times New Roman" w:hAnsi="Times New Roman" w:cs="Times New Roman"/>
          <w:color w:val="000000" w:themeColor="text1"/>
          <w:sz w:val="24"/>
          <w:szCs w:val="24"/>
          <w:lang w:val="en-US"/>
        </w:rPr>
        <w:t xml:space="preserve"> </w:t>
      </w:r>
    </w:p>
    <w:p w14:paraId="6D911D5C" w14:textId="3C86F93E" w:rsidR="00820F28" w:rsidRDefault="00820F28" w:rsidP="00820F28">
      <w:pPr>
        <w:autoSpaceDE w:val="0"/>
        <w:autoSpaceDN w:val="0"/>
        <w:adjustRightInd w:val="0"/>
        <w:spacing w:after="0" w:line="480" w:lineRule="auto"/>
        <w:ind w:firstLine="1304"/>
        <w:rPr>
          <w:rFonts w:ascii="Times New Roman" w:hAnsi="Times New Roman" w:cs="Times New Roman"/>
          <w:color w:val="000000" w:themeColor="text1"/>
          <w:sz w:val="24"/>
          <w:szCs w:val="24"/>
          <w:lang w:val="en-US"/>
        </w:rPr>
      </w:pPr>
      <w:r w:rsidRPr="00F565C1">
        <w:rPr>
          <w:rFonts w:ascii="Times New Roman" w:hAnsi="Times New Roman" w:cs="Times New Roman"/>
          <w:color w:val="000000" w:themeColor="text1"/>
          <w:sz w:val="24"/>
          <w:szCs w:val="24"/>
          <w:lang w:val="en-US"/>
        </w:rPr>
        <w:t>Table 3 summarizes our analysis of the cultural representation of entrepreneurs and entrepreneurship in the US over the past 150 years.</w:t>
      </w:r>
      <w:r w:rsidR="00F565C1" w:rsidRPr="00F565C1">
        <w:rPr>
          <w:rFonts w:ascii="Times New Roman" w:hAnsi="Times New Roman" w:cs="Times New Roman"/>
          <w:color w:val="000000" w:themeColor="text1"/>
          <w:sz w:val="24"/>
          <w:szCs w:val="24"/>
          <w:lang w:val="en-US"/>
        </w:rPr>
        <w:t xml:space="preserve"> </w:t>
      </w:r>
    </w:p>
    <w:p w14:paraId="21148EE0" w14:textId="77777777" w:rsidR="006144EA" w:rsidRPr="00F565C1" w:rsidRDefault="006144EA" w:rsidP="00820F28">
      <w:pPr>
        <w:autoSpaceDE w:val="0"/>
        <w:autoSpaceDN w:val="0"/>
        <w:adjustRightInd w:val="0"/>
        <w:spacing w:after="0" w:line="480" w:lineRule="auto"/>
        <w:ind w:firstLine="1304"/>
        <w:rPr>
          <w:rFonts w:ascii="Times New Roman" w:hAnsi="Times New Roman" w:cs="Times New Roman"/>
          <w:color w:val="000000" w:themeColor="text1"/>
          <w:sz w:val="24"/>
          <w:szCs w:val="24"/>
          <w:lang w:val="en-US"/>
        </w:rPr>
      </w:pPr>
    </w:p>
    <w:p w14:paraId="1ECD0464" w14:textId="77777777" w:rsidR="006144EA" w:rsidRPr="00F565C1" w:rsidRDefault="006144EA" w:rsidP="006144EA">
      <w:pPr>
        <w:rPr>
          <w:rFonts w:ascii="Times New Roman" w:hAnsi="Times New Roman" w:cs="Times New Roman"/>
          <w:b/>
          <w:bCs/>
          <w:sz w:val="20"/>
          <w:szCs w:val="20"/>
          <w:lang w:val="en-US"/>
        </w:rPr>
      </w:pPr>
      <w:r w:rsidRPr="00F565C1">
        <w:rPr>
          <w:rFonts w:ascii="Times New Roman" w:hAnsi="Times New Roman" w:cs="Times New Roman"/>
          <w:b/>
          <w:bCs/>
          <w:sz w:val="20"/>
          <w:szCs w:val="20"/>
          <w:lang w:val="en-US"/>
        </w:rPr>
        <w:t xml:space="preserve">Table 3. Cultural representations of entrepreneurs and entrepreneurship. </w:t>
      </w:r>
    </w:p>
    <w:tbl>
      <w:tblPr>
        <w:tblStyle w:val="TableGrid"/>
        <w:tblW w:w="0" w:type="auto"/>
        <w:tblLook w:val="04A0" w:firstRow="1" w:lastRow="0" w:firstColumn="1" w:lastColumn="0" w:noHBand="0" w:noVBand="1"/>
      </w:tblPr>
      <w:tblGrid>
        <w:gridCol w:w="2928"/>
        <w:gridCol w:w="2928"/>
        <w:gridCol w:w="2928"/>
      </w:tblGrid>
      <w:tr w:rsidR="006144EA" w:rsidRPr="00F565C1" w14:paraId="2FABA5F6" w14:textId="77777777" w:rsidTr="00AF3BEC">
        <w:tc>
          <w:tcPr>
            <w:tcW w:w="2928" w:type="dxa"/>
            <w:tcBorders>
              <w:top w:val="single" w:sz="4" w:space="0" w:color="auto"/>
            </w:tcBorders>
          </w:tcPr>
          <w:p w14:paraId="3A2E3257" w14:textId="77777777" w:rsidR="006144EA" w:rsidRPr="00F565C1" w:rsidRDefault="006144EA" w:rsidP="00AF3BEC">
            <w:pPr>
              <w:rPr>
                <w:rFonts w:ascii="Times New Roman" w:hAnsi="Times New Roman" w:cs="Times New Roman"/>
                <w:b/>
                <w:bCs/>
                <w:sz w:val="20"/>
                <w:szCs w:val="20"/>
                <w:lang w:val="en-US"/>
              </w:rPr>
            </w:pPr>
            <w:r w:rsidRPr="00F565C1">
              <w:rPr>
                <w:rFonts w:ascii="Times New Roman" w:hAnsi="Times New Roman" w:cs="Times New Roman"/>
                <w:b/>
                <w:bCs/>
                <w:sz w:val="20"/>
                <w:szCs w:val="20"/>
                <w:lang w:val="en-US"/>
              </w:rPr>
              <w:t>Technological revolution</w:t>
            </w:r>
          </w:p>
        </w:tc>
        <w:tc>
          <w:tcPr>
            <w:tcW w:w="2928" w:type="dxa"/>
            <w:tcBorders>
              <w:top w:val="single" w:sz="4" w:space="0" w:color="auto"/>
            </w:tcBorders>
          </w:tcPr>
          <w:p w14:paraId="194E0E6C" w14:textId="77777777" w:rsidR="006144EA" w:rsidRPr="00F565C1" w:rsidRDefault="006144EA" w:rsidP="00AF3BEC">
            <w:pPr>
              <w:rPr>
                <w:rFonts w:ascii="Times New Roman" w:hAnsi="Times New Roman" w:cs="Times New Roman"/>
                <w:b/>
                <w:bCs/>
                <w:sz w:val="20"/>
                <w:szCs w:val="20"/>
                <w:lang w:val="en-US"/>
              </w:rPr>
            </w:pPr>
            <w:r w:rsidRPr="00F565C1">
              <w:rPr>
                <w:rFonts w:ascii="Times New Roman" w:hAnsi="Times New Roman" w:cs="Times New Roman"/>
                <w:b/>
                <w:bCs/>
                <w:sz w:val="20"/>
                <w:szCs w:val="20"/>
                <w:lang w:val="en-US"/>
              </w:rPr>
              <w:t>Cultural representation of entrepreneurs</w:t>
            </w:r>
          </w:p>
        </w:tc>
        <w:tc>
          <w:tcPr>
            <w:tcW w:w="2928" w:type="dxa"/>
            <w:tcBorders>
              <w:top w:val="single" w:sz="4" w:space="0" w:color="auto"/>
            </w:tcBorders>
          </w:tcPr>
          <w:p w14:paraId="628BFE67" w14:textId="77777777" w:rsidR="006144EA" w:rsidRPr="00F565C1" w:rsidRDefault="006144EA" w:rsidP="00AF3BEC">
            <w:pPr>
              <w:rPr>
                <w:rFonts w:ascii="Times New Roman" w:hAnsi="Times New Roman" w:cs="Times New Roman"/>
                <w:b/>
                <w:bCs/>
                <w:sz w:val="20"/>
                <w:szCs w:val="20"/>
                <w:lang w:val="en-US"/>
              </w:rPr>
            </w:pPr>
            <w:r w:rsidRPr="00F565C1">
              <w:rPr>
                <w:rFonts w:ascii="Times New Roman" w:hAnsi="Times New Roman" w:cs="Times New Roman"/>
                <w:b/>
                <w:bCs/>
                <w:sz w:val="20"/>
                <w:szCs w:val="20"/>
                <w:lang w:val="en-US"/>
              </w:rPr>
              <w:t>Cultural representation of entrepreneurship</w:t>
            </w:r>
          </w:p>
        </w:tc>
      </w:tr>
      <w:tr w:rsidR="006144EA" w:rsidRPr="005523CD" w14:paraId="1CC47358" w14:textId="77777777" w:rsidTr="00AF3BEC">
        <w:tc>
          <w:tcPr>
            <w:tcW w:w="2928" w:type="dxa"/>
          </w:tcPr>
          <w:p w14:paraId="670AA176"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Third</w:t>
            </w:r>
          </w:p>
          <w:p w14:paraId="1DE11691" w14:textId="77777777" w:rsidR="006144EA" w:rsidRPr="00F565C1" w:rsidRDefault="006144EA" w:rsidP="00AF3BEC">
            <w:pPr>
              <w:rPr>
                <w:rFonts w:ascii="Times New Roman" w:hAnsi="Times New Roman" w:cs="Times New Roman"/>
                <w:sz w:val="20"/>
                <w:szCs w:val="20"/>
                <w:lang w:val="en-US"/>
              </w:rPr>
            </w:pPr>
          </w:p>
          <w:p w14:paraId="5F2B8553" w14:textId="77777777" w:rsidR="006144EA" w:rsidRPr="00F565C1" w:rsidRDefault="006144EA" w:rsidP="00AF3BEC">
            <w:pPr>
              <w:rPr>
                <w:rFonts w:ascii="Times New Roman" w:hAnsi="Times New Roman" w:cs="Times New Roman"/>
                <w:i/>
                <w:iCs/>
                <w:sz w:val="20"/>
                <w:szCs w:val="20"/>
                <w:lang w:val="en-US"/>
              </w:rPr>
            </w:pPr>
            <w:r w:rsidRPr="00F565C1">
              <w:rPr>
                <w:rFonts w:ascii="Times New Roman" w:hAnsi="Times New Roman" w:cs="Times New Roman"/>
                <w:i/>
                <w:iCs/>
                <w:sz w:val="20"/>
                <w:szCs w:val="20"/>
                <w:lang w:val="en-US"/>
              </w:rPr>
              <w:t>Installation period</w:t>
            </w:r>
          </w:p>
          <w:p w14:paraId="23A6BA63" w14:textId="77777777" w:rsidR="006144EA" w:rsidRPr="00F565C1" w:rsidRDefault="006144EA" w:rsidP="00AF3BEC">
            <w:pPr>
              <w:rPr>
                <w:rFonts w:ascii="Times New Roman" w:hAnsi="Times New Roman" w:cs="Times New Roman"/>
                <w:i/>
                <w:iCs/>
                <w:sz w:val="20"/>
                <w:szCs w:val="20"/>
                <w:lang w:val="en-US"/>
              </w:rPr>
            </w:pPr>
          </w:p>
          <w:p w14:paraId="4E493DC2" w14:textId="77777777" w:rsidR="006144EA" w:rsidRPr="00F565C1" w:rsidRDefault="006144EA" w:rsidP="00AF3BEC">
            <w:pPr>
              <w:rPr>
                <w:rFonts w:ascii="Times New Roman" w:hAnsi="Times New Roman" w:cs="Times New Roman"/>
                <w:i/>
                <w:iCs/>
                <w:sz w:val="20"/>
                <w:szCs w:val="20"/>
                <w:lang w:val="en-US"/>
              </w:rPr>
            </w:pPr>
            <w:r w:rsidRPr="00F565C1">
              <w:rPr>
                <w:rFonts w:ascii="Times New Roman" w:hAnsi="Times New Roman" w:cs="Times New Roman"/>
                <w:i/>
                <w:iCs/>
                <w:sz w:val="20"/>
                <w:szCs w:val="20"/>
                <w:lang w:val="en-US"/>
              </w:rPr>
              <w:t>Crisis and deployment period</w:t>
            </w:r>
          </w:p>
          <w:p w14:paraId="6AD3147D" w14:textId="77777777" w:rsidR="006144EA" w:rsidRPr="00F565C1" w:rsidRDefault="006144EA" w:rsidP="00AF3BEC">
            <w:pPr>
              <w:rPr>
                <w:rFonts w:ascii="Times New Roman" w:hAnsi="Times New Roman" w:cs="Times New Roman"/>
                <w:sz w:val="20"/>
                <w:szCs w:val="20"/>
                <w:lang w:val="en-US"/>
              </w:rPr>
            </w:pPr>
          </w:p>
        </w:tc>
        <w:tc>
          <w:tcPr>
            <w:tcW w:w="2928" w:type="dxa"/>
          </w:tcPr>
          <w:p w14:paraId="3EC5F785" w14:textId="77777777" w:rsidR="006144EA" w:rsidRPr="00F565C1" w:rsidRDefault="006144EA" w:rsidP="00AF3BEC">
            <w:pPr>
              <w:rPr>
                <w:rFonts w:ascii="Times New Roman" w:hAnsi="Times New Roman" w:cs="Times New Roman"/>
                <w:sz w:val="20"/>
                <w:szCs w:val="20"/>
                <w:lang w:val="en-US"/>
              </w:rPr>
            </w:pPr>
          </w:p>
          <w:p w14:paraId="4BB589C0" w14:textId="77777777" w:rsidR="006144EA" w:rsidRPr="00F565C1" w:rsidRDefault="006144EA" w:rsidP="00AF3BEC">
            <w:pPr>
              <w:rPr>
                <w:rFonts w:ascii="Times New Roman" w:hAnsi="Times New Roman" w:cs="Times New Roman"/>
                <w:sz w:val="20"/>
                <w:szCs w:val="20"/>
                <w:lang w:val="en-US"/>
              </w:rPr>
            </w:pPr>
          </w:p>
          <w:p w14:paraId="0E725BD3"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Captains of industry</w:t>
            </w:r>
          </w:p>
          <w:p w14:paraId="543975A8" w14:textId="77777777" w:rsidR="006144EA" w:rsidRPr="00F565C1" w:rsidRDefault="006144EA" w:rsidP="00AF3BEC">
            <w:pPr>
              <w:rPr>
                <w:rFonts w:ascii="Times New Roman" w:hAnsi="Times New Roman" w:cs="Times New Roman"/>
                <w:sz w:val="20"/>
                <w:szCs w:val="20"/>
                <w:lang w:val="en-US"/>
              </w:rPr>
            </w:pPr>
          </w:p>
          <w:p w14:paraId="3B639D3A"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Robber barons</w:t>
            </w:r>
          </w:p>
        </w:tc>
        <w:tc>
          <w:tcPr>
            <w:tcW w:w="2928" w:type="dxa"/>
          </w:tcPr>
          <w:p w14:paraId="779382D3" w14:textId="77777777" w:rsidR="006144EA" w:rsidRPr="00F565C1" w:rsidRDefault="006144EA" w:rsidP="00AF3BEC">
            <w:pPr>
              <w:rPr>
                <w:rFonts w:ascii="Times New Roman" w:hAnsi="Times New Roman" w:cs="Times New Roman"/>
                <w:sz w:val="20"/>
                <w:szCs w:val="20"/>
                <w:lang w:val="en-US"/>
              </w:rPr>
            </w:pPr>
          </w:p>
          <w:p w14:paraId="710EC0CD" w14:textId="77777777" w:rsidR="006144EA" w:rsidRPr="00F565C1" w:rsidRDefault="006144EA" w:rsidP="00AF3BEC">
            <w:pPr>
              <w:rPr>
                <w:rFonts w:ascii="Times New Roman" w:hAnsi="Times New Roman" w:cs="Times New Roman"/>
                <w:sz w:val="20"/>
                <w:szCs w:val="20"/>
                <w:lang w:val="en-US"/>
              </w:rPr>
            </w:pPr>
          </w:p>
          <w:p w14:paraId="5E0764E4"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A life of striving</w:t>
            </w:r>
          </w:p>
          <w:p w14:paraId="5CB678BC" w14:textId="77777777" w:rsidR="006144EA" w:rsidRPr="00F565C1" w:rsidRDefault="006144EA" w:rsidP="00AF3BEC">
            <w:pPr>
              <w:rPr>
                <w:rFonts w:ascii="Times New Roman" w:hAnsi="Times New Roman" w:cs="Times New Roman"/>
                <w:sz w:val="20"/>
                <w:szCs w:val="20"/>
                <w:lang w:val="en-US"/>
              </w:rPr>
            </w:pPr>
          </w:p>
          <w:p w14:paraId="5F42B271"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Speculation</w:t>
            </w:r>
          </w:p>
        </w:tc>
      </w:tr>
      <w:tr w:rsidR="006144EA" w:rsidRPr="005523CD" w14:paraId="342B3C1A" w14:textId="77777777" w:rsidTr="00AF3BEC">
        <w:tc>
          <w:tcPr>
            <w:tcW w:w="2928" w:type="dxa"/>
          </w:tcPr>
          <w:p w14:paraId="3789A5BA"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Fourth</w:t>
            </w:r>
          </w:p>
          <w:p w14:paraId="36A7913C" w14:textId="77777777" w:rsidR="006144EA" w:rsidRPr="00F565C1" w:rsidRDefault="006144EA" w:rsidP="00AF3BEC">
            <w:pPr>
              <w:rPr>
                <w:rFonts w:ascii="Times New Roman" w:hAnsi="Times New Roman" w:cs="Times New Roman"/>
                <w:sz w:val="20"/>
                <w:szCs w:val="20"/>
                <w:lang w:val="en-US"/>
              </w:rPr>
            </w:pPr>
          </w:p>
          <w:p w14:paraId="557B7B45" w14:textId="77777777" w:rsidR="006144EA" w:rsidRPr="00F565C1" w:rsidRDefault="006144EA" w:rsidP="00AF3BEC">
            <w:pPr>
              <w:rPr>
                <w:rFonts w:ascii="Times New Roman" w:hAnsi="Times New Roman" w:cs="Times New Roman"/>
                <w:i/>
                <w:iCs/>
                <w:sz w:val="20"/>
                <w:szCs w:val="20"/>
                <w:lang w:val="en-US"/>
              </w:rPr>
            </w:pPr>
            <w:r w:rsidRPr="00F565C1">
              <w:rPr>
                <w:rFonts w:ascii="Times New Roman" w:hAnsi="Times New Roman" w:cs="Times New Roman"/>
                <w:i/>
                <w:iCs/>
                <w:sz w:val="20"/>
                <w:szCs w:val="20"/>
                <w:lang w:val="en-US"/>
              </w:rPr>
              <w:t>Installation period</w:t>
            </w:r>
          </w:p>
          <w:p w14:paraId="7D34E30D" w14:textId="77777777" w:rsidR="006144EA" w:rsidRPr="00F565C1" w:rsidRDefault="006144EA" w:rsidP="00AF3BEC">
            <w:pPr>
              <w:rPr>
                <w:rFonts w:ascii="Times New Roman" w:hAnsi="Times New Roman" w:cs="Times New Roman"/>
                <w:i/>
                <w:iCs/>
                <w:sz w:val="20"/>
                <w:szCs w:val="20"/>
                <w:lang w:val="en-US"/>
              </w:rPr>
            </w:pPr>
          </w:p>
          <w:p w14:paraId="70F75385" w14:textId="77777777" w:rsidR="006144EA" w:rsidRPr="00F565C1" w:rsidRDefault="006144EA" w:rsidP="00AF3BEC">
            <w:pPr>
              <w:rPr>
                <w:rFonts w:ascii="Times New Roman" w:hAnsi="Times New Roman" w:cs="Times New Roman"/>
                <w:i/>
                <w:iCs/>
                <w:sz w:val="20"/>
                <w:szCs w:val="20"/>
                <w:lang w:val="en-US"/>
              </w:rPr>
            </w:pPr>
            <w:r w:rsidRPr="00F565C1">
              <w:rPr>
                <w:rFonts w:ascii="Times New Roman" w:hAnsi="Times New Roman" w:cs="Times New Roman"/>
                <w:i/>
                <w:iCs/>
                <w:sz w:val="20"/>
                <w:szCs w:val="20"/>
                <w:lang w:val="en-US"/>
              </w:rPr>
              <w:t>Crisis and deployment period</w:t>
            </w:r>
          </w:p>
          <w:p w14:paraId="5B4C0170" w14:textId="77777777" w:rsidR="006144EA" w:rsidRPr="00F565C1" w:rsidRDefault="006144EA" w:rsidP="00AF3BEC">
            <w:pPr>
              <w:rPr>
                <w:rFonts w:ascii="Times New Roman" w:hAnsi="Times New Roman" w:cs="Times New Roman"/>
                <w:sz w:val="20"/>
                <w:szCs w:val="20"/>
                <w:lang w:val="en-US"/>
              </w:rPr>
            </w:pPr>
          </w:p>
        </w:tc>
        <w:tc>
          <w:tcPr>
            <w:tcW w:w="2928" w:type="dxa"/>
          </w:tcPr>
          <w:p w14:paraId="0DE003BA" w14:textId="77777777" w:rsidR="006144EA" w:rsidRPr="00F565C1" w:rsidRDefault="006144EA" w:rsidP="00AF3BEC">
            <w:pPr>
              <w:rPr>
                <w:rFonts w:ascii="Times New Roman" w:hAnsi="Times New Roman" w:cs="Times New Roman"/>
                <w:sz w:val="20"/>
                <w:szCs w:val="20"/>
                <w:lang w:val="en-US"/>
              </w:rPr>
            </w:pPr>
          </w:p>
          <w:p w14:paraId="65FBA878" w14:textId="77777777" w:rsidR="006144EA" w:rsidRPr="00F565C1" w:rsidRDefault="006144EA" w:rsidP="00AF3BEC">
            <w:pPr>
              <w:rPr>
                <w:rFonts w:ascii="Times New Roman" w:hAnsi="Times New Roman" w:cs="Times New Roman"/>
                <w:sz w:val="20"/>
                <w:szCs w:val="20"/>
                <w:lang w:val="en-US"/>
              </w:rPr>
            </w:pPr>
          </w:p>
          <w:p w14:paraId="027B02C0"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People’s tycoons</w:t>
            </w:r>
          </w:p>
          <w:p w14:paraId="44253C98" w14:textId="77777777" w:rsidR="006144EA" w:rsidRPr="00F565C1" w:rsidRDefault="006144EA" w:rsidP="00AF3BEC">
            <w:pPr>
              <w:rPr>
                <w:rFonts w:ascii="Times New Roman" w:hAnsi="Times New Roman" w:cs="Times New Roman"/>
                <w:sz w:val="20"/>
                <w:szCs w:val="20"/>
                <w:lang w:val="en-US"/>
              </w:rPr>
            </w:pPr>
          </w:p>
          <w:p w14:paraId="63925994"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 xml:space="preserve">Economic </w:t>
            </w:r>
            <w:r>
              <w:rPr>
                <w:rFonts w:ascii="Times New Roman" w:hAnsi="Times New Roman" w:cs="Times New Roman"/>
                <w:sz w:val="20"/>
                <w:szCs w:val="20"/>
                <w:lang w:val="en-US"/>
              </w:rPr>
              <w:t>r</w:t>
            </w:r>
            <w:r w:rsidRPr="00F565C1">
              <w:rPr>
                <w:rFonts w:ascii="Times New Roman" w:hAnsi="Times New Roman" w:cs="Times New Roman"/>
                <w:sz w:val="20"/>
                <w:szCs w:val="20"/>
                <w:lang w:val="en-US"/>
              </w:rPr>
              <w:t>oyalty</w:t>
            </w:r>
          </w:p>
        </w:tc>
        <w:tc>
          <w:tcPr>
            <w:tcW w:w="2928" w:type="dxa"/>
          </w:tcPr>
          <w:p w14:paraId="008362C1" w14:textId="77777777" w:rsidR="006144EA" w:rsidRPr="00F565C1" w:rsidRDefault="006144EA" w:rsidP="00AF3BEC">
            <w:pPr>
              <w:rPr>
                <w:rFonts w:ascii="Times New Roman" w:hAnsi="Times New Roman" w:cs="Times New Roman"/>
                <w:sz w:val="20"/>
                <w:szCs w:val="20"/>
                <w:lang w:val="en-US"/>
              </w:rPr>
            </w:pPr>
          </w:p>
          <w:p w14:paraId="4B702D60" w14:textId="77777777" w:rsidR="006144EA" w:rsidRPr="00F565C1" w:rsidRDefault="006144EA" w:rsidP="00AF3BEC">
            <w:pPr>
              <w:rPr>
                <w:rFonts w:ascii="Times New Roman" w:hAnsi="Times New Roman" w:cs="Times New Roman"/>
                <w:sz w:val="20"/>
                <w:szCs w:val="20"/>
                <w:lang w:val="en-US"/>
              </w:rPr>
            </w:pPr>
          </w:p>
          <w:p w14:paraId="29899C9C"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Adventure and self-reliance</w:t>
            </w:r>
          </w:p>
          <w:p w14:paraId="1F49DEB8" w14:textId="77777777" w:rsidR="006144EA" w:rsidRPr="00F565C1" w:rsidRDefault="006144EA" w:rsidP="00AF3BEC">
            <w:pPr>
              <w:rPr>
                <w:rFonts w:ascii="Times New Roman" w:hAnsi="Times New Roman" w:cs="Times New Roman"/>
                <w:sz w:val="20"/>
                <w:szCs w:val="20"/>
                <w:lang w:val="en-US"/>
              </w:rPr>
            </w:pPr>
          </w:p>
          <w:p w14:paraId="6FF20EB5"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Selfish and motivated by greed</w:t>
            </w:r>
          </w:p>
        </w:tc>
      </w:tr>
      <w:tr w:rsidR="006144EA" w:rsidRPr="00F565C1" w14:paraId="5BA5D572" w14:textId="77777777" w:rsidTr="00AF3BEC">
        <w:tc>
          <w:tcPr>
            <w:tcW w:w="2928" w:type="dxa"/>
          </w:tcPr>
          <w:p w14:paraId="79AD7F25"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Fifth</w:t>
            </w:r>
          </w:p>
          <w:p w14:paraId="0FF39625" w14:textId="77777777" w:rsidR="006144EA" w:rsidRPr="00F565C1" w:rsidRDefault="006144EA" w:rsidP="00AF3BEC">
            <w:pPr>
              <w:rPr>
                <w:rFonts w:ascii="Times New Roman" w:hAnsi="Times New Roman" w:cs="Times New Roman"/>
                <w:sz w:val="20"/>
                <w:szCs w:val="20"/>
                <w:lang w:val="en-US"/>
              </w:rPr>
            </w:pPr>
          </w:p>
          <w:p w14:paraId="0ED3CBE8" w14:textId="77777777" w:rsidR="006144EA" w:rsidRPr="00F565C1" w:rsidRDefault="006144EA" w:rsidP="00AF3BEC">
            <w:pPr>
              <w:rPr>
                <w:rFonts w:ascii="Times New Roman" w:hAnsi="Times New Roman" w:cs="Times New Roman"/>
                <w:i/>
                <w:iCs/>
                <w:sz w:val="20"/>
                <w:szCs w:val="20"/>
                <w:lang w:val="en-US"/>
              </w:rPr>
            </w:pPr>
            <w:r w:rsidRPr="00F565C1">
              <w:rPr>
                <w:rFonts w:ascii="Times New Roman" w:hAnsi="Times New Roman" w:cs="Times New Roman"/>
                <w:i/>
                <w:iCs/>
                <w:sz w:val="20"/>
                <w:szCs w:val="20"/>
                <w:lang w:val="en-US"/>
              </w:rPr>
              <w:t>Installation period</w:t>
            </w:r>
          </w:p>
          <w:p w14:paraId="6E423B2D" w14:textId="77777777" w:rsidR="006144EA" w:rsidRPr="00F565C1" w:rsidRDefault="006144EA" w:rsidP="00AF3BEC">
            <w:pPr>
              <w:rPr>
                <w:rFonts w:ascii="Times New Roman" w:hAnsi="Times New Roman" w:cs="Times New Roman"/>
                <w:i/>
                <w:iCs/>
                <w:sz w:val="20"/>
                <w:szCs w:val="20"/>
                <w:lang w:val="en-US"/>
              </w:rPr>
            </w:pPr>
          </w:p>
          <w:p w14:paraId="7DE51A84" w14:textId="77777777" w:rsidR="006144EA" w:rsidRPr="00F565C1" w:rsidRDefault="006144EA" w:rsidP="00AF3BEC">
            <w:pPr>
              <w:rPr>
                <w:rFonts w:ascii="Times New Roman" w:hAnsi="Times New Roman" w:cs="Times New Roman"/>
                <w:i/>
                <w:iCs/>
                <w:sz w:val="20"/>
                <w:szCs w:val="20"/>
                <w:lang w:val="en-US"/>
              </w:rPr>
            </w:pPr>
            <w:r w:rsidRPr="00F565C1">
              <w:rPr>
                <w:rFonts w:ascii="Times New Roman" w:hAnsi="Times New Roman" w:cs="Times New Roman"/>
                <w:i/>
                <w:iCs/>
                <w:sz w:val="20"/>
                <w:szCs w:val="20"/>
                <w:lang w:val="en-US"/>
              </w:rPr>
              <w:t>Crisis and deployment period</w:t>
            </w:r>
          </w:p>
          <w:p w14:paraId="59372CD1" w14:textId="77777777" w:rsidR="006144EA" w:rsidRPr="00F565C1" w:rsidRDefault="006144EA" w:rsidP="00AF3BEC">
            <w:pPr>
              <w:rPr>
                <w:rFonts w:ascii="Times New Roman" w:hAnsi="Times New Roman" w:cs="Times New Roman"/>
                <w:sz w:val="20"/>
                <w:szCs w:val="20"/>
                <w:lang w:val="en-US"/>
              </w:rPr>
            </w:pPr>
          </w:p>
        </w:tc>
        <w:tc>
          <w:tcPr>
            <w:tcW w:w="2928" w:type="dxa"/>
          </w:tcPr>
          <w:p w14:paraId="34BF394D" w14:textId="77777777" w:rsidR="006144EA" w:rsidRPr="00F565C1" w:rsidRDefault="006144EA" w:rsidP="00AF3BEC">
            <w:pPr>
              <w:rPr>
                <w:rFonts w:ascii="Times New Roman" w:hAnsi="Times New Roman" w:cs="Times New Roman"/>
                <w:sz w:val="20"/>
                <w:szCs w:val="20"/>
                <w:lang w:val="en-US"/>
              </w:rPr>
            </w:pPr>
          </w:p>
          <w:p w14:paraId="2705FD9D" w14:textId="77777777" w:rsidR="006144EA" w:rsidRPr="00F565C1" w:rsidRDefault="006144EA" w:rsidP="00AF3BEC">
            <w:pPr>
              <w:rPr>
                <w:rFonts w:ascii="Times New Roman" w:hAnsi="Times New Roman" w:cs="Times New Roman"/>
                <w:sz w:val="20"/>
                <w:szCs w:val="20"/>
                <w:lang w:val="en-US"/>
              </w:rPr>
            </w:pPr>
          </w:p>
          <w:p w14:paraId="2BDF442E"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Genius nerds</w:t>
            </w:r>
          </w:p>
          <w:p w14:paraId="2F4771E0" w14:textId="77777777" w:rsidR="006144EA" w:rsidRPr="00F565C1" w:rsidRDefault="006144EA" w:rsidP="00AF3BEC">
            <w:pPr>
              <w:rPr>
                <w:rFonts w:ascii="Times New Roman" w:hAnsi="Times New Roman" w:cs="Times New Roman"/>
                <w:sz w:val="20"/>
                <w:szCs w:val="20"/>
                <w:lang w:val="en-US"/>
              </w:rPr>
            </w:pPr>
          </w:p>
          <w:p w14:paraId="62E87E0E"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Billionaire</w:t>
            </w:r>
            <w:r>
              <w:rPr>
                <w:rFonts w:ascii="Times New Roman" w:hAnsi="Times New Roman" w:cs="Times New Roman"/>
                <w:sz w:val="20"/>
                <w:szCs w:val="20"/>
                <w:lang w:val="en-US"/>
              </w:rPr>
              <w:t xml:space="preserve"> class</w:t>
            </w:r>
            <w:r w:rsidRPr="00F565C1">
              <w:rPr>
                <w:rFonts w:ascii="Times New Roman" w:hAnsi="Times New Roman" w:cs="Times New Roman"/>
                <w:sz w:val="20"/>
                <w:szCs w:val="20"/>
                <w:lang w:val="en-US"/>
              </w:rPr>
              <w:t xml:space="preserve"> </w:t>
            </w:r>
          </w:p>
        </w:tc>
        <w:tc>
          <w:tcPr>
            <w:tcW w:w="2928" w:type="dxa"/>
          </w:tcPr>
          <w:p w14:paraId="0C38DD92" w14:textId="77777777" w:rsidR="006144EA" w:rsidRPr="00F565C1" w:rsidRDefault="006144EA" w:rsidP="00AF3BEC">
            <w:pPr>
              <w:rPr>
                <w:rFonts w:ascii="Times New Roman" w:hAnsi="Times New Roman" w:cs="Times New Roman"/>
                <w:sz w:val="20"/>
                <w:szCs w:val="20"/>
                <w:lang w:val="en-US"/>
              </w:rPr>
            </w:pPr>
          </w:p>
          <w:p w14:paraId="7C98CE87" w14:textId="77777777" w:rsidR="006144EA" w:rsidRPr="00F565C1" w:rsidRDefault="006144EA" w:rsidP="00AF3BEC">
            <w:pPr>
              <w:rPr>
                <w:rFonts w:ascii="Times New Roman" w:hAnsi="Times New Roman" w:cs="Times New Roman"/>
                <w:sz w:val="20"/>
                <w:szCs w:val="20"/>
                <w:lang w:val="en-US"/>
              </w:rPr>
            </w:pPr>
          </w:p>
          <w:p w14:paraId="0D37FC7E"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Bohemian business</w:t>
            </w:r>
          </w:p>
          <w:p w14:paraId="37DE3388" w14:textId="77777777" w:rsidR="006144EA" w:rsidRPr="00F565C1" w:rsidRDefault="006144EA" w:rsidP="00AF3BEC">
            <w:pPr>
              <w:rPr>
                <w:rFonts w:ascii="Times New Roman" w:hAnsi="Times New Roman" w:cs="Times New Roman"/>
                <w:sz w:val="20"/>
                <w:szCs w:val="20"/>
                <w:lang w:val="en-US"/>
              </w:rPr>
            </w:pPr>
          </w:p>
          <w:p w14:paraId="626BC65D" w14:textId="77777777" w:rsidR="006144EA" w:rsidRPr="00F565C1" w:rsidRDefault="006144EA" w:rsidP="00AF3BEC">
            <w:pPr>
              <w:rPr>
                <w:rFonts w:ascii="Times New Roman" w:hAnsi="Times New Roman" w:cs="Times New Roman"/>
                <w:sz w:val="20"/>
                <w:szCs w:val="20"/>
                <w:lang w:val="en-US"/>
              </w:rPr>
            </w:pPr>
            <w:r w:rsidRPr="00F565C1">
              <w:rPr>
                <w:rFonts w:ascii="Times New Roman" w:hAnsi="Times New Roman" w:cs="Times New Roman"/>
                <w:sz w:val="20"/>
                <w:szCs w:val="20"/>
                <w:lang w:val="en-US"/>
              </w:rPr>
              <w:t>Economic precarity</w:t>
            </w:r>
          </w:p>
        </w:tc>
      </w:tr>
    </w:tbl>
    <w:p w14:paraId="03FA5354" w14:textId="77777777" w:rsidR="006144EA" w:rsidRPr="00F565C1" w:rsidRDefault="006144EA" w:rsidP="006144EA">
      <w:pPr>
        <w:rPr>
          <w:rFonts w:ascii="Times New Roman" w:hAnsi="Times New Roman" w:cs="Times New Roman"/>
          <w:sz w:val="20"/>
          <w:szCs w:val="20"/>
          <w:lang w:val="en-US"/>
        </w:rPr>
      </w:pPr>
    </w:p>
    <w:p w14:paraId="73204642" w14:textId="6353BED6" w:rsidR="00820F28" w:rsidRPr="00F565C1" w:rsidRDefault="00820F28" w:rsidP="00820F28">
      <w:pPr>
        <w:autoSpaceDE w:val="0"/>
        <w:autoSpaceDN w:val="0"/>
        <w:adjustRightInd w:val="0"/>
        <w:spacing w:after="0" w:line="480" w:lineRule="auto"/>
        <w:jc w:val="center"/>
        <w:rPr>
          <w:rFonts w:ascii="Times New Roman" w:hAnsi="Times New Roman" w:cs="Times New Roman"/>
          <w:color w:val="000000" w:themeColor="text1"/>
          <w:sz w:val="24"/>
          <w:szCs w:val="24"/>
          <w:lang w:val="en-US"/>
        </w:rPr>
      </w:pPr>
    </w:p>
    <w:p w14:paraId="49390C5B" w14:textId="77777777" w:rsidR="00820F28" w:rsidRPr="00F565C1" w:rsidRDefault="00820F28" w:rsidP="00820F28">
      <w:pPr>
        <w:spacing w:line="480" w:lineRule="auto"/>
        <w:rPr>
          <w:rFonts w:ascii="Times New Roman" w:hAnsi="Times New Roman" w:cs="Times New Roman"/>
          <w:b/>
          <w:sz w:val="24"/>
          <w:szCs w:val="24"/>
          <w:lang w:val="en-US"/>
        </w:rPr>
      </w:pPr>
      <w:r w:rsidRPr="00F565C1">
        <w:rPr>
          <w:rFonts w:ascii="Times New Roman" w:hAnsi="Times New Roman" w:cs="Times New Roman"/>
          <w:b/>
          <w:sz w:val="24"/>
          <w:szCs w:val="24"/>
          <w:lang w:val="en-US"/>
        </w:rPr>
        <w:t xml:space="preserve">The Cyclical and Dialectical Evolution of Entrepreneurialism </w:t>
      </w:r>
    </w:p>
    <w:p w14:paraId="2C9BDAEC" w14:textId="0C55539A" w:rsidR="00820F28" w:rsidRPr="00F565C1" w:rsidRDefault="00EF1F8E" w:rsidP="00820F28">
      <w:pPr>
        <w:spacing w:line="480" w:lineRule="auto"/>
        <w:ind w:firstLine="1304"/>
        <w:rPr>
          <w:rFonts w:ascii="Times New Roman" w:hAnsi="Times New Roman" w:cs="Times New Roman"/>
          <w:sz w:val="24"/>
          <w:szCs w:val="24"/>
          <w:lang w:val="en-US"/>
        </w:rPr>
      </w:pPr>
      <w:r>
        <w:rPr>
          <w:rFonts w:ascii="Times New Roman" w:hAnsi="Times New Roman" w:cs="Times New Roman"/>
          <w:sz w:val="24"/>
          <w:szCs w:val="24"/>
          <w:lang w:val="en-US"/>
        </w:rPr>
        <w:t>P</w:t>
      </w:r>
      <w:r w:rsidR="00820F28" w:rsidRPr="00F565C1">
        <w:rPr>
          <w:rFonts w:ascii="Times New Roman" w:hAnsi="Times New Roman" w:cs="Times New Roman"/>
          <w:sz w:val="24"/>
          <w:szCs w:val="24"/>
          <w:lang w:val="en-US"/>
        </w:rPr>
        <w:t xml:space="preserve">rior studies </w:t>
      </w:r>
      <w:r>
        <w:rPr>
          <w:rFonts w:ascii="Times New Roman" w:hAnsi="Times New Roman" w:cs="Times New Roman"/>
          <w:sz w:val="24"/>
          <w:szCs w:val="24"/>
          <w:lang w:val="en-US"/>
        </w:rPr>
        <w:t>showed</w:t>
      </w:r>
      <w:r w:rsidR="00820F28" w:rsidRPr="00F565C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w:t>
      </w:r>
      <w:r w:rsidR="00820F28" w:rsidRPr="00F565C1">
        <w:rPr>
          <w:rFonts w:ascii="Times New Roman" w:hAnsi="Times New Roman" w:cs="Times New Roman"/>
          <w:sz w:val="24"/>
          <w:szCs w:val="24"/>
          <w:lang w:val="en-US"/>
        </w:rPr>
        <w:t xml:space="preserve">recurrent shift from a revolutionizing dynamic to a balancing dynamic of societal transformation in technology, organization, and public policy spheres. To learn more about </w:t>
      </w:r>
      <w:r w:rsidR="00896FE7" w:rsidRPr="00F565C1">
        <w:rPr>
          <w:rFonts w:ascii="Times New Roman" w:hAnsi="Times New Roman" w:cs="Times New Roman"/>
          <w:sz w:val="24"/>
          <w:szCs w:val="24"/>
          <w:lang w:val="en-US"/>
        </w:rPr>
        <w:t>entrepreneurialism</w:t>
      </w:r>
      <w:r w:rsidR="00896FE7">
        <w:rPr>
          <w:rFonts w:ascii="Times New Roman" w:hAnsi="Times New Roman" w:cs="Times New Roman"/>
          <w:sz w:val="24"/>
          <w:szCs w:val="24"/>
          <w:lang w:val="en-US"/>
        </w:rPr>
        <w:t>’s</w:t>
      </w:r>
      <w:r w:rsidR="00896FE7" w:rsidRPr="00F565C1" w:rsidDel="00896FE7">
        <w:rPr>
          <w:rFonts w:ascii="Times New Roman" w:hAnsi="Times New Roman" w:cs="Times New Roman"/>
          <w:sz w:val="24"/>
          <w:szCs w:val="24"/>
          <w:lang w:val="en-US"/>
        </w:rPr>
        <w:t xml:space="preserve"> </w:t>
      </w:r>
      <w:r w:rsidR="00820F28" w:rsidRPr="00F565C1">
        <w:rPr>
          <w:rFonts w:ascii="Times New Roman" w:hAnsi="Times New Roman" w:cs="Times New Roman"/>
          <w:sz w:val="24"/>
          <w:szCs w:val="24"/>
          <w:lang w:val="en-US"/>
        </w:rPr>
        <w:t xml:space="preserve">long-term evolution, we therefore focused in our historical sketch on the culture sphere. </w:t>
      </w:r>
      <w:r w:rsidR="00831501">
        <w:rPr>
          <w:rFonts w:ascii="Times New Roman" w:hAnsi="Times New Roman" w:cs="Times New Roman"/>
          <w:sz w:val="24"/>
          <w:szCs w:val="24"/>
          <w:lang w:val="en-US"/>
        </w:rPr>
        <w:t xml:space="preserve">By </w:t>
      </w:r>
      <w:r w:rsidR="004265A8">
        <w:rPr>
          <w:rFonts w:ascii="Times New Roman" w:hAnsi="Times New Roman" w:cs="Times New Roman"/>
          <w:sz w:val="24"/>
          <w:szCs w:val="24"/>
          <w:lang w:val="en-US"/>
        </w:rPr>
        <w:t>h</w:t>
      </w:r>
      <w:r w:rsidR="004265A8" w:rsidRPr="00F565C1">
        <w:rPr>
          <w:rFonts w:ascii="Times New Roman" w:hAnsi="Times New Roman" w:cs="Times New Roman"/>
          <w:sz w:val="24"/>
          <w:szCs w:val="24"/>
          <w:lang w:val="en-US"/>
        </w:rPr>
        <w:t>ighlight</w:t>
      </w:r>
      <w:r w:rsidR="00831501">
        <w:rPr>
          <w:rFonts w:ascii="Times New Roman" w:hAnsi="Times New Roman" w:cs="Times New Roman"/>
          <w:sz w:val="24"/>
          <w:szCs w:val="24"/>
          <w:lang w:val="en-US"/>
        </w:rPr>
        <w:t>ing</w:t>
      </w:r>
      <w:r w:rsidR="004265A8" w:rsidRPr="00F565C1">
        <w:rPr>
          <w:rFonts w:ascii="Times New Roman" w:hAnsi="Times New Roman" w:cs="Times New Roman"/>
          <w:sz w:val="24"/>
          <w:szCs w:val="24"/>
          <w:lang w:val="en-US"/>
        </w:rPr>
        <w:t xml:space="preserve"> entrepreneurs</w:t>
      </w:r>
      <w:r w:rsidR="004265A8">
        <w:rPr>
          <w:rFonts w:ascii="Times New Roman" w:hAnsi="Times New Roman" w:cs="Times New Roman"/>
          <w:sz w:val="24"/>
          <w:szCs w:val="24"/>
          <w:lang w:val="en-US"/>
        </w:rPr>
        <w:t>’</w:t>
      </w:r>
      <w:r w:rsidR="004265A8" w:rsidRPr="00F565C1">
        <w:rPr>
          <w:rFonts w:ascii="Times New Roman" w:hAnsi="Times New Roman" w:cs="Times New Roman"/>
          <w:sz w:val="24"/>
          <w:szCs w:val="24"/>
          <w:lang w:val="en-US"/>
        </w:rPr>
        <w:t xml:space="preserve"> and entrepreneurship</w:t>
      </w:r>
      <w:r w:rsidR="004265A8">
        <w:rPr>
          <w:rFonts w:ascii="Times New Roman" w:hAnsi="Times New Roman" w:cs="Times New Roman"/>
          <w:sz w:val="24"/>
          <w:szCs w:val="24"/>
          <w:lang w:val="en-US"/>
        </w:rPr>
        <w:t>’s</w:t>
      </w:r>
      <w:r w:rsidR="004265A8" w:rsidRPr="00F565C1">
        <w:rPr>
          <w:rFonts w:ascii="Times New Roman" w:hAnsi="Times New Roman" w:cs="Times New Roman"/>
          <w:sz w:val="24"/>
          <w:szCs w:val="24"/>
          <w:lang w:val="en-US"/>
        </w:rPr>
        <w:t xml:space="preserve"> </w:t>
      </w:r>
      <w:r w:rsidR="00820F28" w:rsidRPr="00F565C1">
        <w:rPr>
          <w:rFonts w:ascii="Times New Roman" w:hAnsi="Times New Roman" w:cs="Times New Roman"/>
          <w:sz w:val="24"/>
          <w:szCs w:val="24"/>
          <w:lang w:val="en-US"/>
        </w:rPr>
        <w:t xml:space="preserve">common characteristics across technological revolutions, we are now able </w:t>
      </w:r>
      <w:r w:rsidR="00820F28" w:rsidRPr="00F565C1">
        <w:rPr>
          <w:rFonts w:ascii="Times New Roman" w:hAnsi="Times New Roman" w:cs="Times New Roman"/>
          <w:sz w:val="24"/>
          <w:szCs w:val="24"/>
          <w:lang w:val="en-US"/>
        </w:rPr>
        <w:lastRenderedPageBreak/>
        <w:t>to outline an explanation of the cyclical and dialectical pattern</w:t>
      </w:r>
      <w:r w:rsidR="00820F28" w:rsidRPr="00F565C1" w:rsidDel="003976B1">
        <w:rPr>
          <w:rFonts w:ascii="Times New Roman" w:hAnsi="Times New Roman" w:cs="Times New Roman"/>
          <w:sz w:val="24"/>
          <w:szCs w:val="24"/>
          <w:lang w:val="en-US"/>
        </w:rPr>
        <w:t xml:space="preserve"> </w:t>
      </w:r>
      <w:r w:rsidR="004265A8" w:rsidRPr="00F565C1">
        <w:rPr>
          <w:rFonts w:ascii="Times New Roman" w:hAnsi="Times New Roman" w:cs="Times New Roman"/>
          <w:sz w:val="24"/>
          <w:szCs w:val="24"/>
          <w:lang w:val="en-US"/>
        </w:rPr>
        <w:t>of entrepreneurialism</w:t>
      </w:r>
      <w:r w:rsidR="004265A8">
        <w:rPr>
          <w:rFonts w:ascii="Times New Roman" w:hAnsi="Times New Roman" w:cs="Times New Roman"/>
          <w:sz w:val="24"/>
          <w:szCs w:val="24"/>
          <w:lang w:val="en-US"/>
        </w:rPr>
        <w:t>’s</w:t>
      </w:r>
      <w:r w:rsidR="00820F28" w:rsidRPr="00F565C1">
        <w:rPr>
          <w:rFonts w:ascii="Times New Roman" w:hAnsi="Times New Roman" w:cs="Times New Roman"/>
          <w:sz w:val="24"/>
          <w:szCs w:val="24"/>
          <w:lang w:val="en-US"/>
        </w:rPr>
        <w:t xml:space="preserve"> long-term evolution. We will first explain the cyclical pattern, then the dialectical pattern, and finally the overall evolution. </w:t>
      </w:r>
    </w:p>
    <w:p w14:paraId="722A5DBB" w14:textId="77777777" w:rsidR="00820F28" w:rsidRPr="00F565C1" w:rsidRDefault="00820F28" w:rsidP="00820F28">
      <w:pPr>
        <w:spacing w:line="480" w:lineRule="auto"/>
        <w:rPr>
          <w:rFonts w:ascii="Times New Roman" w:hAnsi="Times New Roman" w:cs="Times New Roman"/>
          <w:sz w:val="24"/>
          <w:szCs w:val="24"/>
          <w:lang w:val="en-US"/>
        </w:rPr>
      </w:pPr>
    </w:p>
    <w:p w14:paraId="5E5AD282" w14:textId="77777777" w:rsidR="00820F28" w:rsidRPr="00F565C1" w:rsidRDefault="00820F28" w:rsidP="00820F28">
      <w:pPr>
        <w:spacing w:line="480" w:lineRule="auto"/>
        <w:rPr>
          <w:rFonts w:ascii="Times New Roman" w:hAnsi="Times New Roman" w:cs="Times New Roman"/>
          <w:b/>
          <w:bCs/>
          <w:i/>
          <w:iCs/>
          <w:sz w:val="24"/>
          <w:szCs w:val="24"/>
          <w:lang w:val="en-US"/>
        </w:rPr>
      </w:pPr>
      <w:r w:rsidRPr="00F565C1">
        <w:rPr>
          <w:rFonts w:ascii="Times New Roman" w:hAnsi="Times New Roman" w:cs="Times New Roman"/>
          <w:b/>
          <w:bCs/>
          <w:i/>
          <w:iCs/>
          <w:sz w:val="24"/>
          <w:szCs w:val="24"/>
          <w:lang w:val="en-US"/>
        </w:rPr>
        <w:t>The Cyclical Process: New Waves of Entrepreneurs and Entrepreneurship in Each Technological Revolution</w:t>
      </w:r>
    </w:p>
    <w:p w14:paraId="5D4A9D91" w14:textId="278E5083" w:rsidR="00820F28" w:rsidRPr="00F565C1" w:rsidRDefault="00820F28" w:rsidP="00820F28">
      <w:pPr>
        <w:spacing w:line="480" w:lineRule="auto"/>
        <w:rPr>
          <w:rFonts w:ascii="Times New Roman" w:hAnsi="Times New Roman" w:cs="Times New Roman"/>
          <w:sz w:val="24"/>
          <w:szCs w:val="24"/>
          <w:lang w:val="en-US"/>
        </w:rPr>
      </w:pPr>
      <w:r w:rsidRPr="00F565C1">
        <w:rPr>
          <w:rFonts w:ascii="Times New Roman" w:hAnsi="Times New Roman" w:cs="Times New Roman"/>
          <w:sz w:val="24"/>
          <w:szCs w:val="24"/>
          <w:lang w:val="en-US"/>
        </w:rPr>
        <w:t>Each technological revolution yields radically new problems and opportunities in industry and society, which in turn spark the emergence of a new wave of societal problem-solving</w:t>
      </w:r>
      <w:r w:rsidR="00F4737E">
        <w:rPr>
          <w:rFonts w:ascii="Times New Roman" w:hAnsi="Times New Roman" w:cs="Times New Roman"/>
          <w:sz w:val="24"/>
          <w:szCs w:val="24"/>
          <w:lang w:val="en-US"/>
        </w:rPr>
        <w:t>—</w:t>
      </w:r>
      <w:r w:rsidRPr="00F565C1">
        <w:rPr>
          <w:rFonts w:ascii="Times New Roman" w:hAnsi="Times New Roman" w:cs="Times New Roman"/>
          <w:sz w:val="24"/>
          <w:szCs w:val="24"/>
          <w:lang w:val="en-US"/>
        </w:rPr>
        <w:t>and entrepreneurship as a key approach for it. As new technological opportunities emerge at the beginning of each technological revolution (steel technology and electricity in the third</w:t>
      </w:r>
      <w:r w:rsidR="00B00549">
        <w:rPr>
          <w:rFonts w:ascii="Times New Roman" w:hAnsi="Times New Roman" w:cs="Times New Roman"/>
          <w:sz w:val="24"/>
          <w:szCs w:val="24"/>
          <w:lang w:val="en-US"/>
        </w:rPr>
        <w:t>;</w:t>
      </w:r>
      <w:r w:rsidR="004265A8"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automobile and combustion-engine-related technologies in the fourth</w:t>
      </w:r>
      <w:r w:rsidR="00B00549">
        <w:rPr>
          <w:rFonts w:ascii="Times New Roman" w:hAnsi="Times New Roman" w:cs="Times New Roman"/>
          <w:sz w:val="24"/>
          <w:szCs w:val="24"/>
          <w:lang w:val="en-US"/>
        </w:rPr>
        <w:t>;</w:t>
      </w:r>
      <w:r w:rsidR="004265A8">
        <w:rPr>
          <w:rFonts w:ascii="Times New Roman" w:hAnsi="Times New Roman" w:cs="Times New Roman"/>
          <w:sz w:val="24"/>
          <w:szCs w:val="24"/>
          <w:lang w:val="en-US"/>
        </w:rPr>
        <w:t xml:space="preserve"> and</w:t>
      </w:r>
      <w:r w:rsidR="004265A8"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digital technologies in the fifth), a new generation of entrepreneurs (e.g., Carnegie, Edison; Ford, Arden; Gates, Zuckerberg) emerges, </w:t>
      </w:r>
      <w:proofErr w:type="gramStart"/>
      <w:r w:rsidRPr="00F565C1">
        <w:rPr>
          <w:rFonts w:ascii="Times New Roman" w:hAnsi="Times New Roman" w:cs="Times New Roman"/>
          <w:sz w:val="24"/>
          <w:szCs w:val="24"/>
          <w:lang w:val="en-US"/>
        </w:rPr>
        <w:t>competing with each other</w:t>
      </w:r>
      <w:proofErr w:type="gramEnd"/>
      <w:r w:rsidRPr="00F565C1">
        <w:rPr>
          <w:rFonts w:ascii="Times New Roman" w:hAnsi="Times New Roman" w:cs="Times New Roman"/>
          <w:sz w:val="24"/>
          <w:szCs w:val="24"/>
          <w:lang w:val="en-US"/>
        </w:rPr>
        <w:t xml:space="preserve"> to exploit </w:t>
      </w:r>
      <w:r w:rsidR="004265A8" w:rsidRPr="00F565C1">
        <w:rPr>
          <w:rFonts w:ascii="Times New Roman" w:hAnsi="Times New Roman" w:cs="Times New Roman"/>
          <w:sz w:val="24"/>
          <w:szCs w:val="24"/>
          <w:lang w:val="en-US"/>
        </w:rPr>
        <w:t>the new technologies</w:t>
      </w:r>
      <w:r w:rsidR="004265A8">
        <w:rPr>
          <w:rFonts w:ascii="Times New Roman" w:hAnsi="Times New Roman" w:cs="Times New Roman"/>
          <w:sz w:val="24"/>
          <w:szCs w:val="24"/>
          <w:lang w:val="en-US"/>
        </w:rPr>
        <w:t>’</w:t>
      </w:r>
      <w:r w:rsidR="004265A8" w:rsidRPr="00F565C1" w:rsidDel="004265A8">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unfulfilled potential. </w:t>
      </w:r>
      <w:r w:rsidR="0020193C">
        <w:rPr>
          <w:rFonts w:ascii="Times New Roman" w:hAnsi="Times New Roman" w:cs="Times New Roman"/>
          <w:sz w:val="24"/>
          <w:szCs w:val="24"/>
          <w:lang w:val="en-US"/>
        </w:rPr>
        <w:t>Wh</w:t>
      </w:r>
      <w:r w:rsidR="0020193C">
        <w:rPr>
          <w:rFonts w:ascii="Times New Roman" w:hAnsi="Times New Roman" w:cs="Times New Roman"/>
          <w:sz w:val="24"/>
          <w:szCs w:val="24"/>
          <w:lang w:val="en-US"/>
        </w:rPr>
        <w:t>ile</w:t>
      </w:r>
      <w:r w:rsidR="0020193C"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there are important qualitative differences</w:t>
      </w:r>
      <w:r w:rsidR="0020193C" w:rsidRPr="0020193C">
        <w:rPr>
          <w:rFonts w:ascii="Times New Roman" w:hAnsi="Times New Roman" w:cs="Times New Roman"/>
          <w:sz w:val="24"/>
          <w:szCs w:val="24"/>
          <w:lang w:val="en-US"/>
        </w:rPr>
        <w:t xml:space="preserve"> </w:t>
      </w:r>
      <w:r w:rsidR="0020193C" w:rsidRPr="00F565C1">
        <w:rPr>
          <w:rFonts w:ascii="Times New Roman" w:hAnsi="Times New Roman" w:cs="Times New Roman"/>
          <w:sz w:val="24"/>
          <w:szCs w:val="24"/>
          <w:lang w:val="en-US"/>
        </w:rPr>
        <w:t>among these waves of entrepreneurs</w:t>
      </w:r>
      <w:r w:rsidRPr="00F565C1">
        <w:rPr>
          <w:rFonts w:ascii="Times New Roman" w:hAnsi="Times New Roman" w:cs="Times New Roman"/>
          <w:sz w:val="24"/>
          <w:szCs w:val="24"/>
          <w:lang w:val="en-US"/>
        </w:rPr>
        <w:t xml:space="preserve">, such as their belief in distinct organizational paradigms compatible with the new technologies of the respective era (Bodrožić </w:t>
      </w:r>
      <w:r w:rsidR="00F4737E">
        <w:rPr>
          <w:rFonts w:ascii="Times New Roman" w:hAnsi="Times New Roman" w:cs="Times New Roman"/>
          <w:sz w:val="24"/>
          <w:szCs w:val="24"/>
          <w:lang w:val="en-US"/>
        </w:rPr>
        <w:t>&amp;</w:t>
      </w:r>
      <w:r w:rsidRPr="00F565C1">
        <w:rPr>
          <w:rFonts w:ascii="Times New Roman" w:hAnsi="Times New Roman" w:cs="Times New Roman"/>
          <w:sz w:val="24"/>
          <w:szCs w:val="24"/>
          <w:lang w:val="en-US"/>
        </w:rPr>
        <w:t xml:space="preserve"> Adler, 2018), the cross-generational similarities are clearly visible. Most notably, all </w:t>
      </w:r>
      <w:r w:rsidR="0020193C">
        <w:rPr>
          <w:rFonts w:ascii="Times New Roman" w:hAnsi="Times New Roman" w:cs="Times New Roman"/>
          <w:sz w:val="24"/>
          <w:szCs w:val="24"/>
          <w:lang w:val="en-US"/>
        </w:rPr>
        <w:t xml:space="preserve">generations </w:t>
      </w:r>
      <w:r w:rsidRPr="00F565C1">
        <w:rPr>
          <w:rFonts w:ascii="Times New Roman" w:hAnsi="Times New Roman" w:cs="Times New Roman"/>
          <w:sz w:val="24"/>
          <w:szCs w:val="24"/>
          <w:lang w:val="en-US"/>
        </w:rPr>
        <w:t xml:space="preserve">took the opportunity to create new leading-edge firms that eventually rose to positions of market dominance. </w:t>
      </w:r>
    </w:p>
    <w:p w14:paraId="128BA370" w14:textId="77777777" w:rsidR="00820F28" w:rsidRPr="00F565C1" w:rsidRDefault="00820F28" w:rsidP="00820F28">
      <w:pPr>
        <w:spacing w:line="480" w:lineRule="auto"/>
        <w:rPr>
          <w:rFonts w:ascii="Times New Roman" w:hAnsi="Times New Roman" w:cs="Times New Roman"/>
          <w:sz w:val="24"/>
          <w:szCs w:val="24"/>
          <w:lang w:val="en-US"/>
        </w:rPr>
      </w:pPr>
    </w:p>
    <w:p w14:paraId="1209B869" w14:textId="77777777" w:rsidR="00820F28" w:rsidRPr="00F565C1" w:rsidRDefault="00820F28" w:rsidP="00820F28">
      <w:pPr>
        <w:spacing w:line="480" w:lineRule="auto"/>
        <w:rPr>
          <w:rFonts w:ascii="Times New Roman" w:hAnsi="Times New Roman" w:cs="Times New Roman"/>
          <w:sz w:val="24"/>
          <w:szCs w:val="24"/>
          <w:lang w:val="en-US"/>
        </w:rPr>
      </w:pPr>
      <w:r w:rsidRPr="00F565C1">
        <w:rPr>
          <w:rFonts w:ascii="Times New Roman" w:hAnsi="Times New Roman" w:cs="Times New Roman"/>
          <w:b/>
          <w:bCs/>
          <w:i/>
          <w:iCs/>
          <w:sz w:val="24"/>
          <w:szCs w:val="24"/>
          <w:lang w:val="en-US"/>
        </w:rPr>
        <w:t>The Dialectical Process: A Revolutionizing and a Balancing Dynamic in Each Wave</w:t>
      </w:r>
    </w:p>
    <w:p w14:paraId="14191941" w14:textId="77777777" w:rsidR="0020193C" w:rsidRDefault="004265A8" w:rsidP="00820F28">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In</w:t>
      </w:r>
      <w:r w:rsidRPr="00F565C1">
        <w:rPr>
          <w:rFonts w:ascii="Times New Roman" w:hAnsi="Times New Roman" w:cs="Times New Roman"/>
          <w:sz w:val="24"/>
          <w:szCs w:val="24"/>
          <w:lang w:val="en-US"/>
        </w:rPr>
        <w:t xml:space="preserve"> </w:t>
      </w:r>
      <w:r w:rsidR="00820F28" w:rsidRPr="00F565C1">
        <w:rPr>
          <w:rFonts w:ascii="Times New Roman" w:hAnsi="Times New Roman" w:cs="Times New Roman"/>
          <w:sz w:val="24"/>
          <w:szCs w:val="24"/>
          <w:lang w:val="en-US"/>
        </w:rPr>
        <w:t xml:space="preserve">each technological revolution, we see a dialectical pair of dynamics of societal transformation: a primary revolutionizing dynamic and a secondary balancing one. </w:t>
      </w:r>
    </w:p>
    <w:p w14:paraId="19F45AE1" w14:textId="19B37195" w:rsidR="00820F28" w:rsidRPr="00F565C1" w:rsidRDefault="00820F28" w:rsidP="0020193C">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lastRenderedPageBreak/>
        <w:t>Consider the revolutionizing dynamic: the emergence of new technologies during the installation period of the technological revolutions offers vast opportunities. Technology entrepreneurs harness these opportunities to create technology firms (e.g., Carnegie Steel, Edison Electric Light Company; Ford Motors, Elizabeth Arden Corporation; Microsoft, Facebook)</w:t>
      </w:r>
      <w:r w:rsidR="005B238C">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which become the germ</w:t>
      </w:r>
      <w:r w:rsidR="005B238C">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cells of entire new industries</w:t>
      </w:r>
      <w:r w:rsidR="00652FE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a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new economy</w:t>
      </w:r>
      <w:r w:rsidR="00657CD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Those highly successful entrepreneurs become the subjects of widespread cultural celebration. This </w:t>
      </w:r>
      <w:r w:rsidRPr="0020193C">
        <w:rPr>
          <w:rFonts w:ascii="Times New Roman" w:hAnsi="Times New Roman" w:cs="Times New Roman"/>
          <w:i/>
          <w:iCs/>
          <w:sz w:val="24"/>
          <w:szCs w:val="24"/>
          <w:lang w:val="en-US"/>
        </w:rPr>
        <w:t>celebratory representation of entrepreneurs</w:t>
      </w:r>
      <w:r w:rsidRPr="00F565C1">
        <w:rPr>
          <w:rFonts w:ascii="Times New Roman" w:hAnsi="Times New Roman" w:cs="Times New Roman"/>
          <w:sz w:val="24"/>
          <w:szCs w:val="24"/>
          <w:lang w:val="en-US"/>
        </w:rPr>
        <w:t xml:space="preserve"> occurred though mass media and popular culture: Entrepreneurs become widely known and are characterized as </w:t>
      </w:r>
      <w:r w:rsidR="00F565C1" w:rsidRPr="00F565C1">
        <w:rPr>
          <w:rFonts w:ascii="Times New Roman" w:hAnsi="Times New Roman" w:cs="Times New Roman"/>
          <w:sz w:val="24"/>
          <w:szCs w:val="24"/>
          <w:lang w:val="en-US"/>
        </w:rPr>
        <w:t>“</w:t>
      </w:r>
      <w:r w:rsidR="005B238C" w:rsidRPr="00F565C1">
        <w:rPr>
          <w:rFonts w:ascii="Times New Roman" w:hAnsi="Times New Roman" w:cs="Times New Roman"/>
          <w:sz w:val="24"/>
          <w:szCs w:val="24"/>
          <w:lang w:val="en-US"/>
        </w:rPr>
        <w:t>captains of industry</w:t>
      </w:r>
      <w:r w:rsidR="005B238C">
        <w:rPr>
          <w:rFonts w:ascii="Times New Roman" w:hAnsi="Times New Roman" w:cs="Times New Roman"/>
          <w:sz w:val="24"/>
          <w:szCs w:val="24"/>
          <w:lang w:val="en-US"/>
        </w:rPr>
        <w:t>,”</w:t>
      </w:r>
      <w:r w:rsidR="005B238C" w:rsidRPr="00F565C1">
        <w:rPr>
          <w:rFonts w:ascii="Times New Roman" w:hAnsi="Times New Roman" w:cs="Times New Roman"/>
          <w:sz w:val="24"/>
          <w:szCs w:val="24"/>
          <w:lang w:val="en-US"/>
        </w:rPr>
        <w:t xml:space="preserve"> “people’s tycoons</w:t>
      </w:r>
      <w:r w:rsidR="00FC4727">
        <w:rPr>
          <w:rFonts w:ascii="Times New Roman" w:hAnsi="Times New Roman" w:cs="Times New Roman"/>
          <w:sz w:val="24"/>
          <w:szCs w:val="24"/>
          <w:lang w:val="en-US"/>
        </w:rPr>
        <w:t>,</w:t>
      </w:r>
      <w:r w:rsidR="005B238C" w:rsidRPr="00F565C1">
        <w:rPr>
          <w:rFonts w:ascii="Times New Roman" w:hAnsi="Times New Roman" w:cs="Times New Roman"/>
          <w:sz w:val="24"/>
          <w:szCs w:val="24"/>
          <w:lang w:val="en-US"/>
        </w:rPr>
        <w:t>” and “genius nerds</w:t>
      </w:r>
      <w:r w:rsidR="00657CD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Criticisms of them and their respective firms exist but do not have widespread impact. Instead, the celebratory representation of these entrepreneurs inspires a change in how entrepreneurship within and outside leading industries is understood in society. Working for oneself, then, comes to be understood as a viable and attractive pathway to economic success and social advancement for individuals. Entrepreneurship comes to be described as the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essence of striving</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as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a life of adventure and self-reliance</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as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an aspirational, bohemian lifestyle</w:t>
      </w:r>
      <w:r w:rsidR="00657CD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p>
    <w:p w14:paraId="4E4F2F32" w14:textId="070CC28F"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These technological and cultural developments shape the policy environment and the success of new organizational models, and public policy and organizational paradigms in turn shape technological and cultural developments. Policymakers argue that market-buttressing policies would attract capital investments</w:t>
      </w:r>
      <w:r w:rsidRPr="00F565C1" w:rsidDel="00855DAF">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and allow entrepreneurs to bring about a new era of progress and prosperity. Conversely, entrepreneurs push for highly supportive institutional conditions for entrepreneurship unrestricted by regulation. These conditions allow successful entrepreneurs to thrive and their firms to grow and inspire a </w:t>
      </w:r>
      <w:r w:rsidR="0070093A">
        <w:rPr>
          <w:rFonts w:ascii="Times New Roman" w:hAnsi="Times New Roman" w:cs="Times New Roman"/>
          <w:sz w:val="24"/>
          <w:szCs w:val="24"/>
          <w:lang w:val="en-US"/>
        </w:rPr>
        <w:t>belief</w:t>
      </w:r>
      <w:r w:rsidRPr="00F565C1">
        <w:rPr>
          <w:rFonts w:ascii="Times New Roman" w:hAnsi="Times New Roman" w:cs="Times New Roman"/>
          <w:sz w:val="24"/>
          <w:szCs w:val="24"/>
          <w:lang w:val="en-US"/>
        </w:rPr>
        <w:t xml:space="preserve"> that entrepreneurship is a pathway to success and social advancement. </w:t>
      </w:r>
    </w:p>
    <w:p w14:paraId="4ED2799D" w14:textId="5D8D49E2" w:rsidR="00820F28" w:rsidRPr="00F565C1" w:rsidRDefault="00820F28" w:rsidP="00652FE4">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Over time, however, the revolutionizing dynamic (</w:t>
      </w:r>
      <w:proofErr w:type="gramStart"/>
      <w:r w:rsidRPr="00F565C1">
        <w:rPr>
          <w:rFonts w:ascii="Times New Roman" w:hAnsi="Times New Roman" w:cs="Times New Roman"/>
          <w:sz w:val="24"/>
          <w:szCs w:val="24"/>
          <w:lang w:val="en-US"/>
        </w:rPr>
        <w:t>in particular the</w:t>
      </w:r>
      <w:proofErr w:type="gramEnd"/>
      <w:r w:rsidRPr="00F565C1">
        <w:rPr>
          <w:rFonts w:ascii="Times New Roman" w:hAnsi="Times New Roman" w:cs="Times New Roman"/>
          <w:sz w:val="24"/>
          <w:szCs w:val="24"/>
          <w:lang w:val="en-US"/>
        </w:rPr>
        <w:t xml:space="preserve"> market-buttressing policies) lead to a winner-</w:t>
      </w:r>
      <w:r w:rsidR="00BD1039" w:rsidRPr="00F565C1">
        <w:rPr>
          <w:rFonts w:ascii="Times New Roman" w:hAnsi="Times New Roman" w:cs="Times New Roman"/>
          <w:sz w:val="24"/>
          <w:szCs w:val="24"/>
          <w:lang w:val="en-US"/>
        </w:rPr>
        <w:t>takes</w:t>
      </w:r>
      <w:r w:rsidR="00BD103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all dynamic that results in a high concentration of </w:t>
      </w:r>
      <w:r w:rsidRPr="00F565C1">
        <w:rPr>
          <w:rFonts w:ascii="Times New Roman" w:hAnsi="Times New Roman" w:cs="Times New Roman"/>
          <w:sz w:val="24"/>
          <w:szCs w:val="24"/>
          <w:lang w:val="en-US"/>
        </w:rPr>
        <w:lastRenderedPageBreak/>
        <w:t>industry, a frenzy of stock market speculation, rising inequality</w:t>
      </w:r>
      <w:r w:rsidR="00BD103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other dysfunctions. These economic and social problems accumulate in the later part of the installation phase (the 1880s</w:t>
      </w:r>
      <w:r w:rsidR="00B0054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1920s</w:t>
      </w:r>
      <w:r w:rsidR="00B0054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1990s</w:t>
      </w:r>
      <w:r w:rsidR="0020193C">
        <w:rPr>
          <w:rFonts w:ascii="Times New Roman" w:hAnsi="Times New Roman" w:cs="Times New Roman"/>
          <w:sz w:val="24"/>
          <w:szCs w:val="24"/>
          <w:lang w:val="en-US"/>
        </w:rPr>
        <w:t xml:space="preserve"> and </w:t>
      </w:r>
      <w:r w:rsidRPr="00F565C1">
        <w:rPr>
          <w:rFonts w:ascii="Times New Roman" w:hAnsi="Times New Roman" w:cs="Times New Roman"/>
          <w:sz w:val="24"/>
          <w:szCs w:val="24"/>
          <w:lang w:val="en-US"/>
        </w:rPr>
        <w:t>2000s). Inequality and other economic and social problems</w:t>
      </w:r>
      <w:r w:rsidR="00652FE4">
        <w:rPr>
          <w:rFonts w:ascii="Times New Roman" w:hAnsi="Times New Roman" w:cs="Times New Roman"/>
          <w:sz w:val="24"/>
          <w:szCs w:val="24"/>
          <w:lang w:val="en-US"/>
        </w:rPr>
        <w:t>—</w:t>
      </w:r>
      <w:r w:rsidRPr="00F565C1">
        <w:rPr>
          <w:rFonts w:ascii="Times New Roman" w:hAnsi="Times New Roman" w:cs="Times New Roman"/>
          <w:sz w:val="24"/>
          <w:szCs w:val="24"/>
          <w:lang w:val="en-US"/>
        </w:rPr>
        <w:t>partly unintended, partly accepted consequences of the revolutionizing dynamic of the installation period</w:t>
      </w:r>
      <w:r w:rsidR="00652FE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become unbearable for growing parts of the population. As entrepreneurs ascend to dominant positions </w:t>
      </w:r>
      <w:r w:rsidR="00BD1039">
        <w:rPr>
          <w:rFonts w:ascii="Times New Roman" w:hAnsi="Times New Roman" w:cs="Times New Roman"/>
          <w:sz w:val="24"/>
          <w:szCs w:val="24"/>
          <w:lang w:val="en-US"/>
        </w:rPr>
        <w:t>in</w:t>
      </w:r>
      <w:r w:rsidR="00BD1039"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their industries, amassing immense wealth and wielding significant </w:t>
      </w:r>
      <w:r w:rsidR="00263B1B">
        <w:rPr>
          <w:rFonts w:ascii="Times New Roman" w:hAnsi="Times New Roman" w:cs="Times New Roman"/>
          <w:sz w:val="24"/>
          <w:szCs w:val="24"/>
          <w:lang w:val="en-US"/>
        </w:rPr>
        <w:t>economic</w:t>
      </w:r>
      <w:r w:rsidR="00263B1B"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and </w:t>
      </w:r>
      <w:r w:rsidR="00263B1B" w:rsidRPr="00F565C1">
        <w:rPr>
          <w:rFonts w:ascii="Times New Roman" w:hAnsi="Times New Roman" w:cs="Times New Roman"/>
          <w:sz w:val="24"/>
          <w:szCs w:val="24"/>
          <w:lang w:val="en-US"/>
        </w:rPr>
        <w:t xml:space="preserve">political </w:t>
      </w:r>
      <w:r w:rsidRPr="00F565C1">
        <w:rPr>
          <w:rFonts w:ascii="Times New Roman" w:hAnsi="Times New Roman" w:cs="Times New Roman"/>
          <w:sz w:val="24"/>
          <w:szCs w:val="24"/>
          <w:lang w:val="en-US"/>
        </w:rPr>
        <w:t>influence, critical scrutiny of their business practices and political impact by journalists, intellectuals, and leaders of social movements intensifies. Criticisms of entrepreneurs</w:t>
      </w:r>
      <w:r w:rsidR="00BD1039">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turned</w:t>
      </w:r>
      <w:r w:rsidR="00BD1039">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monopolists become more widely shared</w:t>
      </w:r>
      <w:r w:rsidR="00652FE4">
        <w:rPr>
          <w:rFonts w:ascii="Times New Roman" w:hAnsi="Times New Roman" w:cs="Times New Roman"/>
          <w:sz w:val="24"/>
          <w:szCs w:val="24"/>
          <w:lang w:val="en-US"/>
        </w:rPr>
        <w:t>—</w:t>
      </w:r>
      <w:r w:rsidRPr="00F565C1">
        <w:rPr>
          <w:rFonts w:ascii="Times New Roman" w:hAnsi="Times New Roman" w:cs="Times New Roman"/>
          <w:sz w:val="24"/>
          <w:szCs w:val="24"/>
          <w:lang w:val="en-US"/>
        </w:rPr>
        <w:t>often via new forms of communication technologies (new types of journals</w:t>
      </w:r>
      <w:r w:rsidR="00B13637">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radio, </w:t>
      </w:r>
      <w:r w:rsidR="00B13637">
        <w:rPr>
          <w:rFonts w:ascii="Times New Roman" w:hAnsi="Times New Roman" w:cs="Times New Roman"/>
          <w:sz w:val="24"/>
          <w:szCs w:val="24"/>
          <w:lang w:val="en-US"/>
        </w:rPr>
        <w:t xml:space="preserve">motion picture; </w:t>
      </w:r>
      <w:r w:rsidRPr="00F565C1">
        <w:rPr>
          <w:rFonts w:ascii="Times New Roman" w:hAnsi="Times New Roman" w:cs="Times New Roman"/>
          <w:sz w:val="24"/>
          <w:szCs w:val="24"/>
          <w:lang w:val="en-US"/>
        </w:rPr>
        <w:t>internet</w:t>
      </w:r>
      <w:r w:rsidR="00BD103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social media). </w:t>
      </w:r>
    </w:p>
    <w:p w14:paraId="3EC4FB34" w14:textId="77777777" w:rsidR="0098080C"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Accumulated social, economic, and financial dysfunctions culminate when the technology bubbles </w:t>
      </w:r>
      <w:proofErr w:type="gramStart"/>
      <w:r w:rsidR="00112926" w:rsidRPr="00F565C1">
        <w:rPr>
          <w:rFonts w:ascii="Times New Roman" w:hAnsi="Times New Roman" w:cs="Times New Roman"/>
          <w:sz w:val="24"/>
          <w:szCs w:val="24"/>
          <w:lang w:val="en-US"/>
        </w:rPr>
        <w:t>burst</w:t>
      </w:r>
      <w:proofErr w:type="gramEnd"/>
      <w:r w:rsidR="00112926"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and a period of social and economic crisis ensues (the 1890s depression</w:t>
      </w:r>
      <w:r w:rsidR="00B0054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the 1930s Great Depression</w:t>
      </w:r>
      <w:r w:rsidR="00B0054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the current period of crisis). Extreme inequality and poverty, economic instability, and further dysfunctions lead to the rise of social movements (e.g., the labor movement and the small farmers movement in the 1890 and 1900s</w:t>
      </w:r>
      <w:r w:rsidR="00B0054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the labor movement and </w:t>
      </w:r>
      <w:r w:rsidR="00E00198">
        <w:rPr>
          <w:rFonts w:ascii="Times New Roman" w:hAnsi="Times New Roman" w:cs="Times New Roman"/>
          <w:sz w:val="24"/>
          <w:szCs w:val="24"/>
          <w:lang w:val="en-US"/>
        </w:rPr>
        <w:t>the u</w:t>
      </w:r>
      <w:r w:rsidR="00E00198" w:rsidRPr="00F565C1">
        <w:rPr>
          <w:rFonts w:ascii="Times New Roman" w:hAnsi="Times New Roman" w:cs="Times New Roman"/>
          <w:sz w:val="24"/>
          <w:szCs w:val="24"/>
          <w:lang w:val="en-US"/>
        </w:rPr>
        <w:t xml:space="preserve">nemployed </w:t>
      </w:r>
      <w:r w:rsidR="00E00198">
        <w:rPr>
          <w:rFonts w:ascii="Times New Roman" w:hAnsi="Times New Roman" w:cs="Times New Roman"/>
          <w:sz w:val="24"/>
          <w:szCs w:val="24"/>
          <w:lang w:val="en-US"/>
        </w:rPr>
        <w:t>w</w:t>
      </w:r>
      <w:r w:rsidR="00E00198" w:rsidRPr="00F565C1">
        <w:rPr>
          <w:rFonts w:ascii="Times New Roman" w:hAnsi="Times New Roman" w:cs="Times New Roman"/>
          <w:sz w:val="24"/>
          <w:szCs w:val="24"/>
          <w:lang w:val="en-US"/>
        </w:rPr>
        <w:t xml:space="preserve">orkers </w:t>
      </w:r>
      <w:r w:rsidRPr="00F565C1">
        <w:rPr>
          <w:rFonts w:ascii="Times New Roman" w:hAnsi="Times New Roman" w:cs="Times New Roman"/>
          <w:sz w:val="24"/>
          <w:szCs w:val="24"/>
          <w:lang w:val="en-US"/>
        </w:rPr>
        <w:t>movement in the 1930s</w:t>
      </w:r>
      <w:r w:rsidR="00B0054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Occupy Wall Street and the Bernie Sanders </w:t>
      </w:r>
      <w:r w:rsidR="00263B1B">
        <w:rPr>
          <w:rFonts w:ascii="Times New Roman" w:hAnsi="Times New Roman" w:cs="Times New Roman"/>
          <w:sz w:val="24"/>
          <w:szCs w:val="24"/>
          <w:lang w:val="en-US"/>
        </w:rPr>
        <w:t>m</w:t>
      </w:r>
      <w:r w:rsidR="00263B1B" w:rsidRPr="00F565C1">
        <w:rPr>
          <w:rFonts w:ascii="Times New Roman" w:hAnsi="Times New Roman" w:cs="Times New Roman"/>
          <w:sz w:val="24"/>
          <w:szCs w:val="24"/>
          <w:lang w:val="en-US"/>
        </w:rPr>
        <w:t xml:space="preserve">ovement </w:t>
      </w:r>
      <w:r w:rsidRPr="00F565C1">
        <w:rPr>
          <w:rFonts w:ascii="Times New Roman" w:hAnsi="Times New Roman" w:cs="Times New Roman"/>
          <w:sz w:val="24"/>
          <w:szCs w:val="24"/>
          <w:lang w:val="en-US"/>
        </w:rPr>
        <w:t>in the 2000s and 2010s). Those movements are supported by progressive public policy reformers (Theodore Roosevelt and Woodrow Wilson</w:t>
      </w:r>
      <w:r w:rsidR="00B0054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Franklin Delano Roosevelt</w:t>
      </w:r>
      <w:r w:rsidR="00B0054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Bernie Sanders). Movements and reformers push for a shift toward a balancing dynamic of societal transformation. </w:t>
      </w:r>
    </w:p>
    <w:p w14:paraId="7B905DD0" w14:textId="6712293D"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The new balancing dynamic is visible in technology, organizational, public policy</w:t>
      </w:r>
      <w:r w:rsidR="00BD103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cultural spheres. Before the period of crisis, negative public sentiment toward entrepreneurs fails to gain substantial attention in the </w:t>
      </w:r>
      <w:r w:rsidR="00A76AA0" w:rsidRPr="00F565C1">
        <w:rPr>
          <w:rFonts w:ascii="Times New Roman" w:hAnsi="Times New Roman" w:cs="Times New Roman"/>
          <w:sz w:val="24"/>
          <w:szCs w:val="24"/>
          <w:lang w:val="en-US"/>
        </w:rPr>
        <w:t>cultur</w:t>
      </w:r>
      <w:r w:rsidR="00A76AA0">
        <w:rPr>
          <w:rFonts w:ascii="Times New Roman" w:hAnsi="Times New Roman" w:cs="Times New Roman"/>
          <w:sz w:val="24"/>
          <w:szCs w:val="24"/>
          <w:lang w:val="en-US"/>
        </w:rPr>
        <w:t>e</w:t>
      </w:r>
      <w:r w:rsidR="00A76AA0"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sphere. When individual entrepreneurs are criticized during crises, </w:t>
      </w:r>
      <w:r w:rsidR="00A76AA0">
        <w:rPr>
          <w:rFonts w:ascii="Times New Roman" w:hAnsi="Times New Roman" w:cs="Times New Roman"/>
          <w:sz w:val="24"/>
          <w:szCs w:val="24"/>
          <w:lang w:val="en-US"/>
        </w:rPr>
        <w:t xml:space="preserve">however, </w:t>
      </w:r>
      <w:r w:rsidRPr="00F565C1">
        <w:rPr>
          <w:rFonts w:ascii="Times New Roman" w:hAnsi="Times New Roman" w:cs="Times New Roman"/>
          <w:sz w:val="24"/>
          <w:szCs w:val="24"/>
          <w:lang w:val="en-US"/>
        </w:rPr>
        <w:t xml:space="preserve">this spills over into how entrepreneurship </w:t>
      </w:r>
      <w:r w:rsidRPr="00F565C1">
        <w:rPr>
          <w:rFonts w:ascii="Times New Roman" w:hAnsi="Times New Roman" w:cs="Times New Roman"/>
          <w:sz w:val="24"/>
          <w:szCs w:val="24"/>
          <w:lang w:val="en-US"/>
        </w:rPr>
        <w:lastRenderedPageBreak/>
        <w:t xml:space="preserve">is understood </w:t>
      </w:r>
      <w:r w:rsidR="009F378E">
        <w:rPr>
          <w:rFonts w:ascii="Times New Roman" w:hAnsi="Times New Roman" w:cs="Times New Roman"/>
          <w:sz w:val="24"/>
          <w:szCs w:val="24"/>
          <w:lang w:val="en-US"/>
        </w:rPr>
        <w:t xml:space="preserve">as a whole, </w:t>
      </w:r>
      <w:r w:rsidRPr="00F565C1">
        <w:rPr>
          <w:rFonts w:ascii="Times New Roman" w:hAnsi="Times New Roman" w:cs="Times New Roman"/>
          <w:sz w:val="24"/>
          <w:szCs w:val="24"/>
          <w:lang w:val="en-US"/>
        </w:rPr>
        <w:t xml:space="preserve">and we see a shift to </w:t>
      </w:r>
      <w:r w:rsidRPr="00F565C1">
        <w:rPr>
          <w:rFonts w:ascii="Times New Roman" w:hAnsi="Times New Roman" w:cs="Times New Roman"/>
          <w:i/>
          <w:iCs/>
          <w:sz w:val="24"/>
          <w:szCs w:val="24"/>
          <w:lang w:val="en-US"/>
        </w:rPr>
        <w:t xml:space="preserve">critical representation of entrepreneurs and entrepreneurship. </w:t>
      </w:r>
      <w:r w:rsidRPr="00F565C1">
        <w:rPr>
          <w:rFonts w:ascii="Times New Roman" w:hAnsi="Times New Roman" w:cs="Times New Roman"/>
          <w:sz w:val="24"/>
          <w:szCs w:val="24"/>
          <w:lang w:val="en-US"/>
        </w:rPr>
        <w:t xml:space="preserve">Entrepreneurs are referred to as </w:t>
      </w:r>
      <w:r w:rsidR="00F565C1" w:rsidRPr="00F565C1">
        <w:rPr>
          <w:rFonts w:ascii="Times New Roman" w:hAnsi="Times New Roman" w:cs="Times New Roman"/>
          <w:sz w:val="24"/>
          <w:szCs w:val="24"/>
          <w:lang w:val="en-US"/>
        </w:rPr>
        <w:t>“</w:t>
      </w:r>
      <w:r w:rsidR="00BD1039">
        <w:rPr>
          <w:rFonts w:ascii="Times New Roman" w:hAnsi="Times New Roman" w:cs="Times New Roman"/>
          <w:sz w:val="24"/>
          <w:szCs w:val="24"/>
          <w:lang w:val="en-US"/>
        </w:rPr>
        <w:t>r</w:t>
      </w:r>
      <w:r w:rsidR="00BD1039" w:rsidRPr="00F565C1">
        <w:rPr>
          <w:rFonts w:ascii="Times New Roman" w:hAnsi="Times New Roman" w:cs="Times New Roman"/>
          <w:sz w:val="24"/>
          <w:szCs w:val="24"/>
          <w:lang w:val="en-US"/>
        </w:rPr>
        <w:t xml:space="preserve">obber </w:t>
      </w:r>
      <w:r w:rsidR="00BD1039">
        <w:rPr>
          <w:rFonts w:ascii="Times New Roman" w:hAnsi="Times New Roman" w:cs="Times New Roman"/>
          <w:sz w:val="24"/>
          <w:szCs w:val="24"/>
          <w:lang w:val="en-US"/>
        </w:rPr>
        <w:t>b</w:t>
      </w:r>
      <w:r w:rsidR="00BD1039" w:rsidRPr="00F565C1">
        <w:rPr>
          <w:rFonts w:ascii="Times New Roman" w:hAnsi="Times New Roman" w:cs="Times New Roman"/>
          <w:sz w:val="24"/>
          <w:szCs w:val="24"/>
          <w:lang w:val="en-US"/>
        </w:rPr>
        <w:t>arons</w:t>
      </w:r>
      <w:r w:rsidR="00C945A4">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F565C1" w:rsidRPr="00F565C1">
        <w:rPr>
          <w:rFonts w:ascii="Times New Roman" w:hAnsi="Times New Roman" w:cs="Times New Roman"/>
          <w:sz w:val="24"/>
          <w:szCs w:val="24"/>
          <w:lang w:val="en-US"/>
        </w:rPr>
        <w:t>“</w:t>
      </w:r>
      <w:r w:rsidR="00BD1039">
        <w:rPr>
          <w:rFonts w:ascii="Times New Roman" w:hAnsi="Times New Roman" w:cs="Times New Roman"/>
          <w:sz w:val="24"/>
          <w:szCs w:val="24"/>
          <w:lang w:val="en-US"/>
        </w:rPr>
        <w:t>e</w:t>
      </w:r>
      <w:r w:rsidR="00BD1039" w:rsidRPr="00F565C1">
        <w:rPr>
          <w:rFonts w:ascii="Times New Roman" w:hAnsi="Times New Roman" w:cs="Times New Roman"/>
          <w:sz w:val="24"/>
          <w:szCs w:val="24"/>
          <w:lang w:val="en-US"/>
        </w:rPr>
        <w:t xml:space="preserve">conomic </w:t>
      </w:r>
      <w:r w:rsidR="00BD1039">
        <w:rPr>
          <w:rFonts w:ascii="Times New Roman" w:hAnsi="Times New Roman" w:cs="Times New Roman"/>
          <w:sz w:val="24"/>
          <w:szCs w:val="24"/>
          <w:lang w:val="en-US"/>
        </w:rPr>
        <w:t>r</w:t>
      </w:r>
      <w:r w:rsidR="00BD1039" w:rsidRPr="00F565C1">
        <w:rPr>
          <w:rFonts w:ascii="Times New Roman" w:hAnsi="Times New Roman" w:cs="Times New Roman"/>
          <w:sz w:val="24"/>
          <w:szCs w:val="24"/>
          <w:lang w:val="en-US"/>
        </w:rPr>
        <w:t>oyalty</w:t>
      </w:r>
      <w:r w:rsidR="00BD1039">
        <w:rPr>
          <w:rFonts w:ascii="Times New Roman" w:hAnsi="Times New Roman" w:cs="Times New Roman"/>
          <w:sz w:val="24"/>
          <w:szCs w:val="24"/>
          <w:lang w:val="en-US"/>
        </w:rPr>
        <w:t>,</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w:t>
      </w:r>
      <w:r w:rsidR="00BD1039">
        <w:rPr>
          <w:rFonts w:ascii="Times New Roman" w:hAnsi="Times New Roman" w:cs="Times New Roman"/>
          <w:sz w:val="24"/>
          <w:szCs w:val="24"/>
          <w:lang w:val="en-US"/>
        </w:rPr>
        <w:t xml:space="preserve">the </w:t>
      </w:r>
      <w:r w:rsidR="00F565C1" w:rsidRPr="00F565C1">
        <w:rPr>
          <w:rFonts w:ascii="Times New Roman" w:hAnsi="Times New Roman" w:cs="Times New Roman"/>
          <w:sz w:val="24"/>
          <w:szCs w:val="24"/>
          <w:lang w:val="en-US"/>
        </w:rPr>
        <w:t>“</w:t>
      </w:r>
      <w:r w:rsidR="00BD1039">
        <w:rPr>
          <w:rFonts w:ascii="Times New Roman" w:hAnsi="Times New Roman" w:cs="Times New Roman"/>
          <w:sz w:val="24"/>
          <w:szCs w:val="24"/>
          <w:lang w:val="en-US"/>
        </w:rPr>
        <w:t>b</w:t>
      </w:r>
      <w:r w:rsidR="00BD1039" w:rsidRPr="00F565C1">
        <w:rPr>
          <w:rFonts w:ascii="Times New Roman" w:hAnsi="Times New Roman" w:cs="Times New Roman"/>
          <w:sz w:val="24"/>
          <w:szCs w:val="24"/>
          <w:lang w:val="en-US"/>
        </w:rPr>
        <w:t xml:space="preserve">illionaire </w:t>
      </w:r>
      <w:r w:rsidR="00BD1039">
        <w:rPr>
          <w:rFonts w:ascii="Times New Roman" w:hAnsi="Times New Roman" w:cs="Times New Roman"/>
          <w:sz w:val="24"/>
          <w:szCs w:val="24"/>
          <w:lang w:val="en-US"/>
        </w:rPr>
        <w:t>c</w:t>
      </w:r>
      <w:r w:rsidR="00BD1039" w:rsidRPr="00F565C1">
        <w:rPr>
          <w:rFonts w:ascii="Times New Roman" w:hAnsi="Times New Roman" w:cs="Times New Roman"/>
          <w:sz w:val="24"/>
          <w:szCs w:val="24"/>
          <w:lang w:val="en-US"/>
        </w:rPr>
        <w:t>lass</w:t>
      </w:r>
      <w:r w:rsidR="00657CD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Entrepreneurship ceases to be seen as viable and attractive. Instead, it becomes associated with speculation, </w:t>
      </w:r>
      <w:proofErr w:type="gramStart"/>
      <w:r w:rsidRPr="00F565C1">
        <w:rPr>
          <w:rFonts w:ascii="Times New Roman" w:hAnsi="Times New Roman" w:cs="Times New Roman"/>
          <w:sz w:val="24"/>
          <w:szCs w:val="24"/>
          <w:lang w:val="en-US"/>
        </w:rPr>
        <w:t>selfishness</w:t>
      </w:r>
      <w:proofErr w:type="gramEnd"/>
      <w:r w:rsidRPr="00F565C1">
        <w:rPr>
          <w:rFonts w:ascii="Times New Roman" w:hAnsi="Times New Roman" w:cs="Times New Roman"/>
          <w:sz w:val="24"/>
          <w:szCs w:val="24"/>
          <w:lang w:val="en-US"/>
        </w:rPr>
        <w:t xml:space="preserve"> and greed, and economic precarity. </w:t>
      </w:r>
    </w:p>
    <w:p w14:paraId="6C6BF656" w14:textId="2AA7BF3B"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The outcome of </w:t>
      </w:r>
      <w:r w:rsidR="009F378E">
        <w:rPr>
          <w:rFonts w:ascii="Times New Roman" w:hAnsi="Times New Roman" w:cs="Times New Roman"/>
          <w:sz w:val="24"/>
          <w:szCs w:val="24"/>
          <w:lang w:val="en-US"/>
        </w:rPr>
        <w:t>balancing</w:t>
      </w:r>
      <w:r w:rsidR="009F378E"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efforts by social movements and reformers, however, could range from comprehensive public system</w:t>
      </w:r>
      <w:r w:rsidR="0018055E">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building, which systemically address the underlying causes of accumulated problems (most notably by the Roosevelt administration in the 1930s and 1940s) to changes at a more symbolic and rhetorical level, which do not target the deeper causes of accumulated problems.</w:t>
      </w:r>
      <w:r w:rsidR="00F565C1" w:rsidRPr="00F565C1">
        <w:rPr>
          <w:rFonts w:ascii="Times New Roman" w:hAnsi="Times New Roman" w:cs="Times New Roman"/>
          <w:sz w:val="24"/>
          <w:szCs w:val="24"/>
          <w:lang w:val="en-US"/>
        </w:rPr>
        <w:t xml:space="preserve"> </w:t>
      </w:r>
    </w:p>
    <w:p w14:paraId="04D6322A" w14:textId="77777777" w:rsidR="00820F28" w:rsidRPr="00F565C1" w:rsidRDefault="00820F28" w:rsidP="00820F28">
      <w:pPr>
        <w:autoSpaceDE w:val="0"/>
        <w:autoSpaceDN w:val="0"/>
        <w:adjustRightInd w:val="0"/>
        <w:spacing w:after="0" w:line="480" w:lineRule="auto"/>
        <w:rPr>
          <w:rFonts w:ascii="Times New Roman" w:hAnsi="Times New Roman" w:cs="Times New Roman"/>
          <w:b/>
          <w:bCs/>
          <w:i/>
          <w:iCs/>
          <w:sz w:val="24"/>
          <w:szCs w:val="24"/>
          <w:lang w:val="en-US"/>
        </w:rPr>
      </w:pPr>
    </w:p>
    <w:p w14:paraId="284F1E8C" w14:textId="77777777" w:rsidR="00820F28" w:rsidRPr="00F565C1" w:rsidRDefault="00820F28" w:rsidP="00820F28">
      <w:pPr>
        <w:autoSpaceDE w:val="0"/>
        <w:autoSpaceDN w:val="0"/>
        <w:adjustRightInd w:val="0"/>
        <w:spacing w:after="0" w:line="480" w:lineRule="auto"/>
        <w:rPr>
          <w:rFonts w:ascii="Times New Roman" w:hAnsi="Times New Roman" w:cs="Times New Roman"/>
          <w:b/>
          <w:bCs/>
          <w:i/>
          <w:iCs/>
          <w:sz w:val="24"/>
          <w:szCs w:val="24"/>
          <w:lang w:val="en-US"/>
        </w:rPr>
      </w:pPr>
      <w:r w:rsidRPr="00F565C1">
        <w:rPr>
          <w:rFonts w:ascii="Times New Roman" w:hAnsi="Times New Roman" w:cs="Times New Roman"/>
          <w:b/>
          <w:bCs/>
          <w:i/>
          <w:iCs/>
          <w:sz w:val="24"/>
          <w:szCs w:val="24"/>
          <w:lang w:val="en-US"/>
        </w:rPr>
        <w:t xml:space="preserve">The Ascendence and Decline of Entrepreneurialism </w:t>
      </w:r>
    </w:p>
    <w:p w14:paraId="7E53978E" w14:textId="510EAEBA" w:rsidR="00820F28" w:rsidRPr="00F565C1" w:rsidRDefault="00820F28" w:rsidP="00820F28">
      <w:pPr>
        <w:spacing w:line="480" w:lineRule="auto"/>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The previously outlined cyclical and dialectical processes offer a more complex explanation of the origin and evolution of entrepreneurialism. Rather than a monotonical increase of entrepreneurialism, our analysis suggests that </w:t>
      </w:r>
      <w:r w:rsidR="0098080C">
        <w:rPr>
          <w:rFonts w:ascii="Times New Roman" w:hAnsi="Times New Roman" w:cs="Times New Roman"/>
          <w:sz w:val="24"/>
          <w:szCs w:val="24"/>
          <w:lang w:val="en-US"/>
        </w:rPr>
        <w:t xml:space="preserve">a </w:t>
      </w:r>
      <w:r w:rsidR="0098080C" w:rsidRPr="0098080C">
        <w:rPr>
          <w:rFonts w:ascii="Times New Roman" w:hAnsi="Times New Roman" w:cs="Times New Roman"/>
          <w:sz w:val="24"/>
          <w:szCs w:val="24"/>
          <w:lang w:val="en-US"/>
        </w:rPr>
        <w:t>wave of entrepreneurialism emerges cyclically through a process marked by inherent tensions</w:t>
      </w:r>
      <w:r w:rsidR="0098080C"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in each new technological revolution. The revolutionizing dynamic of the installation period, with its celebratory representation of entrepreneurs and entrepreneurship, helps legitimize </w:t>
      </w:r>
      <w:r w:rsidR="0018055E">
        <w:rPr>
          <w:rFonts w:ascii="Times New Roman" w:hAnsi="Times New Roman" w:cs="Times New Roman"/>
          <w:sz w:val="24"/>
          <w:szCs w:val="24"/>
          <w:lang w:val="en-US"/>
        </w:rPr>
        <w:t xml:space="preserve">the </w:t>
      </w:r>
      <w:r w:rsidRPr="00F565C1">
        <w:rPr>
          <w:rFonts w:ascii="Times New Roman" w:hAnsi="Times New Roman" w:cs="Times New Roman"/>
          <w:sz w:val="24"/>
          <w:szCs w:val="24"/>
          <w:lang w:val="en-US"/>
        </w:rPr>
        <w:t>idea that entrepreneurship contributes to a desirable societal development</w:t>
      </w:r>
      <w:r w:rsidR="0018055E">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entrepreneurialism as an ideology ascends. The balancing dynamic of the crisis period, with its critical representation of entrepreneurs and entrepreneurship, undermines ideas that entrepreneurship leads to a desirable societal development</w:t>
      </w:r>
      <w:r w:rsidR="0018055E">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entrepreneurialism as an ideology </w:t>
      </w:r>
      <w:proofErr w:type="gramStart"/>
      <w:r w:rsidRPr="00F565C1">
        <w:rPr>
          <w:rFonts w:ascii="Times New Roman" w:hAnsi="Times New Roman" w:cs="Times New Roman"/>
          <w:sz w:val="24"/>
          <w:szCs w:val="24"/>
          <w:lang w:val="en-US"/>
        </w:rPr>
        <w:t>declines</w:t>
      </w:r>
      <w:proofErr w:type="gramEnd"/>
      <w:r w:rsidRPr="00F565C1">
        <w:rPr>
          <w:rFonts w:ascii="Times New Roman" w:hAnsi="Times New Roman" w:cs="Times New Roman"/>
          <w:sz w:val="24"/>
          <w:szCs w:val="24"/>
          <w:lang w:val="en-US"/>
        </w:rPr>
        <w:t>.</w:t>
      </w:r>
    </w:p>
    <w:p w14:paraId="67EA135A" w14:textId="72E3EB38"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There are indicators that the decline of entrepreneurialism coincides with an ascendance of an antithetical ideology of </w:t>
      </w:r>
      <w:r w:rsidR="00457812">
        <w:rPr>
          <w:rFonts w:ascii="Times New Roman" w:hAnsi="Times New Roman" w:cs="Times New Roman"/>
          <w:sz w:val="24"/>
          <w:szCs w:val="24"/>
          <w:lang w:val="en-US"/>
        </w:rPr>
        <w:t>social protectionism</w:t>
      </w:r>
      <w:r w:rsidRPr="00F565C1">
        <w:rPr>
          <w:rFonts w:ascii="Times New Roman" w:hAnsi="Times New Roman" w:cs="Times New Roman"/>
          <w:sz w:val="24"/>
          <w:szCs w:val="24"/>
          <w:lang w:val="en-US"/>
        </w:rPr>
        <w:t xml:space="preserve"> (we adopt here a term Polanyi (1954)</w:t>
      </w:r>
      <w:r w:rsidR="0018055E" w:rsidRPr="0018055E">
        <w:rPr>
          <w:rFonts w:ascii="Times New Roman" w:hAnsi="Times New Roman" w:cs="Times New Roman"/>
          <w:sz w:val="24"/>
          <w:szCs w:val="24"/>
          <w:lang w:val="en-US"/>
        </w:rPr>
        <w:t xml:space="preserve"> </w:t>
      </w:r>
      <w:r w:rsidR="0018055E" w:rsidRPr="00F565C1">
        <w:rPr>
          <w:rFonts w:ascii="Times New Roman" w:hAnsi="Times New Roman" w:cs="Times New Roman"/>
          <w:sz w:val="24"/>
          <w:szCs w:val="24"/>
          <w:lang w:val="en-US"/>
        </w:rPr>
        <w:t>used</w:t>
      </w:r>
      <w:r w:rsidRPr="00F565C1">
        <w:rPr>
          <w:rFonts w:ascii="Times New Roman" w:hAnsi="Times New Roman" w:cs="Times New Roman"/>
          <w:sz w:val="24"/>
          <w:szCs w:val="24"/>
          <w:lang w:val="en-US"/>
        </w:rPr>
        <w:t>)</w:t>
      </w:r>
      <w:r w:rsidR="0018055E">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which links favorable societal development not to entrepreneurship but to </w:t>
      </w:r>
      <w:r w:rsidRPr="00F565C1">
        <w:rPr>
          <w:rFonts w:ascii="Times New Roman" w:hAnsi="Times New Roman" w:cs="Times New Roman"/>
          <w:sz w:val="24"/>
          <w:szCs w:val="24"/>
          <w:lang w:val="en-US"/>
        </w:rPr>
        <w:lastRenderedPageBreak/>
        <w:t xml:space="preserve">social protection efforts, as advocated by social movements and progressive reformers. We see this in the rise of social movements, </w:t>
      </w:r>
      <w:r w:rsidR="0018055E" w:rsidRPr="00F565C1">
        <w:rPr>
          <w:rFonts w:ascii="Times New Roman" w:hAnsi="Times New Roman" w:cs="Times New Roman"/>
          <w:sz w:val="24"/>
          <w:szCs w:val="24"/>
          <w:lang w:val="en-US"/>
        </w:rPr>
        <w:t>their leaders</w:t>
      </w:r>
      <w:r w:rsidR="0018055E">
        <w:rPr>
          <w:rFonts w:ascii="Times New Roman" w:hAnsi="Times New Roman" w:cs="Times New Roman"/>
          <w:sz w:val="24"/>
          <w:szCs w:val="24"/>
          <w:lang w:val="en-US"/>
        </w:rPr>
        <w:t>’</w:t>
      </w:r>
      <w:r w:rsidR="0018055E" w:rsidRPr="00F565C1">
        <w:rPr>
          <w:rFonts w:ascii="Times New Roman" w:hAnsi="Times New Roman" w:cs="Times New Roman"/>
          <w:sz w:val="24"/>
          <w:szCs w:val="24"/>
          <w:lang w:val="en-US"/>
        </w:rPr>
        <w:t xml:space="preserve"> and progressive reformers</w:t>
      </w:r>
      <w:r w:rsidR="0018055E">
        <w:rPr>
          <w:rFonts w:ascii="Times New Roman" w:hAnsi="Times New Roman" w:cs="Times New Roman"/>
          <w:sz w:val="24"/>
          <w:szCs w:val="24"/>
          <w:lang w:val="en-US"/>
        </w:rPr>
        <w:t>’</w:t>
      </w:r>
      <w:r w:rsidR="0018055E" w:rsidRPr="00F565C1" w:rsidDel="0018055E">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popularity, and the increasing influence of ideas related to justice, learning and development for everyone</w:t>
      </w:r>
      <w:r w:rsidR="0018055E">
        <w:rPr>
          <w:rFonts w:ascii="Times New Roman" w:hAnsi="Times New Roman" w:cs="Times New Roman"/>
          <w:sz w:val="24"/>
          <w:szCs w:val="24"/>
          <w:lang w:val="en-US"/>
        </w:rPr>
        <w:t>,</w:t>
      </w:r>
      <w:r w:rsidR="0018055E"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and just transition.</w:t>
      </w:r>
      <w:r w:rsidRPr="00F565C1" w:rsidDel="00EF51A1">
        <w:rPr>
          <w:rFonts w:ascii="Times New Roman" w:hAnsi="Times New Roman" w:cs="Times New Roman"/>
          <w:sz w:val="24"/>
          <w:szCs w:val="24"/>
          <w:lang w:val="en-US"/>
        </w:rPr>
        <w:t xml:space="preserve"> </w:t>
      </w:r>
    </w:p>
    <w:p w14:paraId="19F54BC6" w14:textId="42620A48" w:rsidR="00820F28" w:rsidRPr="00F565C1" w:rsidRDefault="00820F28" w:rsidP="006F3F49">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How sharp this decline of entrepreneurialism (and the possible ascendance of </w:t>
      </w:r>
      <w:r w:rsidR="00457812">
        <w:rPr>
          <w:rFonts w:ascii="Times New Roman" w:hAnsi="Times New Roman" w:cs="Times New Roman"/>
          <w:sz w:val="24"/>
          <w:szCs w:val="24"/>
          <w:lang w:val="en-US"/>
        </w:rPr>
        <w:t>social protectionism</w:t>
      </w:r>
      <w:r w:rsidRPr="00F565C1">
        <w:rPr>
          <w:rFonts w:ascii="Times New Roman" w:hAnsi="Times New Roman" w:cs="Times New Roman"/>
          <w:sz w:val="24"/>
          <w:szCs w:val="24"/>
          <w:lang w:val="en-US"/>
        </w:rPr>
        <w:t xml:space="preserve">) is </w:t>
      </w:r>
      <w:proofErr w:type="gramStart"/>
      <w:r w:rsidRPr="00F565C1">
        <w:rPr>
          <w:rFonts w:ascii="Times New Roman" w:hAnsi="Times New Roman" w:cs="Times New Roman"/>
          <w:sz w:val="24"/>
          <w:szCs w:val="24"/>
          <w:lang w:val="en-US"/>
        </w:rPr>
        <w:t>depends</w:t>
      </w:r>
      <w:proofErr w:type="gramEnd"/>
      <w:r w:rsidRPr="00F565C1">
        <w:rPr>
          <w:rFonts w:ascii="Times New Roman" w:hAnsi="Times New Roman" w:cs="Times New Roman"/>
          <w:sz w:val="24"/>
          <w:szCs w:val="24"/>
          <w:lang w:val="en-US"/>
        </w:rPr>
        <w:t xml:space="preserve"> on </w:t>
      </w:r>
      <w:r w:rsidR="00642C99" w:rsidRPr="00F565C1">
        <w:rPr>
          <w:rFonts w:ascii="Times New Roman" w:hAnsi="Times New Roman" w:cs="Times New Roman"/>
          <w:sz w:val="24"/>
          <w:szCs w:val="24"/>
          <w:lang w:val="en-US"/>
        </w:rPr>
        <w:t>the balancing dynamic</w:t>
      </w:r>
      <w:r w:rsidR="00642C99">
        <w:rPr>
          <w:rFonts w:ascii="Times New Roman" w:hAnsi="Times New Roman" w:cs="Times New Roman"/>
          <w:sz w:val="24"/>
          <w:szCs w:val="24"/>
          <w:lang w:val="en-US"/>
        </w:rPr>
        <w:t>’s</w:t>
      </w:r>
      <w:r w:rsidR="00642C99" w:rsidRPr="00F565C1" w:rsidDel="00642C99">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impact, which in turn depends on the power of the collective actors supporting the balancing dynamic. It could range from a complete rejection of entrepreneurialism by leading politicians and the wider public (consider the speeches of Theodore Roosevelt and Franklin Delano Roosevelt)</w:t>
      </w:r>
      <w:r w:rsidR="006F3F4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and its possible replacement by </w:t>
      </w:r>
      <w:r w:rsidR="00457812">
        <w:rPr>
          <w:rFonts w:ascii="Times New Roman" w:hAnsi="Times New Roman" w:cs="Times New Roman"/>
          <w:sz w:val="24"/>
          <w:szCs w:val="24"/>
          <w:lang w:val="en-US"/>
        </w:rPr>
        <w:t>social protectionism</w:t>
      </w:r>
      <w:r w:rsidRPr="00F565C1">
        <w:rPr>
          <w:rFonts w:ascii="Times New Roman" w:hAnsi="Times New Roman" w:cs="Times New Roman"/>
          <w:sz w:val="24"/>
          <w:szCs w:val="24"/>
          <w:lang w:val="en-US"/>
        </w:rPr>
        <w:t xml:space="preserve"> (as in the 1900s and 1930s)</w:t>
      </w:r>
      <w:r w:rsidR="006F3F4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to an ambiguous, more critical feeling toward entrepreneurs and entrepreneurship among the wider public combined with continued, albeit less enthusiastic, support for entrepreneurship by leading politicians. Notwithstanding these differences, society will witness a lower level of celebration of entrepreneurs and entrepreneurship than in the installation period. This sentiment prevails until a new technological revolution restarts the cyclical and dialectical dynamic of entrepreneurialism. </w:t>
      </w:r>
    </w:p>
    <w:p w14:paraId="7268A9DE" w14:textId="77777777" w:rsidR="00820F28" w:rsidRPr="00F565C1" w:rsidRDefault="00820F28" w:rsidP="00820F28">
      <w:pPr>
        <w:spacing w:line="480" w:lineRule="auto"/>
        <w:jc w:val="center"/>
        <w:rPr>
          <w:rFonts w:ascii="Times New Roman" w:hAnsi="Times New Roman" w:cs="Times New Roman"/>
          <w:b/>
          <w:sz w:val="24"/>
          <w:szCs w:val="24"/>
          <w:lang w:val="en-US"/>
        </w:rPr>
      </w:pPr>
    </w:p>
    <w:p w14:paraId="344999AB" w14:textId="77777777" w:rsidR="00820F28" w:rsidRPr="00F565C1" w:rsidRDefault="00820F28" w:rsidP="00820F28">
      <w:pPr>
        <w:spacing w:line="480" w:lineRule="auto"/>
        <w:rPr>
          <w:rFonts w:ascii="Times New Roman" w:hAnsi="Times New Roman" w:cs="Times New Roman"/>
          <w:b/>
          <w:sz w:val="24"/>
          <w:szCs w:val="24"/>
          <w:lang w:val="en-US"/>
        </w:rPr>
      </w:pPr>
      <w:r w:rsidRPr="00F565C1">
        <w:rPr>
          <w:rFonts w:ascii="Times New Roman" w:hAnsi="Times New Roman" w:cs="Times New Roman"/>
          <w:b/>
          <w:sz w:val="24"/>
          <w:szCs w:val="24"/>
          <w:lang w:val="en-US"/>
        </w:rPr>
        <w:t xml:space="preserve">Discussion </w:t>
      </w:r>
    </w:p>
    <w:p w14:paraId="0698FDE1" w14:textId="2E087CF6" w:rsidR="00820F28" w:rsidRPr="00F565C1" w:rsidRDefault="00820F28" w:rsidP="00820F28">
      <w:pPr>
        <w:spacing w:line="480" w:lineRule="auto"/>
        <w:rPr>
          <w:rFonts w:ascii="Times New Roman" w:hAnsi="Times New Roman" w:cs="Times New Roman"/>
          <w:sz w:val="24"/>
          <w:szCs w:val="24"/>
          <w:lang w:val="en-US"/>
        </w:rPr>
      </w:pPr>
      <w:r w:rsidRPr="00F565C1">
        <w:rPr>
          <w:rFonts w:ascii="Times New Roman" w:hAnsi="Times New Roman" w:cs="Times New Roman"/>
          <w:sz w:val="24"/>
          <w:szCs w:val="24"/>
          <w:lang w:val="en-US"/>
        </w:rPr>
        <w:t>Our theoretical and historical analysis suggests that entrepreneurialism follows a cyclical and dialectical pattern closely related to the dynamic</w:t>
      </w:r>
      <w:r w:rsidR="008D2622">
        <w:rPr>
          <w:rFonts w:ascii="Times New Roman" w:hAnsi="Times New Roman" w:cs="Times New Roman"/>
          <w:sz w:val="24"/>
          <w:szCs w:val="24"/>
          <w:lang w:val="en-US"/>
        </w:rPr>
        <w:t>s</w:t>
      </w:r>
      <w:r w:rsidRPr="00F565C1">
        <w:rPr>
          <w:rFonts w:ascii="Times New Roman" w:hAnsi="Times New Roman" w:cs="Times New Roman"/>
          <w:sz w:val="24"/>
          <w:szCs w:val="24"/>
          <w:lang w:val="en-US"/>
        </w:rPr>
        <w:t xml:space="preserve"> of technological revolutions. We contend that entrepreneurialism is </w:t>
      </w:r>
      <w:r w:rsidRPr="00F565C1">
        <w:rPr>
          <w:rFonts w:ascii="Times New Roman" w:hAnsi="Times New Roman" w:cs="Times New Roman"/>
          <w:iCs/>
          <w:sz w:val="24"/>
          <w:szCs w:val="24"/>
          <w:lang w:val="en-US"/>
        </w:rPr>
        <w:t>not</w:t>
      </w:r>
      <w:r w:rsidRPr="00F565C1">
        <w:rPr>
          <w:rFonts w:ascii="Times New Roman" w:hAnsi="Times New Roman" w:cs="Times New Roman"/>
          <w:i/>
          <w:sz w:val="24"/>
          <w:szCs w:val="24"/>
          <w:lang w:val="en-US"/>
        </w:rPr>
        <w:t xml:space="preserve"> </w:t>
      </w:r>
      <w:r w:rsidRPr="00F565C1">
        <w:rPr>
          <w:rFonts w:ascii="Times New Roman" w:hAnsi="Times New Roman" w:cs="Times New Roman"/>
          <w:sz w:val="24"/>
          <w:szCs w:val="24"/>
          <w:lang w:val="en-US"/>
        </w:rPr>
        <w:t>primarily driven by ideational forces nor is it continuously increasing over time</w:t>
      </w:r>
      <w:r w:rsidR="00F13D9E">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as suggested by what we have termed the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standard explanation</w:t>
      </w:r>
      <w:r w:rsidR="00657CD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This does not imply a complete rejection of the standard explanation</w:t>
      </w:r>
      <w:r w:rsidRPr="00F565C1">
        <w:rPr>
          <w:rFonts w:ascii="Times New Roman" w:hAnsi="Times New Roman" w:cs="Times New Roman"/>
          <w:i/>
          <w:sz w:val="24"/>
          <w:szCs w:val="24"/>
          <w:lang w:val="en-US"/>
        </w:rPr>
        <w:t xml:space="preserve">. </w:t>
      </w:r>
      <w:r w:rsidRPr="00F565C1">
        <w:rPr>
          <w:rFonts w:ascii="Times New Roman" w:hAnsi="Times New Roman" w:cs="Times New Roman"/>
          <w:sz w:val="24"/>
          <w:szCs w:val="24"/>
          <w:lang w:val="en-US"/>
        </w:rPr>
        <w:t xml:space="preserve">We agree that entrepreneurialism in its current form coincides with the rise of neoliberalism in the 1970s </w:t>
      </w:r>
      <w:r w:rsidRPr="00F565C1">
        <w:rPr>
          <w:rFonts w:ascii="Times New Roman" w:hAnsi="Times New Roman" w:cs="Times New Roman"/>
          <w:sz w:val="24"/>
          <w:szCs w:val="24"/>
          <w:lang w:val="en-US"/>
        </w:rPr>
        <w:lastRenderedPageBreak/>
        <w:t xml:space="preserve">and has been ascendant since (cf. </w:t>
      </w:r>
      <w:proofErr w:type="spellStart"/>
      <w:r w:rsidRPr="00F565C1">
        <w:rPr>
          <w:rFonts w:ascii="Times New Roman" w:hAnsi="Times New Roman" w:cs="Times New Roman"/>
          <w:sz w:val="24"/>
          <w:szCs w:val="24"/>
          <w:lang w:val="en-US"/>
        </w:rPr>
        <w:t>Boltanski</w:t>
      </w:r>
      <w:proofErr w:type="spellEnd"/>
      <w:r w:rsidRPr="00F565C1">
        <w:rPr>
          <w:rFonts w:ascii="Times New Roman" w:hAnsi="Times New Roman" w:cs="Times New Roman"/>
          <w:sz w:val="24"/>
          <w:szCs w:val="24"/>
          <w:lang w:val="en-US"/>
        </w:rPr>
        <w:t xml:space="preserve"> &amp; </w:t>
      </w:r>
      <w:proofErr w:type="spellStart"/>
      <w:r w:rsidRPr="00F565C1">
        <w:rPr>
          <w:rFonts w:ascii="Times New Roman" w:hAnsi="Times New Roman" w:cs="Times New Roman"/>
          <w:sz w:val="24"/>
          <w:szCs w:val="24"/>
          <w:lang w:val="en-US"/>
        </w:rPr>
        <w:t>Chiapello</w:t>
      </w:r>
      <w:proofErr w:type="spellEnd"/>
      <w:r w:rsidRPr="00F565C1">
        <w:rPr>
          <w:rFonts w:ascii="Times New Roman" w:hAnsi="Times New Roman" w:cs="Times New Roman"/>
          <w:sz w:val="24"/>
          <w:szCs w:val="24"/>
          <w:lang w:val="en-US"/>
        </w:rPr>
        <w:t xml:space="preserve">, 2005; Nightingale &amp; Coad, 2014), but this does not imply that it is unprecedented. The standard explanation, we argue, is an explanation </w:t>
      </w:r>
      <w:r w:rsidRPr="00F565C1">
        <w:rPr>
          <w:rFonts w:ascii="Times New Roman" w:hAnsi="Times New Roman" w:cs="Times New Roman"/>
          <w:i/>
          <w:sz w:val="24"/>
          <w:szCs w:val="24"/>
          <w:lang w:val="en-US"/>
        </w:rPr>
        <w:t>of the most recent instantiation of a recurrent pattern</w:t>
      </w:r>
      <w:r w:rsidRPr="00F565C1">
        <w:rPr>
          <w:rFonts w:ascii="Times New Roman" w:hAnsi="Times New Roman" w:cs="Times New Roman"/>
          <w:sz w:val="24"/>
          <w:szCs w:val="24"/>
          <w:lang w:val="en-US"/>
        </w:rPr>
        <w:t xml:space="preserve"> and should be embedded in a transhistorical explanation of the longer-term evolution of entrepreneurialism.</w:t>
      </w:r>
    </w:p>
    <w:p w14:paraId="36506287" w14:textId="5F2B0D92" w:rsidR="00820F28" w:rsidRPr="00F565C1" w:rsidRDefault="00820F28" w:rsidP="00191182">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If history is a guide, our cyclical and dialectical understanding implies that our current moment of cultural celebration of entrepreneurship may be followed by a (relative) decline, and the decline of the idea that entrepreneurship nurtures desirable societal development. Coinciding with this decline, we expect a diminishing level of acceptance of inequality and other adverse societal outcomes that characterize the crisis period of technological revolutions</w:t>
      </w:r>
      <w:r w:rsidR="0019118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and the possible rise of ideas that link favorable societal development to </w:t>
      </w:r>
      <w:r w:rsidR="00DC2B18" w:rsidRPr="00F565C1">
        <w:rPr>
          <w:rFonts w:ascii="Times New Roman" w:hAnsi="Times New Roman" w:cs="Times New Roman"/>
          <w:sz w:val="24"/>
          <w:szCs w:val="24"/>
          <w:lang w:val="en-US"/>
        </w:rPr>
        <w:t>social</w:t>
      </w:r>
      <w:r w:rsidR="00DC2B18">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protection efforts </w:t>
      </w:r>
      <w:r w:rsidR="00DC2B18">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e.g., through inequality-reducing missions and </w:t>
      </w:r>
      <w:r w:rsidR="00191182">
        <w:rPr>
          <w:rFonts w:ascii="Times New Roman" w:hAnsi="Times New Roman" w:cs="Times New Roman"/>
          <w:sz w:val="24"/>
          <w:szCs w:val="24"/>
          <w:lang w:val="en-US"/>
        </w:rPr>
        <w:t>a</w:t>
      </w:r>
      <w:r w:rsidRPr="00F565C1">
        <w:rPr>
          <w:rFonts w:ascii="Times New Roman" w:hAnsi="Times New Roman" w:cs="Times New Roman"/>
          <w:sz w:val="24"/>
          <w:szCs w:val="24"/>
          <w:lang w:val="en-US"/>
        </w:rPr>
        <w:t xml:space="preserve"> shift to</w:t>
      </w:r>
      <w:r w:rsidR="00191182">
        <w:rPr>
          <w:rFonts w:ascii="Times New Roman" w:hAnsi="Times New Roman" w:cs="Times New Roman"/>
          <w:sz w:val="24"/>
          <w:szCs w:val="24"/>
          <w:lang w:val="en-US"/>
        </w:rPr>
        <w:t>ward</w:t>
      </w:r>
      <w:r w:rsidRPr="00F565C1">
        <w:rPr>
          <w:rFonts w:ascii="Times New Roman" w:hAnsi="Times New Roman" w:cs="Times New Roman"/>
          <w:sz w:val="24"/>
          <w:szCs w:val="24"/>
          <w:lang w:val="en-US"/>
        </w:rPr>
        <w:t xml:space="preserve"> a more balanced organizational paradigm</w:t>
      </w:r>
      <w:r w:rsidR="00DC2B18">
        <w:rPr>
          <w:rFonts w:ascii="Times New Roman" w:hAnsi="Times New Roman" w:cs="Times New Roman"/>
          <w:sz w:val="24"/>
          <w:szCs w:val="24"/>
          <w:lang w:val="en-US"/>
        </w:rPr>
        <w:t>)</w:t>
      </w:r>
      <w:r w:rsidRPr="00F565C1">
        <w:rPr>
          <w:rFonts w:ascii="Times New Roman" w:hAnsi="Times New Roman" w:cs="Times New Roman"/>
          <w:sz w:val="24"/>
          <w:szCs w:val="24"/>
          <w:lang w:val="en-US"/>
        </w:rPr>
        <w:t>. Such a surge of Polanyian social protectionism, however, is contingent on the impact of social movements, progressive political leaders</w:t>
      </w:r>
      <w:r w:rsidR="00DC2B18">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other collective actors. </w:t>
      </w:r>
      <w:r w:rsidR="00DC2B18">
        <w:rPr>
          <w:rFonts w:ascii="Times New Roman" w:hAnsi="Times New Roman" w:cs="Times New Roman"/>
          <w:sz w:val="24"/>
          <w:szCs w:val="24"/>
          <w:lang w:val="en-US"/>
        </w:rPr>
        <w:t>Although</w:t>
      </w:r>
      <w:r w:rsidR="00DC2B18"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we have seen the beginning of such a balancing dynamic, it has yet to gain the traction it had in the prior technological revolutions.</w:t>
      </w:r>
      <w:r w:rsidR="00F565C1" w:rsidRPr="00F565C1">
        <w:rPr>
          <w:rFonts w:ascii="Times New Roman" w:hAnsi="Times New Roman" w:cs="Times New Roman"/>
          <w:sz w:val="24"/>
          <w:szCs w:val="24"/>
          <w:lang w:val="en-US"/>
        </w:rPr>
        <w:t xml:space="preserve"> </w:t>
      </w:r>
    </w:p>
    <w:p w14:paraId="44E09AF3" w14:textId="19A78679" w:rsidR="00820F28" w:rsidRPr="00F565C1" w:rsidRDefault="00820F28" w:rsidP="00191182">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Our paper comes with a range of limitations. First, our historical examples are by no means exhaustive. Deeper historical analysis will undoubtedly </w:t>
      </w:r>
      <w:r w:rsidR="00DC2B18">
        <w:rPr>
          <w:rFonts w:ascii="Times New Roman" w:hAnsi="Times New Roman" w:cs="Times New Roman"/>
          <w:sz w:val="24"/>
          <w:szCs w:val="24"/>
          <w:lang w:val="en-US"/>
        </w:rPr>
        <w:t xml:space="preserve">add </w:t>
      </w:r>
      <w:r w:rsidRPr="00F565C1">
        <w:rPr>
          <w:rFonts w:ascii="Times New Roman" w:hAnsi="Times New Roman" w:cs="Times New Roman"/>
          <w:sz w:val="24"/>
          <w:szCs w:val="24"/>
          <w:lang w:val="en-US"/>
        </w:rPr>
        <w:t xml:space="preserve">nuance </w:t>
      </w:r>
      <w:r w:rsidR="009C35E6">
        <w:rPr>
          <w:rFonts w:ascii="Times New Roman" w:hAnsi="Times New Roman" w:cs="Times New Roman"/>
          <w:sz w:val="24"/>
          <w:szCs w:val="24"/>
          <w:lang w:val="en-US"/>
        </w:rPr>
        <w:t xml:space="preserve">to </w:t>
      </w:r>
      <w:r w:rsidRPr="00F565C1">
        <w:rPr>
          <w:rFonts w:ascii="Times New Roman" w:hAnsi="Times New Roman" w:cs="Times New Roman"/>
          <w:sz w:val="24"/>
          <w:szCs w:val="24"/>
          <w:lang w:val="en-US"/>
        </w:rPr>
        <w:t>our account</w:t>
      </w:r>
      <w:r w:rsidR="0019118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Second, we focused in this paper on finding a general pattern across technological revolutions. Future research might focus more on the differences between them. Third, we </w:t>
      </w:r>
      <w:r w:rsidR="00DC2B18">
        <w:rPr>
          <w:rFonts w:ascii="Times New Roman" w:hAnsi="Times New Roman" w:cs="Times New Roman"/>
          <w:sz w:val="24"/>
          <w:szCs w:val="24"/>
          <w:lang w:val="en-US"/>
        </w:rPr>
        <w:t xml:space="preserve">did </w:t>
      </w:r>
      <w:r w:rsidRPr="00F565C1">
        <w:rPr>
          <w:rFonts w:ascii="Times New Roman" w:hAnsi="Times New Roman" w:cs="Times New Roman"/>
          <w:sz w:val="24"/>
          <w:szCs w:val="24"/>
          <w:lang w:val="en-US"/>
        </w:rPr>
        <w:t xml:space="preserve">not discuss recent AI advancements in depth. We see AI as a </w:t>
      </w:r>
      <w:proofErr w:type="gramStart"/>
      <w:r w:rsidRPr="00F565C1">
        <w:rPr>
          <w:rFonts w:ascii="Times New Roman" w:hAnsi="Times New Roman" w:cs="Times New Roman"/>
          <w:sz w:val="24"/>
          <w:szCs w:val="24"/>
          <w:lang w:val="en-US"/>
        </w:rPr>
        <w:t>general</w:t>
      </w:r>
      <w:r w:rsidR="00DE34E4">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purpose</w:t>
      </w:r>
      <w:proofErr w:type="gramEnd"/>
      <w:r w:rsidRPr="00F565C1">
        <w:rPr>
          <w:rFonts w:ascii="Times New Roman" w:hAnsi="Times New Roman" w:cs="Times New Roman"/>
          <w:sz w:val="24"/>
          <w:szCs w:val="24"/>
          <w:lang w:val="en-US"/>
        </w:rPr>
        <w:t xml:space="preserve"> technology that</w:t>
      </w:r>
      <w:r w:rsidR="00191182">
        <w:rPr>
          <w:rFonts w:ascii="Times New Roman" w:hAnsi="Times New Roman" w:cs="Times New Roman"/>
          <w:sz w:val="24"/>
          <w:szCs w:val="24"/>
          <w:lang w:val="en-US"/>
        </w:rPr>
        <w:t>—</w:t>
      </w:r>
      <w:r w:rsidRPr="00F565C1">
        <w:rPr>
          <w:rFonts w:ascii="Times New Roman" w:hAnsi="Times New Roman" w:cs="Times New Roman"/>
          <w:sz w:val="24"/>
          <w:szCs w:val="24"/>
          <w:lang w:val="en-US"/>
        </w:rPr>
        <w:t>despite its enormous impact</w:t>
      </w:r>
      <w:r w:rsidR="0019118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remains part of the broader digital revolution. Another reasonable view is that current AI developments mark the beginning of a sixth technological revolution. Future research could discuss in more detail which view is more accurate. Fourth, we focused mainly on understanding how entrepreneurialism emerges and diffuses across society but less so on how it </w:t>
      </w:r>
      <w:r w:rsidRPr="00F565C1">
        <w:rPr>
          <w:rFonts w:ascii="Times New Roman" w:hAnsi="Times New Roman" w:cs="Times New Roman"/>
          <w:iCs/>
          <w:sz w:val="24"/>
          <w:szCs w:val="24"/>
          <w:lang w:val="en-US"/>
        </w:rPr>
        <w:t xml:space="preserve">recedes and how its relative decline relates to the possible </w:t>
      </w:r>
      <w:r w:rsidRPr="00F565C1">
        <w:rPr>
          <w:rFonts w:ascii="Times New Roman" w:hAnsi="Times New Roman" w:cs="Times New Roman"/>
          <w:iCs/>
          <w:sz w:val="24"/>
          <w:szCs w:val="24"/>
          <w:lang w:val="en-US"/>
        </w:rPr>
        <w:lastRenderedPageBreak/>
        <w:t xml:space="preserve">emergence of a </w:t>
      </w:r>
      <w:r w:rsidR="00F565C1" w:rsidRPr="00F565C1">
        <w:rPr>
          <w:rFonts w:ascii="Times New Roman" w:hAnsi="Times New Roman" w:cs="Times New Roman"/>
          <w:iCs/>
          <w:sz w:val="24"/>
          <w:szCs w:val="24"/>
          <w:lang w:val="en-US"/>
        </w:rPr>
        <w:t>“</w:t>
      </w:r>
      <w:r w:rsidRPr="00F565C1">
        <w:rPr>
          <w:rFonts w:ascii="Times New Roman" w:hAnsi="Times New Roman" w:cs="Times New Roman"/>
          <w:iCs/>
          <w:sz w:val="24"/>
          <w:szCs w:val="24"/>
          <w:lang w:val="en-US"/>
        </w:rPr>
        <w:t>counter-ideology</w:t>
      </w:r>
      <w:r w:rsidR="00F565C1" w:rsidRPr="00F565C1">
        <w:rPr>
          <w:rFonts w:ascii="Times New Roman" w:hAnsi="Times New Roman" w:cs="Times New Roman"/>
          <w:iCs/>
          <w:sz w:val="24"/>
          <w:szCs w:val="24"/>
          <w:lang w:val="en-US"/>
        </w:rPr>
        <w:t>”</w:t>
      </w:r>
      <w:r w:rsidRPr="00F565C1">
        <w:rPr>
          <w:rFonts w:ascii="Times New Roman" w:hAnsi="Times New Roman" w:cs="Times New Roman"/>
          <w:iCs/>
          <w:sz w:val="24"/>
          <w:szCs w:val="24"/>
          <w:lang w:val="en-US"/>
        </w:rPr>
        <w:t xml:space="preserve"> of social protectionism</w:t>
      </w:r>
      <w:r w:rsidRPr="00F565C1">
        <w:rPr>
          <w:rFonts w:ascii="Times New Roman" w:hAnsi="Times New Roman" w:cs="Times New Roman"/>
          <w:i/>
          <w:sz w:val="24"/>
          <w:szCs w:val="24"/>
          <w:lang w:val="en-US"/>
        </w:rPr>
        <w:t>.</w:t>
      </w:r>
      <w:r w:rsidR="00F565C1" w:rsidRPr="00F565C1">
        <w:rPr>
          <w:rFonts w:ascii="Times New Roman" w:hAnsi="Times New Roman" w:cs="Times New Roman"/>
          <w:i/>
          <w:sz w:val="24"/>
          <w:szCs w:val="24"/>
          <w:lang w:val="en-US"/>
        </w:rPr>
        <w:t xml:space="preserve"> </w:t>
      </w:r>
      <w:r w:rsidRPr="00F565C1">
        <w:rPr>
          <w:rFonts w:ascii="Times New Roman" w:hAnsi="Times New Roman" w:cs="Times New Roman"/>
          <w:sz w:val="24"/>
          <w:szCs w:val="24"/>
          <w:lang w:val="en-US"/>
        </w:rPr>
        <w:t>Future research could explore the factors driving the evolution of social protectionism, clarifying when this evolution yields substantive social protection and when it results in largely symbolic actions only</w:t>
      </w:r>
      <w:r w:rsidRPr="00F565C1">
        <w:rPr>
          <w:rFonts w:ascii="Times New Roman" w:hAnsi="Times New Roman" w:cs="Times New Roman"/>
          <w:iCs/>
          <w:sz w:val="24"/>
          <w:szCs w:val="24"/>
          <w:lang w:val="en-US"/>
        </w:rPr>
        <w:t>.</w:t>
      </w:r>
      <w:r w:rsidRPr="00F565C1">
        <w:rPr>
          <w:rFonts w:ascii="Times New Roman" w:hAnsi="Times New Roman" w:cs="Times New Roman"/>
          <w:sz w:val="24"/>
          <w:szCs w:val="24"/>
          <w:lang w:val="en-US"/>
        </w:rPr>
        <w:t xml:space="preserve"> Fifth, our account has little to say about the impact of banks and financiers or the specific impact of (business) media organizations on entrepreneurialism. Future research might be able to in</w:t>
      </w:r>
      <w:r w:rsidR="001F376C">
        <w:rPr>
          <w:rFonts w:ascii="Times New Roman" w:hAnsi="Times New Roman" w:cs="Times New Roman"/>
          <w:sz w:val="24"/>
          <w:szCs w:val="24"/>
          <w:lang w:val="en-US"/>
        </w:rPr>
        <w:t>te</w:t>
      </w:r>
      <w:r w:rsidRPr="00F565C1">
        <w:rPr>
          <w:rFonts w:ascii="Times New Roman" w:hAnsi="Times New Roman" w:cs="Times New Roman"/>
          <w:sz w:val="24"/>
          <w:szCs w:val="24"/>
          <w:lang w:val="en-US"/>
        </w:rPr>
        <w:t xml:space="preserve">grate the analysis of these important collective actors to a higher degree. Finally, our neo-Schumpeterian framework does not include the analysis of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exogenous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forces</w:t>
      </w:r>
      <w:r w:rsidR="00DC2B18">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such as wars </w:t>
      </w:r>
      <w:r w:rsidR="00DC2B18">
        <w:rPr>
          <w:rFonts w:ascii="Times New Roman" w:hAnsi="Times New Roman" w:cs="Times New Roman"/>
          <w:sz w:val="24"/>
          <w:szCs w:val="24"/>
          <w:lang w:val="en-US"/>
        </w:rPr>
        <w:t>and</w:t>
      </w:r>
      <w:r w:rsidR="00DC2B18"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pandemics, which certainly </w:t>
      </w:r>
      <w:r w:rsidR="00DC2B18">
        <w:rPr>
          <w:rFonts w:ascii="Times New Roman" w:hAnsi="Times New Roman" w:cs="Times New Roman"/>
          <w:sz w:val="24"/>
          <w:szCs w:val="24"/>
          <w:lang w:val="en-US"/>
        </w:rPr>
        <w:t>affect</w:t>
      </w:r>
      <w:r w:rsidRPr="00F565C1">
        <w:rPr>
          <w:rFonts w:ascii="Times New Roman" w:hAnsi="Times New Roman" w:cs="Times New Roman"/>
          <w:sz w:val="24"/>
          <w:szCs w:val="24"/>
          <w:lang w:val="en-US"/>
        </w:rPr>
        <w:t xml:space="preserve"> societal evolution. Despite these limitations, we hope that our paper might inspire fruitful discussions about the past, present</w:t>
      </w:r>
      <w:r w:rsidR="00DC2B18">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future evolution of entrepreneurialism.</w:t>
      </w:r>
    </w:p>
    <w:p w14:paraId="77A5482C" w14:textId="77777777" w:rsidR="00820F28" w:rsidRPr="00F565C1" w:rsidRDefault="00820F28" w:rsidP="00820F28">
      <w:pPr>
        <w:spacing w:line="480" w:lineRule="auto"/>
        <w:ind w:firstLine="1304"/>
        <w:rPr>
          <w:rFonts w:ascii="Times New Roman" w:hAnsi="Times New Roman" w:cs="Times New Roman"/>
          <w:sz w:val="24"/>
          <w:szCs w:val="24"/>
          <w:lang w:val="en-US"/>
        </w:rPr>
      </w:pPr>
    </w:p>
    <w:p w14:paraId="1ACEAF68" w14:textId="13EC7B53" w:rsidR="00820F28" w:rsidRPr="00F565C1" w:rsidRDefault="00820F28" w:rsidP="00820F28">
      <w:pPr>
        <w:spacing w:after="120" w:line="240" w:lineRule="auto"/>
        <w:rPr>
          <w:rFonts w:ascii="Times New Roman" w:hAnsi="Times New Roman" w:cs="Times New Roman"/>
          <w:b/>
          <w:bCs/>
          <w:sz w:val="24"/>
          <w:szCs w:val="24"/>
          <w:lang w:val="en-US"/>
        </w:rPr>
      </w:pPr>
      <w:r w:rsidRPr="00F565C1">
        <w:rPr>
          <w:rFonts w:ascii="Times New Roman" w:hAnsi="Times New Roman" w:cs="Times New Roman"/>
          <w:b/>
          <w:bCs/>
          <w:sz w:val="24"/>
          <w:szCs w:val="24"/>
          <w:lang w:val="en-US"/>
        </w:rPr>
        <w:t>Implications for policy, organizations</w:t>
      </w:r>
      <w:r w:rsidR="00DC2B18">
        <w:rPr>
          <w:rFonts w:ascii="Times New Roman" w:hAnsi="Times New Roman" w:cs="Times New Roman"/>
          <w:b/>
          <w:bCs/>
          <w:sz w:val="24"/>
          <w:szCs w:val="24"/>
          <w:lang w:val="en-US"/>
        </w:rPr>
        <w:t>,</w:t>
      </w:r>
      <w:r w:rsidRPr="00F565C1">
        <w:rPr>
          <w:rFonts w:ascii="Times New Roman" w:hAnsi="Times New Roman" w:cs="Times New Roman"/>
          <w:b/>
          <w:bCs/>
          <w:sz w:val="24"/>
          <w:szCs w:val="24"/>
          <w:lang w:val="en-US"/>
        </w:rPr>
        <w:t xml:space="preserve"> and social movements </w:t>
      </w:r>
    </w:p>
    <w:p w14:paraId="062BE028" w14:textId="0266C663" w:rsidR="00820F28" w:rsidRPr="00F565C1" w:rsidRDefault="00820F28" w:rsidP="00820F28">
      <w:pPr>
        <w:spacing w:line="480" w:lineRule="auto"/>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To the extent that our characterization of entrepreneurialism </w:t>
      </w:r>
      <w:r w:rsidR="00D122CA" w:rsidRPr="00F565C1">
        <w:rPr>
          <w:rFonts w:ascii="Times New Roman" w:hAnsi="Times New Roman" w:cs="Times New Roman"/>
          <w:sz w:val="24"/>
          <w:szCs w:val="24"/>
          <w:lang w:val="en-US"/>
        </w:rPr>
        <w:t>is accurate</w:t>
      </w:r>
      <w:r w:rsidR="00D122CA">
        <w:rPr>
          <w:rFonts w:ascii="Times New Roman" w:hAnsi="Times New Roman" w:cs="Times New Roman"/>
          <w:sz w:val="24"/>
          <w:szCs w:val="24"/>
          <w:lang w:val="en-US"/>
        </w:rPr>
        <w:t>—</w:t>
      </w:r>
      <w:r w:rsidRPr="00F565C1">
        <w:rPr>
          <w:rFonts w:ascii="Times New Roman" w:hAnsi="Times New Roman" w:cs="Times New Roman"/>
          <w:sz w:val="24"/>
          <w:szCs w:val="24"/>
          <w:lang w:val="en-US"/>
        </w:rPr>
        <w:t>as a cyclical and dialectical phenomenon, evolving in response to the material and ideational processes of technological revolution</w:t>
      </w:r>
      <w:r w:rsidR="00D122CA">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it carries several important implications. The first of these implications concerns the possibility and desirability of a </w:t>
      </w:r>
      <w:r w:rsidRPr="00F565C1">
        <w:rPr>
          <w:rFonts w:ascii="Times New Roman" w:hAnsi="Times New Roman" w:cs="Times New Roman"/>
          <w:i/>
          <w:iCs/>
          <w:sz w:val="24"/>
          <w:szCs w:val="24"/>
          <w:lang w:val="en-US"/>
        </w:rPr>
        <w:t>counter-cyclical entrepreneurship policy</w:t>
      </w:r>
      <w:r w:rsidRPr="00F565C1">
        <w:rPr>
          <w:rFonts w:ascii="Times New Roman" w:hAnsi="Times New Roman" w:cs="Times New Roman"/>
          <w:sz w:val="24"/>
          <w:szCs w:val="24"/>
          <w:lang w:val="en-US"/>
        </w:rPr>
        <w:t>. In the economy at large, economic booms and busts cause social and economic pain, and it is common practice for governments to play a role in preempting or mitigating economic downturns through counter-cyclical social, monetary</w:t>
      </w:r>
      <w:r w:rsidR="00DC2B18">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fiscal policies. We could imagine that </w:t>
      </w:r>
      <w:r w:rsidR="00D122CA">
        <w:rPr>
          <w:rFonts w:ascii="Times New Roman" w:hAnsi="Times New Roman" w:cs="Times New Roman"/>
          <w:sz w:val="24"/>
          <w:szCs w:val="24"/>
          <w:lang w:val="en-US"/>
        </w:rPr>
        <w:t xml:space="preserve">some </w:t>
      </w:r>
      <w:r w:rsidRPr="00F565C1">
        <w:rPr>
          <w:rFonts w:ascii="Times New Roman" w:hAnsi="Times New Roman" w:cs="Times New Roman"/>
          <w:sz w:val="24"/>
          <w:szCs w:val="24"/>
          <w:lang w:val="en-US"/>
        </w:rPr>
        <w:t xml:space="preserve">governments might </w:t>
      </w:r>
      <w:r w:rsidR="00D122CA">
        <w:rPr>
          <w:rFonts w:ascii="Times New Roman" w:hAnsi="Times New Roman" w:cs="Times New Roman"/>
          <w:sz w:val="24"/>
          <w:szCs w:val="24"/>
          <w:lang w:val="en-US"/>
        </w:rPr>
        <w:t>want</w:t>
      </w:r>
      <w:r w:rsidRPr="00F565C1">
        <w:rPr>
          <w:rFonts w:ascii="Times New Roman" w:hAnsi="Times New Roman" w:cs="Times New Roman"/>
          <w:sz w:val="24"/>
          <w:szCs w:val="24"/>
          <w:lang w:val="en-US"/>
        </w:rPr>
        <w:t xml:space="preserve"> to play </w:t>
      </w:r>
      <w:r w:rsidR="00D122CA">
        <w:rPr>
          <w:rFonts w:ascii="Times New Roman" w:hAnsi="Times New Roman" w:cs="Times New Roman"/>
          <w:sz w:val="24"/>
          <w:szCs w:val="24"/>
          <w:lang w:val="en-US"/>
        </w:rPr>
        <w:t xml:space="preserve">a similar role </w:t>
      </w:r>
      <w:r w:rsidRPr="00F565C1">
        <w:rPr>
          <w:rFonts w:ascii="Times New Roman" w:hAnsi="Times New Roman" w:cs="Times New Roman"/>
          <w:sz w:val="24"/>
          <w:szCs w:val="24"/>
          <w:lang w:val="en-US"/>
        </w:rPr>
        <w:t xml:space="preserve">in shaping </w:t>
      </w:r>
      <w:r w:rsidRPr="00EC75B8">
        <w:rPr>
          <w:rFonts w:ascii="Times New Roman" w:hAnsi="Times New Roman" w:cs="Times New Roman"/>
          <w:sz w:val="24"/>
          <w:szCs w:val="24"/>
          <w:lang w:val="en-US"/>
        </w:rPr>
        <w:t xml:space="preserve">entrepreneurialism in society and the economy at large. Arguably, there is too much support for entrepreneurship at the peak of surges of entrepreneurialism and too little at the trough. Instead of buying into the hype </w:t>
      </w:r>
      <w:r w:rsidR="00E51499" w:rsidRPr="00EC75B8">
        <w:rPr>
          <w:rFonts w:ascii="Times New Roman" w:hAnsi="Times New Roman" w:cs="Times New Roman"/>
          <w:sz w:val="24"/>
          <w:szCs w:val="24"/>
          <w:lang w:val="en-US"/>
        </w:rPr>
        <w:t xml:space="preserve">for entrepreneurship at the peak </w:t>
      </w:r>
      <w:r w:rsidRPr="00EC75B8">
        <w:rPr>
          <w:rFonts w:ascii="Times New Roman" w:hAnsi="Times New Roman" w:cs="Times New Roman"/>
          <w:sz w:val="24"/>
          <w:szCs w:val="24"/>
          <w:lang w:val="en-US"/>
        </w:rPr>
        <w:t xml:space="preserve">and abandoning the support </w:t>
      </w:r>
      <w:r w:rsidR="00E51499" w:rsidRPr="00EC75B8">
        <w:rPr>
          <w:rFonts w:ascii="Times New Roman" w:hAnsi="Times New Roman" w:cs="Times New Roman"/>
          <w:sz w:val="24"/>
          <w:szCs w:val="24"/>
          <w:lang w:val="en-US"/>
        </w:rPr>
        <w:t>at the trough</w:t>
      </w:r>
      <w:r w:rsidRPr="00EC75B8">
        <w:rPr>
          <w:rFonts w:ascii="Times New Roman" w:hAnsi="Times New Roman" w:cs="Times New Roman"/>
          <w:sz w:val="24"/>
          <w:szCs w:val="24"/>
          <w:lang w:val="en-US"/>
        </w:rPr>
        <w:t xml:space="preserve">, </w:t>
      </w:r>
      <w:r w:rsidR="00B57B8A">
        <w:rPr>
          <w:rFonts w:ascii="Times New Roman" w:hAnsi="Times New Roman" w:cs="Times New Roman"/>
          <w:sz w:val="24"/>
          <w:szCs w:val="24"/>
          <w:lang w:val="en-US"/>
        </w:rPr>
        <w:t>g</w:t>
      </w:r>
      <w:r w:rsidR="00B57B8A" w:rsidRPr="00B57B8A">
        <w:rPr>
          <w:rFonts w:ascii="Times New Roman" w:hAnsi="Times New Roman" w:cs="Times New Roman"/>
          <w:sz w:val="24"/>
          <w:szCs w:val="24"/>
          <w:lang w:val="en-US"/>
        </w:rPr>
        <w:t>overnments could aim to cultivate a balanc</w:t>
      </w:r>
      <w:r w:rsidR="00B57B8A">
        <w:rPr>
          <w:rFonts w:ascii="Times New Roman" w:hAnsi="Times New Roman" w:cs="Times New Roman"/>
          <w:sz w:val="24"/>
          <w:szCs w:val="24"/>
          <w:lang w:val="en-US"/>
        </w:rPr>
        <w:t>ing</w:t>
      </w:r>
      <w:r w:rsidR="00B57B8A" w:rsidRPr="00B57B8A">
        <w:rPr>
          <w:rFonts w:ascii="Times New Roman" w:hAnsi="Times New Roman" w:cs="Times New Roman"/>
          <w:sz w:val="24"/>
          <w:szCs w:val="24"/>
          <w:lang w:val="en-US"/>
        </w:rPr>
        <w:t xml:space="preserve"> approach to entrepreneurship</w:t>
      </w:r>
      <w:r w:rsidR="00B57B8A">
        <w:rPr>
          <w:rFonts w:ascii="Times New Roman" w:hAnsi="Times New Roman" w:cs="Times New Roman"/>
          <w:sz w:val="24"/>
          <w:szCs w:val="24"/>
          <w:lang w:val="en-US"/>
        </w:rPr>
        <w:t xml:space="preserve"> </w:t>
      </w:r>
      <w:r w:rsidR="00B57B8A" w:rsidRPr="00B57B8A">
        <w:rPr>
          <w:rFonts w:ascii="Times New Roman" w:hAnsi="Times New Roman" w:cs="Times New Roman"/>
          <w:sz w:val="24"/>
          <w:szCs w:val="24"/>
          <w:lang w:val="en-US"/>
        </w:rPr>
        <w:t xml:space="preserve">nurturing interest </w:t>
      </w:r>
      <w:r w:rsidR="00B57B8A">
        <w:rPr>
          <w:rFonts w:ascii="Times New Roman" w:hAnsi="Times New Roman" w:cs="Times New Roman"/>
          <w:sz w:val="24"/>
          <w:szCs w:val="24"/>
          <w:lang w:val="en-US"/>
        </w:rPr>
        <w:t xml:space="preserve">for certain types of </w:t>
      </w:r>
      <w:proofErr w:type="gramStart"/>
      <w:r w:rsidR="00B57B8A">
        <w:rPr>
          <w:rFonts w:ascii="Times New Roman" w:hAnsi="Times New Roman" w:cs="Times New Roman"/>
          <w:sz w:val="24"/>
          <w:szCs w:val="24"/>
          <w:lang w:val="en-US"/>
        </w:rPr>
        <w:t>entrepreneurship</w:t>
      </w:r>
      <w:proofErr w:type="gramEnd"/>
      <w:r w:rsidR="00B57B8A">
        <w:rPr>
          <w:rFonts w:ascii="Times New Roman" w:hAnsi="Times New Roman" w:cs="Times New Roman"/>
          <w:sz w:val="24"/>
          <w:szCs w:val="24"/>
          <w:lang w:val="en-US"/>
        </w:rPr>
        <w:t xml:space="preserve"> </w:t>
      </w:r>
      <w:r w:rsidR="00AA49E0">
        <w:rPr>
          <w:rFonts w:ascii="Times New Roman" w:hAnsi="Times New Roman" w:cs="Times New Roman"/>
          <w:sz w:val="24"/>
          <w:szCs w:val="24"/>
          <w:lang w:val="en-US"/>
        </w:rPr>
        <w:t>at the trough</w:t>
      </w:r>
      <w:r w:rsidR="00B57B8A" w:rsidRPr="00B57B8A">
        <w:rPr>
          <w:rFonts w:ascii="Times New Roman" w:hAnsi="Times New Roman" w:cs="Times New Roman"/>
          <w:sz w:val="24"/>
          <w:szCs w:val="24"/>
          <w:lang w:val="en-US"/>
        </w:rPr>
        <w:t xml:space="preserve"> and tempering hype </w:t>
      </w:r>
      <w:r w:rsidRPr="00EC75B8">
        <w:rPr>
          <w:rFonts w:ascii="Times New Roman" w:hAnsi="Times New Roman" w:cs="Times New Roman"/>
          <w:sz w:val="24"/>
          <w:szCs w:val="24"/>
          <w:lang w:val="en-US"/>
        </w:rPr>
        <w:lastRenderedPageBreak/>
        <w:t xml:space="preserve">when it is most uncritically celebrated. In our </w:t>
      </w:r>
      <w:r w:rsidRPr="00F565C1">
        <w:rPr>
          <w:rFonts w:ascii="Times New Roman" w:hAnsi="Times New Roman" w:cs="Times New Roman"/>
          <w:sz w:val="24"/>
          <w:szCs w:val="24"/>
          <w:lang w:val="en-US"/>
        </w:rPr>
        <w:t>present moment, the opposite seems to be true. Many governments seem to directly (</w:t>
      </w:r>
      <w:proofErr w:type="spellStart"/>
      <w:r w:rsidRPr="00F565C1">
        <w:rPr>
          <w:rFonts w:ascii="Times New Roman" w:hAnsi="Times New Roman" w:cs="Times New Roman"/>
          <w:sz w:val="24"/>
          <w:szCs w:val="24"/>
          <w:lang w:val="en-US"/>
        </w:rPr>
        <w:t>Minniti</w:t>
      </w:r>
      <w:proofErr w:type="spellEnd"/>
      <w:r w:rsidRPr="00F565C1">
        <w:rPr>
          <w:rFonts w:ascii="Times New Roman" w:hAnsi="Times New Roman" w:cs="Times New Roman"/>
          <w:sz w:val="24"/>
          <w:szCs w:val="24"/>
          <w:lang w:val="en-US"/>
        </w:rPr>
        <w:t xml:space="preserve">, 2008; Robson, </w:t>
      </w:r>
      <w:proofErr w:type="spellStart"/>
      <w:r w:rsidRPr="00F565C1">
        <w:rPr>
          <w:rFonts w:ascii="Times New Roman" w:hAnsi="Times New Roman" w:cs="Times New Roman"/>
          <w:sz w:val="24"/>
          <w:szCs w:val="24"/>
          <w:lang w:val="en-US"/>
        </w:rPr>
        <w:t>Wijbenga</w:t>
      </w:r>
      <w:proofErr w:type="spellEnd"/>
      <w:r w:rsidR="00691C5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6D7FD6">
        <w:rPr>
          <w:rFonts w:ascii="Times New Roman" w:hAnsi="Times New Roman" w:cs="Times New Roman"/>
          <w:sz w:val="24"/>
          <w:szCs w:val="24"/>
          <w:lang w:val="en-US"/>
        </w:rPr>
        <w:t>&amp;</w:t>
      </w:r>
      <w:r w:rsidRPr="00F565C1">
        <w:rPr>
          <w:rFonts w:ascii="Times New Roman" w:hAnsi="Times New Roman" w:cs="Times New Roman"/>
          <w:sz w:val="24"/>
          <w:szCs w:val="24"/>
          <w:lang w:val="en-US"/>
        </w:rPr>
        <w:t xml:space="preserve"> Parker, 2009; Gilbert, </w:t>
      </w:r>
      <w:proofErr w:type="spellStart"/>
      <w:r w:rsidRPr="00F565C1">
        <w:rPr>
          <w:rFonts w:ascii="Times New Roman" w:hAnsi="Times New Roman" w:cs="Times New Roman"/>
          <w:sz w:val="24"/>
          <w:szCs w:val="24"/>
          <w:lang w:val="en-US"/>
        </w:rPr>
        <w:t>Audretsch</w:t>
      </w:r>
      <w:proofErr w:type="spellEnd"/>
      <w:r w:rsidR="00691C5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6D7FD6">
        <w:rPr>
          <w:rFonts w:ascii="Times New Roman" w:hAnsi="Times New Roman" w:cs="Times New Roman"/>
          <w:sz w:val="24"/>
          <w:szCs w:val="24"/>
          <w:lang w:val="en-US"/>
        </w:rPr>
        <w:t>&amp;</w:t>
      </w:r>
      <w:r w:rsidRPr="00F565C1">
        <w:rPr>
          <w:rFonts w:ascii="Times New Roman" w:hAnsi="Times New Roman" w:cs="Times New Roman"/>
          <w:sz w:val="24"/>
          <w:szCs w:val="24"/>
          <w:lang w:val="en-US"/>
        </w:rPr>
        <w:t xml:space="preserve"> McDougall, 2004) and indirectly (Nicholas, 2019; O</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Mara, 2019) support entrepreneurship although there is already (too) much excitement around it. This approach appears to neglect the value of drawing on past insights to guide present and future decisions</w:t>
      </w:r>
      <w:r w:rsidR="00691C5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what Suddaby et al. (2020) refer</w:t>
      </w:r>
      <w:r w:rsidR="009C35E6">
        <w:rPr>
          <w:rFonts w:ascii="Times New Roman" w:hAnsi="Times New Roman" w:cs="Times New Roman"/>
          <w:sz w:val="24"/>
          <w:szCs w:val="24"/>
          <w:lang w:val="en-US"/>
        </w:rPr>
        <w:t>red</w:t>
      </w:r>
      <w:r w:rsidRPr="00F565C1">
        <w:rPr>
          <w:rFonts w:ascii="Times New Roman" w:hAnsi="Times New Roman" w:cs="Times New Roman"/>
          <w:sz w:val="24"/>
          <w:szCs w:val="24"/>
          <w:lang w:val="en-US"/>
        </w:rPr>
        <w:t xml:space="preserve"> to as more imaginative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future-perfect</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reasoning. Governments, operating in line with future-perfect reasoning in the face of the escalating climate crisis</w:t>
      </w:r>
      <w:r w:rsidR="00882F28">
        <w:rPr>
          <w:rFonts w:ascii="Times New Roman" w:hAnsi="Times New Roman" w:cs="Times New Roman"/>
          <w:sz w:val="24"/>
          <w:szCs w:val="24"/>
          <w:lang w:val="en-US"/>
        </w:rPr>
        <w:t xml:space="preserve"> and</w:t>
      </w:r>
      <w:r w:rsidR="00882F28" w:rsidRPr="00F565C1">
        <w:rPr>
          <w:rFonts w:ascii="Times New Roman" w:hAnsi="Times New Roman" w:cs="Times New Roman"/>
          <w:sz w:val="24"/>
          <w:szCs w:val="24"/>
          <w:lang w:val="en-US"/>
        </w:rPr>
        <w:t xml:space="preserve"> other </w:t>
      </w:r>
      <w:r w:rsidR="00882F28">
        <w:rPr>
          <w:rFonts w:ascii="Times New Roman" w:hAnsi="Times New Roman" w:cs="Times New Roman"/>
          <w:sz w:val="24"/>
          <w:szCs w:val="24"/>
          <w:lang w:val="en-US"/>
        </w:rPr>
        <w:t xml:space="preserve">grand </w:t>
      </w:r>
      <w:r w:rsidR="00882F28" w:rsidRPr="00F565C1">
        <w:rPr>
          <w:rFonts w:ascii="Times New Roman" w:hAnsi="Times New Roman" w:cs="Times New Roman"/>
          <w:sz w:val="24"/>
          <w:szCs w:val="24"/>
          <w:lang w:val="en-US"/>
        </w:rPr>
        <w:t>challenges</w:t>
      </w:r>
      <w:r w:rsidRPr="00F565C1">
        <w:rPr>
          <w:rFonts w:ascii="Times New Roman" w:hAnsi="Times New Roman" w:cs="Times New Roman"/>
          <w:sz w:val="24"/>
          <w:szCs w:val="24"/>
          <w:lang w:val="en-US"/>
        </w:rPr>
        <w:t xml:space="preserve">, </w:t>
      </w:r>
      <w:r w:rsidR="00B57B8A">
        <w:rPr>
          <w:rFonts w:ascii="Times New Roman" w:hAnsi="Times New Roman" w:cs="Times New Roman"/>
          <w:sz w:val="24"/>
          <w:szCs w:val="24"/>
          <w:lang w:val="en-US"/>
        </w:rPr>
        <w:t>c</w:t>
      </w:r>
      <w:r w:rsidR="00980115">
        <w:rPr>
          <w:rFonts w:ascii="Times New Roman" w:hAnsi="Times New Roman" w:cs="Times New Roman"/>
          <w:sz w:val="24"/>
          <w:szCs w:val="24"/>
          <w:lang w:val="en-US"/>
        </w:rPr>
        <w:t>ould</w:t>
      </w:r>
      <w:r w:rsidR="00980115"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consider that we might be </w:t>
      </w:r>
      <w:r w:rsidR="009C1C72">
        <w:rPr>
          <w:rFonts w:ascii="Times New Roman" w:hAnsi="Times New Roman" w:cs="Times New Roman"/>
          <w:sz w:val="24"/>
          <w:szCs w:val="24"/>
          <w:lang w:val="en-US"/>
        </w:rPr>
        <w:t>enduring</w:t>
      </w:r>
      <w:r w:rsidR="00882F28"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a </w:t>
      </w:r>
      <w:r w:rsidRPr="00F565C1">
        <w:rPr>
          <w:rFonts w:ascii="Times New Roman" w:hAnsi="Times New Roman" w:cs="Times New Roman"/>
          <w:i/>
          <w:iCs/>
          <w:sz w:val="24"/>
          <w:szCs w:val="24"/>
          <w:lang w:val="en-US"/>
        </w:rPr>
        <w:t>longer-term</w:t>
      </w:r>
      <w:r w:rsidRPr="00F565C1">
        <w:rPr>
          <w:rFonts w:ascii="Times New Roman" w:hAnsi="Times New Roman" w:cs="Times New Roman"/>
          <w:sz w:val="24"/>
          <w:szCs w:val="24"/>
          <w:lang w:val="en-US"/>
        </w:rPr>
        <w:t xml:space="preserve"> period of crisis. In such a scenario, institutionalizing social protectionism (and </w:t>
      </w:r>
      <w:r w:rsidR="00691C52">
        <w:rPr>
          <w:rFonts w:ascii="Times New Roman" w:hAnsi="Times New Roman" w:cs="Times New Roman"/>
          <w:sz w:val="24"/>
          <w:szCs w:val="24"/>
          <w:lang w:val="en-US"/>
        </w:rPr>
        <w:t>“</w:t>
      </w:r>
      <w:r w:rsidRPr="00F565C1">
        <w:rPr>
          <w:rFonts w:ascii="Times New Roman" w:hAnsi="Times New Roman" w:cs="Times New Roman"/>
          <w:sz w:val="24"/>
          <w:szCs w:val="24"/>
          <w:lang w:val="en-US"/>
        </w:rPr>
        <w:t>planet protectionism</w:t>
      </w:r>
      <w:r w:rsidR="00691C52">
        <w:rPr>
          <w:rFonts w:ascii="Times New Roman" w:hAnsi="Times New Roman" w:cs="Times New Roman"/>
          <w:sz w:val="24"/>
          <w:szCs w:val="24"/>
          <w:lang w:val="en-US"/>
        </w:rPr>
        <w:t>”</w:t>
      </w:r>
      <w:r w:rsidRPr="00F565C1">
        <w:rPr>
          <w:rFonts w:ascii="Times New Roman" w:hAnsi="Times New Roman" w:cs="Times New Roman"/>
          <w:sz w:val="24"/>
          <w:szCs w:val="24"/>
          <w:lang w:val="en-US"/>
        </w:rPr>
        <w:t>) could become crucial, mirroring (and potentially reversing) the current focus on</w:t>
      </w:r>
      <w:r w:rsidR="00F565C1"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entrepreneurialism. Carlota Perez (</w:t>
      </w:r>
      <w:r w:rsidR="00655DB8">
        <w:rPr>
          <w:rFonts w:ascii="Times New Roman" w:hAnsi="Times New Roman" w:cs="Times New Roman"/>
          <w:sz w:val="24"/>
          <w:szCs w:val="24"/>
          <w:lang w:val="en-US"/>
        </w:rPr>
        <w:t>2019</w:t>
      </w:r>
      <w:r w:rsidRPr="00F565C1">
        <w:rPr>
          <w:rFonts w:ascii="Times New Roman" w:hAnsi="Times New Roman" w:cs="Times New Roman"/>
          <w:sz w:val="24"/>
          <w:szCs w:val="24"/>
          <w:lang w:val="en-US"/>
        </w:rPr>
        <w:t>)</w:t>
      </w:r>
      <w:r w:rsidR="00C3285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Mariana Mazzucato (202</w:t>
      </w:r>
      <w:r w:rsidR="005250B5">
        <w:rPr>
          <w:rFonts w:ascii="Times New Roman" w:hAnsi="Times New Roman" w:cs="Times New Roman"/>
          <w:sz w:val="24"/>
          <w:szCs w:val="24"/>
          <w:lang w:val="en-US"/>
        </w:rPr>
        <w:t>1</w:t>
      </w:r>
      <w:r w:rsidRPr="00F565C1">
        <w:rPr>
          <w:rFonts w:ascii="Times New Roman" w:hAnsi="Times New Roman" w:cs="Times New Roman"/>
          <w:sz w:val="24"/>
          <w:szCs w:val="24"/>
          <w:lang w:val="en-US"/>
        </w:rPr>
        <w:t>)</w:t>
      </w:r>
      <w:r w:rsidR="00C3285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C32852" w:rsidRPr="00F565C1">
        <w:rPr>
          <w:rFonts w:ascii="Times New Roman" w:hAnsi="Times New Roman" w:cs="Times New Roman"/>
          <w:sz w:val="24"/>
          <w:szCs w:val="24"/>
          <w:lang w:val="en-US"/>
        </w:rPr>
        <w:t xml:space="preserve">and </w:t>
      </w:r>
      <w:r w:rsidR="00C32852" w:rsidRPr="00C32852">
        <w:rPr>
          <w:rFonts w:ascii="Times New Roman" w:hAnsi="Times New Roman" w:cs="Times New Roman"/>
          <w:sz w:val="24"/>
          <w:szCs w:val="24"/>
          <w:lang w:val="en-US"/>
        </w:rPr>
        <w:t>Bodrožić</w:t>
      </w:r>
      <w:r w:rsidR="00C32852" w:rsidRPr="00C32852">
        <w:rPr>
          <w:rFonts w:ascii="Times New Roman" w:hAnsi="Times New Roman" w:cs="Times New Roman"/>
          <w:sz w:val="24"/>
          <w:szCs w:val="24"/>
          <w:lang w:val="en-US"/>
        </w:rPr>
        <w:t xml:space="preserve"> </w:t>
      </w:r>
      <w:r w:rsidR="00C32852">
        <w:rPr>
          <w:rFonts w:ascii="Times New Roman" w:hAnsi="Times New Roman" w:cs="Times New Roman"/>
          <w:sz w:val="24"/>
          <w:szCs w:val="24"/>
          <w:lang w:val="en-US"/>
        </w:rPr>
        <w:t xml:space="preserve">and Adler (forthcoming) </w:t>
      </w:r>
      <w:r w:rsidRPr="00F565C1">
        <w:rPr>
          <w:rFonts w:ascii="Times New Roman" w:hAnsi="Times New Roman" w:cs="Times New Roman"/>
          <w:sz w:val="24"/>
          <w:szCs w:val="24"/>
          <w:lang w:val="en-US"/>
        </w:rPr>
        <w:t xml:space="preserve">offer some ideas for such a path. </w:t>
      </w:r>
    </w:p>
    <w:p w14:paraId="5C431AEC" w14:textId="6044B4C6" w:rsidR="00820F28" w:rsidRPr="005B29F9" w:rsidRDefault="00820F28" w:rsidP="005B29F9">
      <w:pPr>
        <w:spacing w:line="480" w:lineRule="auto"/>
        <w:ind w:firstLine="1304"/>
        <w:rPr>
          <w:rFonts w:ascii="Times New Roman" w:hAnsi="Times New Roman" w:cs="Times New Roman"/>
          <w:i/>
          <w:iCs/>
          <w:sz w:val="24"/>
          <w:szCs w:val="24"/>
          <w:lang w:val="en-US"/>
        </w:rPr>
      </w:pPr>
      <w:r w:rsidRPr="00F565C1">
        <w:rPr>
          <w:rFonts w:ascii="Times New Roman" w:hAnsi="Times New Roman" w:cs="Times New Roman"/>
          <w:sz w:val="24"/>
          <w:szCs w:val="24"/>
          <w:lang w:val="en-US"/>
        </w:rPr>
        <w:t xml:space="preserve">A second implication concerns </w:t>
      </w:r>
      <w:r w:rsidRPr="00F565C1">
        <w:rPr>
          <w:rFonts w:ascii="Times New Roman" w:hAnsi="Times New Roman" w:cs="Times New Roman"/>
          <w:i/>
          <w:iCs/>
          <w:sz w:val="24"/>
          <w:szCs w:val="24"/>
          <w:lang w:val="en-US"/>
        </w:rPr>
        <w:t>the avoidance of self-inflicted lock-in</w:t>
      </w:r>
      <w:r w:rsidRPr="00F565C1">
        <w:rPr>
          <w:rFonts w:ascii="Times New Roman" w:hAnsi="Times New Roman" w:cs="Times New Roman"/>
          <w:sz w:val="24"/>
          <w:szCs w:val="24"/>
          <w:lang w:val="en-US"/>
        </w:rPr>
        <w:t xml:space="preserve"> in </w:t>
      </w:r>
      <w:r w:rsidR="00691C52">
        <w:rPr>
          <w:rFonts w:ascii="Times New Roman" w:hAnsi="Times New Roman" w:cs="Times New Roman"/>
          <w:sz w:val="24"/>
          <w:szCs w:val="24"/>
          <w:lang w:val="en-US"/>
        </w:rPr>
        <w:t>various</w:t>
      </w:r>
      <w:r w:rsidR="00691C52"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kinds of organizations, including those of higher education. During periods </w:t>
      </w:r>
      <w:r w:rsidR="00691C52">
        <w:rPr>
          <w:rFonts w:ascii="Times New Roman" w:hAnsi="Times New Roman" w:cs="Times New Roman"/>
          <w:sz w:val="24"/>
          <w:szCs w:val="24"/>
          <w:lang w:val="en-US"/>
        </w:rPr>
        <w:t>in which</w:t>
      </w:r>
      <w:r w:rsidR="00691C52"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entrepreneurialism is widely accepted, it is tempting to </w:t>
      </w:r>
      <w:r w:rsidR="00691C52">
        <w:rPr>
          <w:rFonts w:ascii="Times New Roman" w:hAnsi="Times New Roman" w:cs="Times New Roman"/>
          <w:sz w:val="24"/>
          <w:szCs w:val="24"/>
          <w:lang w:val="en-US"/>
        </w:rPr>
        <w:t>“</w:t>
      </w:r>
      <w:r w:rsidRPr="00F565C1">
        <w:rPr>
          <w:rFonts w:ascii="Times New Roman" w:hAnsi="Times New Roman" w:cs="Times New Roman"/>
          <w:sz w:val="24"/>
          <w:szCs w:val="24"/>
          <w:lang w:val="en-US"/>
        </w:rPr>
        <w:t>jump on the bandwagon</w:t>
      </w:r>
      <w:r w:rsidR="00691C5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and make strong commitments to entrepreneurship. In universities, we see not only the rapid growth of entrepreneurship research but also the enormous expansion of entrepreneurship teaching and investment in entrepreneurship incubators</w:t>
      </w:r>
      <w:r w:rsidR="005B29F9">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in some cases even the complete rebranding of entire organizations. Chen </w:t>
      </w:r>
      <w:r w:rsidR="00691C52">
        <w:rPr>
          <w:rFonts w:ascii="Times New Roman" w:hAnsi="Times New Roman" w:cs="Times New Roman"/>
          <w:sz w:val="24"/>
          <w:szCs w:val="24"/>
          <w:lang w:val="en-US"/>
        </w:rPr>
        <w:t>and</w:t>
      </w:r>
      <w:r w:rsidR="00691C52"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Goldstein (2024) discuss the example of </w:t>
      </w:r>
      <w:r w:rsidRPr="005B29F9">
        <w:rPr>
          <w:rFonts w:ascii="Times New Roman" w:hAnsi="Times New Roman" w:cs="Times New Roman"/>
          <w:i/>
          <w:iCs/>
          <w:sz w:val="24"/>
          <w:szCs w:val="24"/>
          <w:lang w:val="en-US"/>
        </w:rPr>
        <w:t>Virginia Commonwealth University</w:t>
      </w:r>
      <w:r w:rsidR="00691C52">
        <w:rPr>
          <w:rFonts w:ascii="Times New Roman" w:hAnsi="Times New Roman" w:cs="Times New Roman"/>
          <w:sz w:val="24"/>
          <w:szCs w:val="24"/>
          <w:lang w:val="en-US"/>
        </w:rPr>
        <w:t>’s</w:t>
      </w:r>
      <w:r w:rsidRPr="00F565C1">
        <w:rPr>
          <w:rFonts w:ascii="Times New Roman" w:hAnsi="Times New Roman" w:cs="Times New Roman"/>
          <w:sz w:val="24"/>
          <w:szCs w:val="24"/>
          <w:lang w:val="en-US"/>
        </w:rPr>
        <w:t xml:space="preserve"> </w:t>
      </w:r>
      <w:r w:rsidR="00691C52">
        <w:rPr>
          <w:rFonts w:ascii="Times New Roman" w:hAnsi="Times New Roman" w:cs="Times New Roman"/>
          <w:sz w:val="24"/>
          <w:szCs w:val="24"/>
          <w:lang w:val="en-US"/>
        </w:rPr>
        <w:t xml:space="preserve">effort </w:t>
      </w:r>
      <w:r w:rsidRPr="00F565C1">
        <w:rPr>
          <w:rFonts w:ascii="Times New Roman" w:hAnsi="Times New Roman" w:cs="Times New Roman"/>
          <w:sz w:val="24"/>
          <w:szCs w:val="24"/>
          <w:lang w:val="en-US"/>
        </w:rPr>
        <w:t xml:space="preserve">to rebrand itself as a </w:t>
      </w:r>
      <w:r w:rsidRPr="005B29F9">
        <w:rPr>
          <w:rFonts w:ascii="Times New Roman" w:hAnsi="Times New Roman" w:cs="Times New Roman"/>
          <w:i/>
          <w:iCs/>
          <w:sz w:val="24"/>
          <w:szCs w:val="24"/>
          <w:lang w:val="en-US"/>
        </w:rPr>
        <w:t>Venture Creation University</w:t>
      </w:r>
      <w:r w:rsidR="005B29F9">
        <w:rPr>
          <w:rFonts w:ascii="Times New Roman" w:hAnsi="Times New Roman" w:cs="Times New Roman"/>
          <w:i/>
          <w:iCs/>
          <w:sz w:val="24"/>
          <w:szCs w:val="24"/>
          <w:lang w:val="en-US"/>
        </w:rPr>
        <w:t>—</w:t>
      </w:r>
      <w:r w:rsidRPr="00F565C1">
        <w:rPr>
          <w:rFonts w:ascii="Times New Roman" w:hAnsi="Times New Roman" w:cs="Times New Roman"/>
          <w:sz w:val="24"/>
          <w:szCs w:val="24"/>
          <w:lang w:val="en-US"/>
        </w:rPr>
        <w:t xml:space="preserve">the rationale might be that the term </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venture creation</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will attract potential students while </w:t>
      </w:r>
      <w:r w:rsidR="009C35E6">
        <w:rPr>
          <w:rFonts w:ascii="Times New Roman" w:hAnsi="Times New Roman" w:cs="Times New Roman"/>
          <w:sz w:val="24"/>
          <w:szCs w:val="24"/>
          <w:lang w:val="en-US"/>
        </w:rPr>
        <w:t xml:space="preserve">the </w:t>
      </w:r>
      <w:r w:rsidR="009C35E6" w:rsidRPr="00F565C1">
        <w:rPr>
          <w:rFonts w:ascii="Times New Roman" w:hAnsi="Times New Roman" w:cs="Times New Roman"/>
          <w:sz w:val="24"/>
          <w:szCs w:val="24"/>
          <w:lang w:val="en-US"/>
        </w:rPr>
        <w:t xml:space="preserve">acronym </w:t>
      </w:r>
      <w:r w:rsidRPr="00F565C1">
        <w:rPr>
          <w:rFonts w:ascii="Times New Roman" w:hAnsi="Times New Roman" w:cs="Times New Roman"/>
          <w:sz w:val="24"/>
          <w:szCs w:val="24"/>
          <w:lang w:val="en-US"/>
        </w:rPr>
        <w:t xml:space="preserve">VCU remains the same. </w:t>
      </w:r>
      <w:r w:rsidR="005B29F9">
        <w:rPr>
          <w:rFonts w:ascii="Times New Roman" w:hAnsi="Times New Roman" w:cs="Times New Roman"/>
          <w:sz w:val="24"/>
          <w:szCs w:val="24"/>
          <w:lang w:val="en-US"/>
        </w:rPr>
        <w:t>Whereas</w:t>
      </w:r>
      <w:r w:rsidR="00691C52"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such rebranding efforts might be instrumental during the installation period</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s surge of entrepreneurialism, a hard-to-reverse embrace of entrepreneurialism could turn out to be disadvantageous for organizations when popular </w:t>
      </w:r>
      <w:r w:rsidRPr="00F565C1">
        <w:rPr>
          <w:rFonts w:ascii="Times New Roman" w:hAnsi="Times New Roman" w:cs="Times New Roman"/>
          <w:sz w:val="24"/>
          <w:szCs w:val="24"/>
          <w:lang w:val="en-US"/>
        </w:rPr>
        <w:lastRenderedPageBreak/>
        <w:t xml:space="preserve">sentiments turn. When that happens, organizational identities tied to entrepreneurship may come to appear </w:t>
      </w:r>
      <w:r w:rsidR="00A62939">
        <w:rPr>
          <w:rFonts w:ascii="Times New Roman" w:hAnsi="Times New Roman" w:cs="Times New Roman"/>
          <w:sz w:val="24"/>
          <w:szCs w:val="24"/>
          <w:lang w:val="en-US"/>
        </w:rPr>
        <w:t xml:space="preserve">as </w:t>
      </w:r>
      <w:r w:rsidRPr="00F565C1">
        <w:rPr>
          <w:rFonts w:ascii="Times New Roman" w:hAnsi="Times New Roman" w:cs="Times New Roman"/>
          <w:sz w:val="24"/>
          <w:szCs w:val="24"/>
          <w:lang w:val="en-US"/>
        </w:rPr>
        <w:t>empty and theatrical (</w:t>
      </w:r>
      <w:proofErr w:type="spellStart"/>
      <w:r w:rsidRPr="00F565C1">
        <w:rPr>
          <w:rFonts w:ascii="Times New Roman" w:hAnsi="Times New Roman" w:cs="Times New Roman"/>
          <w:sz w:val="24"/>
          <w:szCs w:val="24"/>
          <w:lang w:val="en-US"/>
        </w:rPr>
        <w:t>Hallonsten</w:t>
      </w:r>
      <w:proofErr w:type="spellEnd"/>
      <w:r w:rsidRPr="00F565C1">
        <w:rPr>
          <w:rFonts w:ascii="Times New Roman" w:hAnsi="Times New Roman" w:cs="Times New Roman"/>
          <w:sz w:val="24"/>
          <w:szCs w:val="24"/>
          <w:lang w:val="en-US"/>
        </w:rPr>
        <w:t xml:space="preserve">, 2023; </w:t>
      </w:r>
      <w:proofErr w:type="spellStart"/>
      <w:r w:rsidRPr="00F565C1">
        <w:rPr>
          <w:rFonts w:ascii="Times New Roman" w:hAnsi="Times New Roman" w:cs="Times New Roman"/>
          <w:sz w:val="24"/>
          <w:szCs w:val="24"/>
          <w:lang w:val="en-US"/>
        </w:rPr>
        <w:t>Brattstrom</w:t>
      </w:r>
      <w:proofErr w:type="spellEnd"/>
      <w:r w:rsidRPr="00F565C1">
        <w:rPr>
          <w:rFonts w:ascii="Times New Roman" w:hAnsi="Times New Roman" w:cs="Times New Roman"/>
          <w:sz w:val="24"/>
          <w:szCs w:val="24"/>
          <w:lang w:val="en-US"/>
        </w:rPr>
        <w:t xml:space="preserve"> &amp; </w:t>
      </w:r>
      <w:proofErr w:type="spellStart"/>
      <w:r w:rsidRPr="00F565C1">
        <w:rPr>
          <w:rFonts w:ascii="Times New Roman" w:hAnsi="Times New Roman" w:cs="Times New Roman"/>
          <w:sz w:val="24"/>
          <w:szCs w:val="24"/>
          <w:lang w:val="en-US"/>
        </w:rPr>
        <w:t>Faems</w:t>
      </w:r>
      <w:proofErr w:type="spellEnd"/>
      <w:r w:rsidRPr="00F565C1">
        <w:rPr>
          <w:rFonts w:ascii="Times New Roman" w:hAnsi="Times New Roman" w:cs="Times New Roman"/>
          <w:sz w:val="24"/>
          <w:szCs w:val="24"/>
          <w:lang w:val="en-US"/>
        </w:rPr>
        <w:t xml:space="preserve">, 2024). </w:t>
      </w:r>
    </w:p>
    <w:p w14:paraId="156CB903" w14:textId="2BFB5405" w:rsidR="00820F28" w:rsidRPr="00F565C1" w:rsidRDefault="00820F28" w:rsidP="00820F28">
      <w:pPr>
        <w:spacing w:line="480" w:lineRule="auto"/>
        <w:ind w:firstLine="1304"/>
        <w:rPr>
          <w:rFonts w:ascii="Times New Roman" w:hAnsi="Times New Roman" w:cs="Times New Roman"/>
          <w:sz w:val="24"/>
          <w:szCs w:val="24"/>
          <w:lang w:val="en-US"/>
        </w:rPr>
      </w:pPr>
      <w:r w:rsidRPr="00F565C1">
        <w:rPr>
          <w:rFonts w:ascii="Times New Roman" w:hAnsi="Times New Roman" w:cs="Times New Roman"/>
          <w:sz w:val="24"/>
          <w:szCs w:val="24"/>
          <w:lang w:val="en-US"/>
        </w:rPr>
        <w:t xml:space="preserve">Finally, technological revolutions may play an underappreciated role in shaping the </w:t>
      </w:r>
      <w:r w:rsidRPr="00F565C1">
        <w:rPr>
          <w:rFonts w:ascii="Times New Roman" w:hAnsi="Times New Roman" w:cs="Times New Roman"/>
          <w:i/>
          <w:iCs/>
          <w:sz w:val="24"/>
          <w:szCs w:val="24"/>
          <w:lang w:val="en-US"/>
        </w:rPr>
        <w:t>evolving political opportunity structure</w:t>
      </w:r>
      <w:r w:rsidRPr="00F565C1">
        <w:rPr>
          <w:rFonts w:ascii="Times New Roman" w:hAnsi="Times New Roman" w:cs="Times New Roman"/>
          <w:sz w:val="24"/>
          <w:szCs w:val="24"/>
          <w:lang w:val="en-US"/>
        </w:rPr>
        <w:t xml:space="preserve"> </w:t>
      </w:r>
      <w:r w:rsidR="007534EF">
        <w:rPr>
          <w:rFonts w:ascii="Times New Roman" w:hAnsi="Times New Roman" w:cs="Times New Roman"/>
          <w:sz w:val="24"/>
          <w:szCs w:val="24"/>
          <w:lang w:val="en-US"/>
        </w:rPr>
        <w:t>within which</w:t>
      </w:r>
      <w:r w:rsidR="007534EF"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social movements operate. The </w:t>
      </w:r>
      <w:r w:rsidR="009C35E6" w:rsidRPr="00F565C1">
        <w:rPr>
          <w:rFonts w:ascii="Times New Roman" w:hAnsi="Times New Roman" w:cs="Times New Roman"/>
          <w:sz w:val="24"/>
          <w:szCs w:val="24"/>
          <w:lang w:val="en-US"/>
        </w:rPr>
        <w:t>political</w:t>
      </w:r>
      <w:r w:rsidR="001F376C">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opportunity structure is commonly understood as the characteristics of the political system (described in terms such as openness vs. closedness or stability vs. instability) that enhance or diminish social movements</w:t>
      </w:r>
      <w:r w:rsidR="00F565C1" w:rsidRPr="00F565C1">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opportunities for mobilization and success (Meyer and Minkoff, 2004; Meyer </w:t>
      </w:r>
      <w:r w:rsidR="0057000E">
        <w:rPr>
          <w:rFonts w:ascii="Times New Roman" w:hAnsi="Times New Roman" w:cs="Times New Roman"/>
          <w:sz w:val="24"/>
          <w:szCs w:val="24"/>
          <w:lang w:val="en-US"/>
        </w:rPr>
        <w:t>&amp;</w:t>
      </w:r>
      <w:r w:rsidRPr="00F565C1">
        <w:rPr>
          <w:rFonts w:ascii="Times New Roman" w:hAnsi="Times New Roman" w:cs="Times New Roman"/>
          <w:sz w:val="24"/>
          <w:szCs w:val="24"/>
          <w:lang w:val="en-US"/>
        </w:rPr>
        <w:t xml:space="preserve"> </w:t>
      </w:r>
      <w:proofErr w:type="spellStart"/>
      <w:r w:rsidRPr="00F565C1">
        <w:rPr>
          <w:rFonts w:ascii="Times New Roman" w:hAnsi="Times New Roman" w:cs="Times New Roman"/>
          <w:sz w:val="24"/>
          <w:szCs w:val="24"/>
          <w:lang w:val="en-US"/>
        </w:rPr>
        <w:t>Staggenborg</w:t>
      </w:r>
      <w:proofErr w:type="spellEnd"/>
      <w:r w:rsidRPr="00F565C1">
        <w:rPr>
          <w:rFonts w:ascii="Times New Roman" w:hAnsi="Times New Roman" w:cs="Times New Roman"/>
          <w:sz w:val="24"/>
          <w:szCs w:val="24"/>
          <w:lang w:val="en-US"/>
        </w:rPr>
        <w:t xml:space="preserve">, 1996). </w:t>
      </w:r>
      <w:r w:rsidR="005B29F9">
        <w:rPr>
          <w:rFonts w:ascii="Times New Roman" w:hAnsi="Times New Roman" w:cs="Times New Roman"/>
          <w:sz w:val="24"/>
          <w:szCs w:val="24"/>
          <w:lang w:val="en-US"/>
        </w:rPr>
        <w:t>Prior</w:t>
      </w:r>
      <w:r w:rsidRPr="00F565C1">
        <w:rPr>
          <w:rFonts w:ascii="Times New Roman" w:hAnsi="Times New Roman" w:cs="Times New Roman"/>
          <w:sz w:val="24"/>
          <w:szCs w:val="24"/>
          <w:lang w:val="en-US"/>
        </w:rPr>
        <w:t xml:space="preserve"> studies have emphasized how political opportunity structures change over time (King, </w:t>
      </w:r>
      <w:proofErr w:type="spellStart"/>
      <w:r w:rsidRPr="00F565C1">
        <w:rPr>
          <w:rFonts w:ascii="Times New Roman" w:hAnsi="Times New Roman" w:cs="Times New Roman"/>
          <w:sz w:val="24"/>
          <w:szCs w:val="24"/>
          <w:lang w:val="en-US"/>
        </w:rPr>
        <w:t>Bentele</w:t>
      </w:r>
      <w:proofErr w:type="spellEnd"/>
      <w:r w:rsidR="00691C5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57000E">
        <w:rPr>
          <w:rFonts w:ascii="Times New Roman" w:hAnsi="Times New Roman" w:cs="Times New Roman"/>
          <w:sz w:val="24"/>
          <w:szCs w:val="24"/>
          <w:lang w:val="en-US"/>
        </w:rPr>
        <w:t>&amp;</w:t>
      </w:r>
      <w:r w:rsidRPr="00F565C1">
        <w:rPr>
          <w:rFonts w:ascii="Times New Roman" w:hAnsi="Times New Roman" w:cs="Times New Roman"/>
          <w:sz w:val="24"/>
          <w:szCs w:val="24"/>
          <w:lang w:val="en-US"/>
        </w:rPr>
        <w:t xml:space="preserve"> Soule, 2007; King, Cornwall</w:t>
      </w:r>
      <w:r w:rsidR="00691C52">
        <w:rPr>
          <w:rFonts w:ascii="Times New Roman" w:hAnsi="Times New Roman" w:cs="Times New Roman"/>
          <w:sz w:val="24"/>
          <w:szCs w:val="24"/>
          <w:lang w:val="en-US"/>
        </w:rPr>
        <w:t>,</w:t>
      </w:r>
      <w:r w:rsidRPr="00F565C1">
        <w:rPr>
          <w:rFonts w:ascii="Times New Roman" w:hAnsi="Times New Roman" w:cs="Times New Roman"/>
          <w:sz w:val="24"/>
          <w:szCs w:val="24"/>
          <w:lang w:val="en-US"/>
        </w:rPr>
        <w:t xml:space="preserve"> </w:t>
      </w:r>
      <w:r w:rsidR="0057000E">
        <w:rPr>
          <w:rFonts w:ascii="Times New Roman" w:hAnsi="Times New Roman" w:cs="Times New Roman"/>
          <w:sz w:val="24"/>
          <w:szCs w:val="24"/>
          <w:lang w:val="en-US"/>
        </w:rPr>
        <w:t>&amp;</w:t>
      </w:r>
      <w:r w:rsidRPr="00F565C1">
        <w:rPr>
          <w:rFonts w:ascii="Times New Roman" w:hAnsi="Times New Roman" w:cs="Times New Roman"/>
          <w:sz w:val="24"/>
          <w:szCs w:val="24"/>
          <w:lang w:val="en-US"/>
        </w:rPr>
        <w:t xml:space="preserve"> Dahlin, 2005) but </w:t>
      </w:r>
      <w:r w:rsidR="00691C52">
        <w:rPr>
          <w:rFonts w:ascii="Times New Roman" w:hAnsi="Times New Roman" w:cs="Times New Roman"/>
          <w:sz w:val="24"/>
          <w:szCs w:val="24"/>
          <w:lang w:val="en-US"/>
        </w:rPr>
        <w:t xml:space="preserve">have </w:t>
      </w:r>
      <w:r w:rsidRPr="00F565C1">
        <w:rPr>
          <w:rFonts w:ascii="Times New Roman" w:hAnsi="Times New Roman" w:cs="Times New Roman"/>
          <w:sz w:val="24"/>
          <w:szCs w:val="24"/>
          <w:lang w:val="en-US"/>
        </w:rPr>
        <w:t>less often explore</w:t>
      </w:r>
      <w:r w:rsidR="00691C52">
        <w:rPr>
          <w:rFonts w:ascii="Times New Roman" w:hAnsi="Times New Roman" w:cs="Times New Roman"/>
          <w:sz w:val="24"/>
          <w:szCs w:val="24"/>
          <w:lang w:val="en-US"/>
        </w:rPr>
        <w:t>d</w:t>
      </w:r>
      <w:r w:rsidRPr="00F565C1">
        <w:rPr>
          <w:rFonts w:ascii="Times New Roman" w:hAnsi="Times New Roman" w:cs="Times New Roman"/>
          <w:sz w:val="24"/>
          <w:szCs w:val="24"/>
          <w:lang w:val="en-US"/>
        </w:rPr>
        <w:t xml:space="preserve"> </w:t>
      </w:r>
      <w:r w:rsidR="00556DA7">
        <w:rPr>
          <w:rFonts w:ascii="Times New Roman" w:hAnsi="Times New Roman" w:cs="Times New Roman"/>
          <w:sz w:val="24"/>
          <w:szCs w:val="24"/>
          <w:lang w:val="en-US"/>
        </w:rPr>
        <w:t>the</w:t>
      </w:r>
      <w:r w:rsidR="00556DA7" w:rsidRPr="00F565C1">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 xml:space="preserve">antecedents </w:t>
      </w:r>
      <w:r w:rsidR="00556DA7">
        <w:rPr>
          <w:rFonts w:ascii="Times New Roman" w:hAnsi="Times New Roman" w:cs="Times New Roman"/>
          <w:sz w:val="24"/>
          <w:szCs w:val="24"/>
          <w:lang w:val="en-US"/>
        </w:rPr>
        <w:t xml:space="preserve">that </w:t>
      </w:r>
      <w:r w:rsidRPr="00F565C1">
        <w:rPr>
          <w:rFonts w:ascii="Times New Roman" w:hAnsi="Times New Roman" w:cs="Times New Roman"/>
          <w:sz w:val="24"/>
          <w:szCs w:val="24"/>
          <w:lang w:val="en-US"/>
        </w:rPr>
        <w:t xml:space="preserve">drive these changes. Our study suggests that the distinct periods of technological revolutions might offer distinct political opportunity structures for social movements advocating for issues such as economic redistribution. Indeed, in the current period of crisis, as we witness increasing inequality and poverty, the </w:t>
      </w:r>
      <w:r w:rsidR="00691C52" w:rsidRPr="00F565C1">
        <w:rPr>
          <w:rFonts w:ascii="Times New Roman" w:hAnsi="Times New Roman" w:cs="Times New Roman"/>
          <w:sz w:val="24"/>
          <w:szCs w:val="24"/>
          <w:lang w:val="en-US"/>
        </w:rPr>
        <w:t>political</w:t>
      </w:r>
      <w:r w:rsidR="001F376C">
        <w:rPr>
          <w:rFonts w:ascii="Times New Roman" w:hAnsi="Times New Roman" w:cs="Times New Roman"/>
          <w:sz w:val="24"/>
          <w:szCs w:val="24"/>
          <w:lang w:val="en-US"/>
        </w:rPr>
        <w:t xml:space="preserve"> </w:t>
      </w:r>
      <w:r w:rsidRPr="00F565C1">
        <w:rPr>
          <w:rFonts w:ascii="Times New Roman" w:hAnsi="Times New Roman" w:cs="Times New Roman"/>
          <w:sz w:val="24"/>
          <w:szCs w:val="24"/>
          <w:lang w:val="en-US"/>
        </w:rPr>
        <w:t>opportunity structure for social movements to advocate for social justice seems wide open.</w:t>
      </w:r>
      <w:r w:rsidR="00F565C1" w:rsidRPr="00F565C1">
        <w:rPr>
          <w:rFonts w:ascii="Times New Roman" w:hAnsi="Times New Roman" w:cs="Times New Roman"/>
          <w:sz w:val="24"/>
          <w:szCs w:val="24"/>
          <w:lang w:val="en-US"/>
        </w:rPr>
        <w:t xml:space="preserve"> </w:t>
      </w:r>
    </w:p>
    <w:p w14:paraId="07026370" w14:textId="77777777" w:rsidR="00820F28" w:rsidRPr="00F565C1" w:rsidRDefault="00820F28" w:rsidP="00820F28">
      <w:pPr>
        <w:rPr>
          <w:rFonts w:ascii="Times New Roman" w:hAnsi="Times New Roman" w:cs="Times New Roman"/>
          <w:sz w:val="24"/>
          <w:szCs w:val="24"/>
          <w:lang w:val="en-US"/>
        </w:rPr>
      </w:pPr>
      <w:r w:rsidRPr="00F565C1">
        <w:rPr>
          <w:rFonts w:ascii="Times New Roman" w:hAnsi="Times New Roman" w:cs="Times New Roman"/>
          <w:sz w:val="24"/>
          <w:szCs w:val="24"/>
          <w:lang w:val="en-US"/>
        </w:rPr>
        <w:br w:type="page"/>
      </w:r>
    </w:p>
    <w:p w14:paraId="7558ED3D" w14:textId="77777777" w:rsidR="00820F28" w:rsidRPr="00F565C1" w:rsidRDefault="00820F28" w:rsidP="00820F28">
      <w:pPr>
        <w:spacing w:line="480" w:lineRule="auto"/>
        <w:rPr>
          <w:rFonts w:ascii="Times New Roman" w:eastAsia="Times New Roman" w:hAnsi="Times New Roman" w:cs="Times New Roman"/>
          <w:b/>
          <w:sz w:val="24"/>
          <w:szCs w:val="24"/>
          <w:u w:val="single"/>
          <w:lang w:val="en-US" w:eastAsia="da-DK"/>
        </w:rPr>
      </w:pPr>
      <w:r w:rsidRPr="00F565C1">
        <w:rPr>
          <w:rFonts w:ascii="Times New Roman" w:eastAsia="Times New Roman" w:hAnsi="Times New Roman" w:cs="Times New Roman"/>
          <w:b/>
          <w:sz w:val="24"/>
          <w:szCs w:val="24"/>
          <w:u w:val="single"/>
          <w:lang w:val="en-US" w:eastAsia="da-DK"/>
        </w:rPr>
        <w:lastRenderedPageBreak/>
        <w:t>References</w:t>
      </w:r>
    </w:p>
    <w:p w14:paraId="6F9232B9" w14:textId="77777777" w:rsidR="00820F28" w:rsidRPr="00F565C1" w:rsidRDefault="00820F28" w:rsidP="00820F28">
      <w:pPr>
        <w:pStyle w:val="NormalWeb"/>
        <w:spacing w:before="0" w:beforeAutospacing="0" w:after="120" w:afterAutospacing="0" w:line="360" w:lineRule="auto"/>
        <w:rPr>
          <w:lang w:val="en-US"/>
        </w:rPr>
      </w:pPr>
      <w:r w:rsidRPr="006611A0">
        <w:rPr>
          <w:rStyle w:val="Strong"/>
          <w:b w:val="0"/>
          <w:bCs w:val="0"/>
          <w:lang w:val="en-US"/>
        </w:rPr>
        <w:t>Aldrich, H. E., &amp; Ruef, M.</w:t>
      </w:r>
      <w:r w:rsidRPr="006611A0">
        <w:rPr>
          <w:b/>
          <w:bCs/>
          <w:lang w:val="en-US"/>
        </w:rPr>
        <w:t xml:space="preserve"> </w:t>
      </w:r>
      <w:r w:rsidRPr="006611A0">
        <w:rPr>
          <w:lang w:val="en-US"/>
        </w:rPr>
        <w:t xml:space="preserve">2018. </w:t>
      </w:r>
      <w:r w:rsidRPr="006611A0">
        <w:rPr>
          <w:rStyle w:val="Emphasis"/>
          <w:lang w:val="en-US"/>
        </w:rPr>
        <w:t>Unicorns,</w:t>
      </w:r>
      <w:r w:rsidRPr="006611A0">
        <w:rPr>
          <w:rStyle w:val="Emphasis"/>
          <w:i w:val="0"/>
          <w:iCs w:val="0"/>
          <w:lang w:val="en-US"/>
        </w:rPr>
        <w:t xml:space="preserve"> gazelles, and other distractions on the way to understanding real entrepreneurship in the United States</w:t>
      </w:r>
      <w:r w:rsidRPr="00F565C1">
        <w:rPr>
          <w:rStyle w:val="Emphasis"/>
          <w:lang w:val="en-US"/>
        </w:rPr>
        <w:t>.</w:t>
      </w:r>
      <w:r w:rsidRPr="00F565C1">
        <w:rPr>
          <w:lang w:val="en-US"/>
        </w:rPr>
        <w:t xml:space="preserve"> </w:t>
      </w:r>
      <w:r w:rsidRPr="00F565C1">
        <w:rPr>
          <w:rStyle w:val="Strong"/>
          <w:i/>
          <w:iCs/>
          <w:lang w:val="en-US"/>
        </w:rPr>
        <w:t>Academy of Management Perspectives</w:t>
      </w:r>
      <w:r w:rsidRPr="00F565C1">
        <w:rPr>
          <w:lang w:val="en-US"/>
        </w:rPr>
        <w:t xml:space="preserve">, </w:t>
      </w:r>
      <w:r w:rsidRPr="006611A0">
        <w:rPr>
          <w:rStyle w:val="Emphasis"/>
          <w:i w:val="0"/>
          <w:iCs w:val="0"/>
          <w:lang w:val="en-US"/>
        </w:rPr>
        <w:t>32</w:t>
      </w:r>
      <w:r w:rsidRPr="00F565C1">
        <w:rPr>
          <w:lang w:val="en-US"/>
        </w:rPr>
        <w:t>(4): 458-472.</w:t>
      </w:r>
    </w:p>
    <w:p w14:paraId="56B0D3D3" w14:textId="77777777" w:rsidR="00820F28" w:rsidRPr="00F565C1" w:rsidRDefault="00820F28" w:rsidP="00820F28">
      <w:pPr>
        <w:pStyle w:val="NormalWeb"/>
        <w:spacing w:before="0" w:beforeAutospacing="0" w:after="120" w:afterAutospacing="0" w:line="360" w:lineRule="auto"/>
        <w:rPr>
          <w:lang w:val="en-US"/>
        </w:rPr>
      </w:pPr>
      <w:r w:rsidRPr="006611A0">
        <w:rPr>
          <w:rStyle w:val="Strong"/>
          <w:b w:val="0"/>
          <w:bCs w:val="0"/>
          <w:lang w:val="en-US"/>
        </w:rPr>
        <w:t>Aldrich, H. E., &amp; Yang, T.</w:t>
      </w:r>
      <w:r w:rsidRPr="006611A0">
        <w:rPr>
          <w:lang w:val="en-US"/>
        </w:rPr>
        <w:t xml:space="preserve"> 2012</w:t>
      </w:r>
      <w:r w:rsidRPr="006611A0">
        <w:rPr>
          <w:i/>
          <w:iCs/>
          <w:lang w:val="en-US"/>
        </w:rPr>
        <w:t xml:space="preserve">. </w:t>
      </w:r>
      <w:r w:rsidRPr="006611A0">
        <w:rPr>
          <w:rStyle w:val="Emphasis"/>
          <w:i w:val="0"/>
          <w:iCs w:val="0"/>
          <w:lang w:val="en-US"/>
        </w:rPr>
        <w:t>Lost in translation: Cultural codes are not blueprints.</w:t>
      </w:r>
      <w:r w:rsidRPr="006611A0">
        <w:rPr>
          <w:i/>
          <w:iCs/>
          <w:lang w:val="en-US"/>
        </w:rPr>
        <w:t xml:space="preserve"> </w:t>
      </w:r>
      <w:r w:rsidRPr="00F565C1">
        <w:rPr>
          <w:rStyle w:val="Strong"/>
          <w:i/>
          <w:iCs/>
          <w:lang w:val="en-US"/>
        </w:rPr>
        <w:t>Strategic Entrepreneurship Journal</w:t>
      </w:r>
      <w:r w:rsidRPr="006611A0">
        <w:rPr>
          <w:i/>
          <w:iCs/>
          <w:lang w:val="en-US"/>
        </w:rPr>
        <w:t xml:space="preserve">, </w:t>
      </w:r>
      <w:r w:rsidRPr="006611A0">
        <w:rPr>
          <w:rStyle w:val="Emphasis"/>
          <w:i w:val="0"/>
          <w:iCs w:val="0"/>
          <w:lang w:val="en-US"/>
        </w:rPr>
        <w:t>6</w:t>
      </w:r>
      <w:r w:rsidRPr="00F565C1">
        <w:rPr>
          <w:lang w:val="en-US"/>
        </w:rPr>
        <w:t>(1): 1-17.</w:t>
      </w:r>
    </w:p>
    <w:p w14:paraId="58BB1FCA" w14:textId="77777777" w:rsidR="00820F28" w:rsidRPr="00F565C1" w:rsidRDefault="00820F28" w:rsidP="00820F28">
      <w:pPr>
        <w:pStyle w:val="NormalWeb"/>
        <w:spacing w:before="0" w:beforeAutospacing="0" w:after="120" w:afterAutospacing="0" w:line="360" w:lineRule="auto"/>
        <w:rPr>
          <w:lang w:val="en-US"/>
        </w:rPr>
      </w:pPr>
      <w:r w:rsidRPr="0095734D">
        <w:rPr>
          <w:rStyle w:val="Strong"/>
          <w:b w:val="0"/>
          <w:bCs w:val="0"/>
          <w:lang w:val="en-US"/>
        </w:rPr>
        <w:t>Allen, Robert C.</w:t>
      </w:r>
      <w:r w:rsidRPr="0095734D">
        <w:rPr>
          <w:lang w:val="en-US"/>
        </w:rPr>
        <w:t xml:space="preserve"> 2009. </w:t>
      </w:r>
      <w:r w:rsidRPr="0095734D">
        <w:rPr>
          <w:rStyle w:val="Emphasis"/>
          <w:i w:val="0"/>
          <w:iCs w:val="0"/>
          <w:lang w:val="en-US"/>
        </w:rPr>
        <w:t>Engels</w:t>
      </w:r>
      <w:r w:rsidR="00F565C1" w:rsidRPr="0095734D">
        <w:rPr>
          <w:rStyle w:val="Emphasis"/>
          <w:i w:val="0"/>
          <w:iCs w:val="0"/>
          <w:lang w:val="en-US"/>
        </w:rPr>
        <w:t>’</w:t>
      </w:r>
      <w:r w:rsidRPr="0095734D">
        <w:rPr>
          <w:rStyle w:val="Emphasis"/>
          <w:i w:val="0"/>
          <w:iCs w:val="0"/>
          <w:lang w:val="en-US"/>
        </w:rPr>
        <w:t xml:space="preserve"> Pause: Technical Change, Capital Accumulation, and Inequality in the British Industrial Revolution.</w:t>
      </w:r>
      <w:r w:rsidRPr="00F565C1">
        <w:rPr>
          <w:lang w:val="en-US"/>
        </w:rPr>
        <w:t xml:space="preserve"> </w:t>
      </w:r>
      <w:r w:rsidRPr="00F565C1">
        <w:rPr>
          <w:rStyle w:val="Strong"/>
          <w:i/>
          <w:iCs/>
          <w:lang w:val="en-US"/>
        </w:rPr>
        <w:t>Explorations in Economic History</w:t>
      </w:r>
      <w:r w:rsidRPr="0095734D">
        <w:rPr>
          <w:rStyle w:val="Strong"/>
          <w:i/>
          <w:iCs/>
          <w:lang w:val="en-US"/>
        </w:rPr>
        <w:t>,</w:t>
      </w:r>
      <w:r w:rsidRPr="0095734D">
        <w:rPr>
          <w:i/>
          <w:iCs/>
          <w:lang w:val="en-US"/>
        </w:rPr>
        <w:t xml:space="preserve"> </w:t>
      </w:r>
      <w:r w:rsidRPr="0095734D">
        <w:rPr>
          <w:rStyle w:val="Emphasis"/>
          <w:i w:val="0"/>
          <w:iCs w:val="0"/>
          <w:lang w:val="en-US"/>
        </w:rPr>
        <w:t>46</w:t>
      </w:r>
      <w:r w:rsidRPr="0095734D">
        <w:rPr>
          <w:i/>
          <w:iCs/>
          <w:lang w:val="en-US"/>
        </w:rPr>
        <w:t>(</w:t>
      </w:r>
      <w:r w:rsidRPr="00F565C1">
        <w:rPr>
          <w:lang w:val="en-US"/>
        </w:rPr>
        <w:t>4), 418–435.</w:t>
      </w:r>
    </w:p>
    <w:p w14:paraId="1DBF75EE"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95734D">
        <w:rPr>
          <w:rStyle w:val="Strong"/>
          <w:b w:val="0"/>
          <w:bCs w:val="0"/>
          <w:lang w:val="en-US"/>
        </w:rPr>
        <w:t>Baldwin, N. 2001.</w:t>
      </w:r>
      <w:r w:rsidRPr="00F565C1">
        <w:rPr>
          <w:rStyle w:val="Strong"/>
          <w:lang w:val="en-US"/>
        </w:rPr>
        <w:t xml:space="preserve"> </w:t>
      </w:r>
      <w:r w:rsidRPr="00F565C1">
        <w:rPr>
          <w:rStyle w:val="Strong"/>
          <w:i/>
          <w:iCs/>
          <w:lang w:val="en-US"/>
        </w:rPr>
        <w:t>Henry Ford and the Jews: The mass production of hate</w:t>
      </w:r>
      <w:r w:rsidRPr="005523CD">
        <w:rPr>
          <w:rStyle w:val="Strong"/>
          <w:lang w:val="en-US"/>
        </w:rPr>
        <w:t xml:space="preserve">. </w:t>
      </w:r>
      <w:r w:rsidRPr="0095734D">
        <w:rPr>
          <w:rStyle w:val="Strong"/>
          <w:b w:val="0"/>
          <w:bCs w:val="0"/>
          <w:lang w:val="en-US"/>
        </w:rPr>
        <w:t>Public Affairs</w:t>
      </w:r>
      <w:r w:rsidRPr="005523CD">
        <w:rPr>
          <w:rStyle w:val="Strong"/>
          <w:lang w:val="en-US"/>
        </w:rPr>
        <w:t>.</w:t>
      </w:r>
      <w:r w:rsidRPr="00F565C1">
        <w:rPr>
          <w:rStyle w:val="Strong"/>
          <w:lang w:val="en-US"/>
        </w:rPr>
        <w:t xml:space="preserve"> </w:t>
      </w:r>
    </w:p>
    <w:p w14:paraId="551BF45D" w14:textId="77777777" w:rsidR="00820F28" w:rsidRPr="005523CD" w:rsidRDefault="00820F28" w:rsidP="00820F28">
      <w:pPr>
        <w:pStyle w:val="NormalWeb"/>
        <w:spacing w:before="0" w:beforeAutospacing="0" w:after="120" w:afterAutospacing="0" w:line="360" w:lineRule="auto"/>
        <w:rPr>
          <w:rStyle w:val="Strong"/>
          <w:b w:val="0"/>
          <w:bCs w:val="0"/>
          <w:lang w:val="en-US"/>
        </w:rPr>
      </w:pPr>
      <w:proofErr w:type="spellStart"/>
      <w:r w:rsidRPr="0095734D">
        <w:rPr>
          <w:rStyle w:val="Strong"/>
          <w:b w:val="0"/>
          <w:bCs w:val="0"/>
          <w:lang w:val="en-US"/>
        </w:rPr>
        <w:t>Barbrook</w:t>
      </w:r>
      <w:proofErr w:type="spellEnd"/>
      <w:r w:rsidRPr="0095734D">
        <w:rPr>
          <w:rStyle w:val="Strong"/>
          <w:b w:val="0"/>
          <w:bCs w:val="0"/>
          <w:lang w:val="en-US"/>
        </w:rPr>
        <w:t>, R. &amp; Cameron, A. 1996.</w:t>
      </w:r>
      <w:r w:rsidRPr="00F565C1">
        <w:rPr>
          <w:rStyle w:val="Strong"/>
          <w:lang w:val="en-US"/>
        </w:rPr>
        <w:t xml:space="preserve"> </w:t>
      </w:r>
      <w:r w:rsidRPr="0095734D">
        <w:rPr>
          <w:rStyle w:val="Strong"/>
          <w:b w:val="0"/>
          <w:bCs w:val="0"/>
          <w:lang w:val="en-US"/>
        </w:rPr>
        <w:t>The Californian Ideology</w:t>
      </w:r>
      <w:r w:rsidRPr="0095734D">
        <w:rPr>
          <w:rStyle w:val="Strong"/>
          <w:lang w:val="en-US"/>
        </w:rPr>
        <w:t>.</w:t>
      </w:r>
      <w:r w:rsidRPr="00F565C1">
        <w:rPr>
          <w:rStyle w:val="Strong"/>
          <w:lang w:val="en-US"/>
        </w:rPr>
        <w:t xml:space="preserve"> </w:t>
      </w:r>
      <w:r w:rsidRPr="00F565C1">
        <w:rPr>
          <w:rStyle w:val="Strong"/>
          <w:i/>
          <w:iCs/>
          <w:lang w:val="en-US"/>
        </w:rPr>
        <w:t>Science as culture</w:t>
      </w:r>
      <w:r w:rsidRPr="00F565C1">
        <w:rPr>
          <w:rStyle w:val="Strong"/>
          <w:lang w:val="en-US"/>
        </w:rPr>
        <w:t xml:space="preserve">. </w:t>
      </w:r>
      <w:r w:rsidRPr="005523CD">
        <w:rPr>
          <w:rStyle w:val="Strong"/>
          <w:b w:val="0"/>
          <w:bCs w:val="0"/>
          <w:lang w:val="en-US"/>
        </w:rPr>
        <w:t xml:space="preserve">6(1): 44-72. </w:t>
      </w:r>
    </w:p>
    <w:p w14:paraId="2C7A89E0" w14:textId="77777777" w:rsidR="00820F28" w:rsidRPr="0095734D" w:rsidRDefault="00820F28" w:rsidP="00820F28">
      <w:pPr>
        <w:pStyle w:val="NormalWeb"/>
        <w:spacing w:before="0" w:beforeAutospacing="0" w:after="120" w:afterAutospacing="0" w:line="360" w:lineRule="auto"/>
        <w:rPr>
          <w:rStyle w:val="Strong"/>
          <w:b w:val="0"/>
          <w:bCs w:val="0"/>
          <w:lang w:val="en-US"/>
        </w:rPr>
      </w:pPr>
      <w:r w:rsidRPr="0095734D">
        <w:rPr>
          <w:rStyle w:val="Strong"/>
          <w:b w:val="0"/>
          <w:bCs w:val="0"/>
          <w:lang w:val="en-US"/>
        </w:rPr>
        <w:t>Bartlett, D. L. &amp; Steele, J. B. 2004.</w:t>
      </w:r>
      <w:r w:rsidRPr="00F565C1">
        <w:rPr>
          <w:rStyle w:val="Strong"/>
          <w:lang w:val="en-US"/>
        </w:rPr>
        <w:t xml:space="preserve"> </w:t>
      </w:r>
      <w:r w:rsidRPr="00F565C1">
        <w:rPr>
          <w:rStyle w:val="Strong"/>
          <w:i/>
          <w:iCs/>
          <w:lang w:val="en-US"/>
        </w:rPr>
        <w:t>Howard Hughes: his life and madness.</w:t>
      </w:r>
      <w:r w:rsidRPr="00F565C1">
        <w:rPr>
          <w:rStyle w:val="Strong"/>
          <w:lang w:val="en-US"/>
        </w:rPr>
        <w:t xml:space="preserve"> </w:t>
      </w:r>
      <w:r w:rsidRPr="0095734D">
        <w:rPr>
          <w:rStyle w:val="Strong"/>
          <w:b w:val="0"/>
          <w:bCs w:val="0"/>
          <w:lang w:val="en-US"/>
        </w:rPr>
        <w:t xml:space="preserve">W. W. Norton. </w:t>
      </w:r>
    </w:p>
    <w:p w14:paraId="7408140A" w14:textId="77777777" w:rsidR="00820F28" w:rsidRPr="00F565C1" w:rsidRDefault="00820F28" w:rsidP="00820F28">
      <w:pPr>
        <w:pStyle w:val="NormalWeb"/>
        <w:spacing w:before="0" w:beforeAutospacing="0" w:after="120" w:afterAutospacing="0" w:line="360" w:lineRule="auto"/>
        <w:rPr>
          <w:rStyle w:val="Strong"/>
          <w:b w:val="0"/>
          <w:bCs w:val="0"/>
          <w:lang w:val="en-US"/>
        </w:rPr>
      </w:pPr>
      <w:proofErr w:type="spellStart"/>
      <w:r w:rsidRPr="0095734D">
        <w:rPr>
          <w:lang w:val="en-US"/>
        </w:rPr>
        <w:t>Baumal</w:t>
      </w:r>
      <w:proofErr w:type="spellEnd"/>
      <w:r w:rsidRPr="0095734D">
        <w:rPr>
          <w:lang w:val="en-US"/>
        </w:rPr>
        <w:t xml:space="preserve">, R. 1968. The image of </w:t>
      </w:r>
      <w:r w:rsidRPr="00F565C1">
        <w:rPr>
          <w:lang w:val="en-US"/>
        </w:rPr>
        <w:t>the businessman in the American novel</w:t>
      </w:r>
      <w:r w:rsidRPr="00F565C1">
        <w:rPr>
          <w:rFonts w:eastAsiaTheme="majorEastAsia"/>
          <w:lang w:val="en-US"/>
        </w:rPr>
        <w:t>.</w:t>
      </w:r>
      <w:r w:rsidRPr="00F565C1">
        <w:rPr>
          <w:lang w:val="en-US"/>
        </w:rPr>
        <w:t xml:space="preserve"> </w:t>
      </w:r>
      <w:r w:rsidRPr="00F565C1">
        <w:rPr>
          <w:b/>
          <w:bCs/>
          <w:i/>
          <w:iCs/>
          <w:lang w:val="en-US"/>
        </w:rPr>
        <w:t>Business Horizons.</w:t>
      </w:r>
      <w:r w:rsidRPr="00F565C1">
        <w:rPr>
          <w:lang w:val="en-US"/>
        </w:rPr>
        <w:t xml:space="preserve"> 11(4): 89-96.</w:t>
      </w:r>
    </w:p>
    <w:p w14:paraId="74F5B047"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95734D">
        <w:rPr>
          <w:rStyle w:val="Strong"/>
          <w:b w:val="0"/>
          <w:bCs w:val="0"/>
          <w:lang w:val="en-US"/>
        </w:rPr>
        <w:t>Bendix, R. 1956.</w:t>
      </w:r>
      <w:r w:rsidRPr="00F565C1">
        <w:rPr>
          <w:rStyle w:val="Strong"/>
          <w:lang w:val="en-US"/>
        </w:rPr>
        <w:t xml:space="preserve"> </w:t>
      </w:r>
      <w:r w:rsidRPr="00F565C1">
        <w:rPr>
          <w:rStyle w:val="Strong"/>
          <w:i/>
          <w:iCs/>
          <w:lang w:val="en-US"/>
        </w:rPr>
        <w:t xml:space="preserve">Work and authority in industry: Managerial ideologies </w:t>
      </w:r>
      <w:proofErr w:type="gramStart"/>
      <w:r w:rsidRPr="00F565C1">
        <w:rPr>
          <w:rStyle w:val="Strong"/>
          <w:i/>
          <w:iCs/>
          <w:lang w:val="en-US"/>
        </w:rPr>
        <w:t>in the course of</w:t>
      </w:r>
      <w:proofErr w:type="gramEnd"/>
      <w:r w:rsidRPr="00F565C1">
        <w:rPr>
          <w:rStyle w:val="Strong"/>
          <w:i/>
          <w:iCs/>
          <w:lang w:val="en-US"/>
        </w:rPr>
        <w:t xml:space="preserve"> industrialization. </w:t>
      </w:r>
      <w:r w:rsidRPr="0095734D">
        <w:rPr>
          <w:rStyle w:val="Strong"/>
          <w:b w:val="0"/>
          <w:bCs w:val="0"/>
          <w:lang w:val="en-US"/>
        </w:rPr>
        <w:t>Transaction publishers.</w:t>
      </w:r>
      <w:r w:rsidRPr="00F565C1">
        <w:rPr>
          <w:rStyle w:val="Strong"/>
          <w:lang w:val="en-US"/>
        </w:rPr>
        <w:t xml:space="preserve"> </w:t>
      </w:r>
    </w:p>
    <w:p w14:paraId="10787C52" w14:textId="77777777" w:rsidR="00820F28" w:rsidRPr="00F565C1" w:rsidRDefault="00820F28" w:rsidP="00820F28">
      <w:pPr>
        <w:pStyle w:val="NormalWeb"/>
        <w:spacing w:before="0" w:beforeAutospacing="0" w:after="120" w:afterAutospacing="0" w:line="360" w:lineRule="auto"/>
        <w:rPr>
          <w:rStyle w:val="Strong"/>
          <w:b w:val="0"/>
          <w:bCs w:val="0"/>
          <w:lang w:val="en-US"/>
        </w:rPr>
      </w:pPr>
      <w:proofErr w:type="spellStart"/>
      <w:r w:rsidRPr="0095734D">
        <w:rPr>
          <w:rStyle w:val="Strong"/>
          <w:b w:val="0"/>
          <w:bCs w:val="0"/>
          <w:lang w:val="en-US"/>
        </w:rPr>
        <w:t>Biggart</w:t>
      </w:r>
      <w:proofErr w:type="spellEnd"/>
      <w:r w:rsidRPr="0095734D">
        <w:rPr>
          <w:rStyle w:val="Strong"/>
          <w:b w:val="0"/>
          <w:bCs w:val="0"/>
          <w:lang w:val="en-US"/>
        </w:rPr>
        <w:t>, N. W. 1983. Rationality, meaning and self-management: Success Manuals, 1950-1980.</w:t>
      </w:r>
      <w:r w:rsidRPr="00F565C1">
        <w:rPr>
          <w:rStyle w:val="Strong"/>
          <w:i/>
          <w:iCs/>
          <w:lang w:val="en-US"/>
        </w:rPr>
        <w:t xml:space="preserve"> Social Problems. </w:t>
      </w:r>
      <w:r w:rsidRPr="0095734D">
        <w:rPr>
          <w:rStyle w:val="Strong"/>
          <w:b w:val="0"/>
          <w:bCs w:val="0"/>
          <w:lang w:val="en-US"/>
        </w:rPr>
        <w:t>30(3): 298-311.</w:t>
      </w:r>
      <w:r w:rsidR="00F565C1" w:rsidRPr="00F565C1">
        <w:rPr>
          <w:rStyle w:val="Strong"/>
          <w:lang w:val="en-US"/>
        </w:rPr>
        <w:t xml:space="preserve"> </w:t>
      </w:r>
    </w:p>
    <w:p w14:paraId="7946183F" w14:textId="77777777" w:rsidR="00820F28" w:rsidRPr="00F565C1" w:rsidRDefault="00820F28" w:rsidP="00820F28">
      <w:pPr>
        <w:pStyle w:val="NormalWeb"/>
        <w:spacing w:before="0" w:beforeAutospacing="0" w:after="120" w:afterAutospacing="0" w:line="360" w:lineRule="auto"/>
        <w:rPr>
          <w:lang w:val="en-US"/>
        </w:rPr>
      </w:pPr>
      <w:r w:rsidRPr="0095734D">
        <w:rPr>
          <w:rStyle w:val="Strong"/>
          <w:b w:val="0"/>
          <w:bCs w:val="0"/>
          <w:lang w:val="en-US"/>
        </w:rPr>
        <w:t>Bodrožić, Z., &amp; Adler, P. S.</w:t>
      </w:r>
      <w:r w:rsidRPr="00F565C1">
        <w:rPr>
          <w:lang w:val="en-US"/>
        </w:rPr>
        <w:t xml:space="preserve"> 2018. </w:t>
      </w:r>
      <w:r w:rsidRPr="0095734D">
        <w:rPr>
          <w:rStyle w:val="Emphasis"/>
          <w:i w:val="0"/>
          <w:iCs w:val="0"/>
          <w:lang w:val="en-US"/>
        </w:rPr>
        <w:t>The evolution of management models: A neo-Schumpeterian theory.</w:t>
      </w:r>
      <w:r w:rsidRPr="00F565C1">
        <w:rPr>
          <w:i/>
          <w:iCs/>
          <w:lang w:val="en-US"/>
        </w:rPr>
        <w:t xml:space="preserve"> </w:t>
      </w:r>
      <w:r w:rsidRPr="00F565C1">
        <w:rPr>
          <w:rStyle w:val="Strong"/>
          <w:i/>
          <w:iCs/>
          <w:lang w:val="en-US"/>
        </w:rPr>
        <w:t>Administrative Science Quarterly</w:t>
      </w:r>
      <w:r w:rsidRPr="00F565C1">
        <w:rPr>
          <w:lang w:val="en-US"/>
        </w:rPr>
        <w:t xml:space="preserve">, </w:t>
      </w:r>
      <w:r w:rsidRPr="0095734D">
        <w:rPr>
          <w:rStyle w:val="Emphasis"/>
          <w:i w:val="0"/>
          <w:iCs w:val="0"/>
          <w:lang w:val="en-US"/>
        </w:rPr>
        <w:t>63</w:t>
      </w:r>
      <w:r w:rsidRPr="00F565C1">
        <w:rPr>
          <w:lang w:val="en-US"/>
        </w:rPr>
        <w:t>(1): 85–129.</w:t>
      </w:r>
    </w:p>
    <w:p w14:paraId="111D2D83" w14:textId="645EC27C" w:rsidR="00820F28" w:rsidRDefault="00820F28" w:rsidP="00820F28">
      <w:pPr>
        <w:pStyle w:val="NormalWeb"/>
        <w:spacing w:before="0" w:beforeAutospacing="0" w:after="120" w:afterAutospacing="0" w:line="360" w:lineRule="auto"/>
        <w:rPr>
          <w:lang w:val="en-US"/>
        </w:rPr>
      </w:pPr>
      <w:r w:rsidRPr="0095734D">
        <w:rPr>
          <w:rStyle w:val="Strong"/>
          <w:b w:val="0"/>
          <w:bCs w:val="0"/>
          <w:lang w:val="en-US"/>
        </w:rPr>
        <w:t>Bodrožić, Z., &amp; Adler, P. S.</w:t>
      </w:r>
      <w:r w:rsidRPr="00F565C1">
        <w:rPr>
          <w:lang w:val="en-US"/>
        </w:rPr>
        <w:t xml:space="preserve"> 2022. </w:t>
      </w:r>
      <w:r w:rsidRPr="0095734D">
        <w:rPr>
          <w:rStyle w:val="Emphasis"/>
          <w:i w:val="0"/>
          <w:iCs w:val="0"/>
          <w:lang w:val="en-US"/>
        </w:rPr>
        <w:t>Alternative Futures for the Digital Transformation: A Macro-Level Schumpeterian Perspective.</w:t>
      </w:r>
      <w:r w:rsidRPr="00F565C1">
        <w:rPr>
          <w:i/>
          <w:iCs/>
          <w:lang w:val="en-US"/>
        </w:rPr>
        <w:t xml:space="preserve"> </w:t>
      </w:r>
      <w:r w:rsidRPr="00F565C1">
        <w:rPr>
          <w:rStyle w:val="Strong"/>
          <w:i/>
          <w:iCs/>
          <w:lang w:val="en-US"/>
        </w:rPr>
        <w:t>Organization Science</w:t>
      </w:r>
      <w:r w:rsidRPr="00F565C1">
        <w:rPr>
          <w:lang w:val="en-US"/>
        </w:rPr>
        <w:t xml:space="preserve">, </w:t>
      </w:r>
      <w:r w:rsidRPr="0095734D">
        <w:rPr>
          <w:rStyle w:val="Emphasis"/>
          <w:i w:val="0"/>
          <w:iCs w:val="0"/>
          <w:lang w:val="en-US"/>
        </w:rPr>
        <w:t>33</w:t>
      </w:r>
      <w:r w:rsidRPr="00F565C1">
        <w:rPr>
          <w:lang w:val="en-US"/>
        </w:rPr>
        <w:t>(1): 105-125.</w:t>
      </w:r>
    </w:p>
    <w:p w14:paraId="225800CA" w14:textId="08FD702B" w:rsidR="00EA235D" w:rsidRPr="00F565C1" w:rsidRDefault="00EA235D" w:rsidP="00820F28">
      <w:pPr>
        <w:pStyle w:val="NormalWeb"/>
        <w:spacing w:before="0" w:beforeAutospacing="0" w:after="120" w:afterAutospacing="0" w:line="360" w:lineRule="auto"/>
        <w:rPr>
          <w:lang w:val="en-US"/>
        </w:rPr>
      </w:pPr>
      <w:r w:rsidRPr="00EA235D">
        <w:rPr>
          <w:lang w:val="en-US"/>
        </w:rPr>
        <w:t xml:space="preserve">Bodrožić, </w:t>
      </w:r>
      <w:r>
        <w:rPr>
          <w:lang w:val="en-US"/>
        </w:rPr>
        <w:t>Z</w:t>
      </w:r>
      <w:r w:rsidRPr="00EA235D">
        <w:rPr>
          <w:lang w:val="en-US"/>
        </w:rPr>
        <w:t xml:space="preserve">., &amp; Adler, P.S. forthcoming. System Change, Not Climate Change: Charting Alternative Responses to the Climate Crisis through International Comparative Research. </w:t>
      </w:r>
      <w:r w:rsidRPr="00EA235D">
        <w:rPr>
          <w:b/>
          <w:bCs/>
          <w:i/>
          <w:iCs/>
          <w:lang w:val="en-US"/>
        </w:rPr>
        <w:t>Journal of Management Studies</w:t>
      </w:r>
    </w:p>
    <w:p w14:paraId="2767C18C" w14:textId="77777777" w:rsidR="00820F28" w:rsidRPr="00F565C1" w:rsidRDefault="00820F28" w:rsidP="00820F28">
      <w:pPr>
        <w:pStyle w:val="NormalWeb"/>
        <w:spacing w:before="0" w:beforeAutospacing="0" w:after="120" w:afterAutospacing="0" w:line="360" w:lineRule="auto"/>
        <w:rPr>
          <w:lang w:val="en-US"/>
        </w:rPr>
      </w:pPr>
      <w:proofErr w:type="spellStart"/>
      <w:r w:rsidRPr="0095734D">
        <w:rPr>
          <w:rStyle w:val="Strong"/>
          <w:b w:val="0"/>
          <w:bCs w:val="0"/>
          <w:lang w:val="en-US"/>
        </w:rPr>
        <w:t>Boltanski</w:t>
      </w:r>
      <w:proofErr w:type="spellEnd"/>
      <w:r w:rsidRPr="0095734D">
        <w:rPr>
          <w:rStyle w:val="Strong"/>
          <w:b w:val="0"/>
          <w:bCs w:val="0"/>
          <w:lang w:val="en-US"/>
        </w:rPr>
        <w:t xml:space="preserve">, L., &amp; </w:t>
      </w:r>
      <w:proofErr w:type="spellStart"/>
      <w:r w:rsidRPr="0095734D">
        <w:rPr>
          <w:rStyle w:val="Strong"/>
          <w:b w:val="0"/>
          <w:bCs w:val="0"/>
          <w:lang w:val="en-US"/>
        </w:rPr>
        <w:t>Chiapello</w:t>
      </w:r>
      <w:proofErr w:type="spellEnd"/>
      <w:r w:rsidRPr="0095734D">
        <w:rPr>
          <w:rStyle w:val="Strong"/>
          <w:b w:val="0"/>
          <w:bCs w:val="0"/>
          <w:lang w:val="en-US"/>
        </w:rPr>
        <w:t>, E.</w:t>
      </w:r>
      <w:r w:rsidRPr="00F565C1">
        <w:rPr>
          <w:lang w:val="en-US"/>
        </w:rPr>
        <w:t xml:space="preserve"> 2005. </w:t>
      </w:r>
      <w:r w:rsidRPr="00F565C1">
        <w:rPr>
          <w:rStyle w:val="Emphasis"/>
          <w:b/>
          <w:bCs/>
          <w:lang w:val="en-US"/>
        </w:rPr>
        <w:t>The New Spirit of Capitalism</w:t>
      </w:r>
      <w:r w:rsidRPr="00F565C1">
        <w:rPr>
          <w:rStyle w:val="Emphasis"/>
          <w:lang w:val="en-US"/>
        </w:rPr>
        <w:t>.</w:t>
      </w:r>
      <w:r w:rsidRPr="00F565C1">
        <w:rPr>
          <w:lang w:val="en-US"/>
        </w:rPr>
        <w:t xml:space="preserve"> Verso.</w:t>
      </w:r>
    </w:p>
    <w:p w14:paraId="5278F239" w14:textId="77777777" w:rsidR="00820F28" w:rsidRPr="0095734D" w:rsidRDefault="00820F28" w:rsidP="00820F28">
      <w:pPr>
        <w:pStyle w:val="NormalWeb"/>
        <w:spacing w:before="0" w:beforeAutospacing="0" w:after="120" w:afterAutospacing="0" w:line="360" w:lineRule="auto"/>
        <w:rPr>
          <w:rStyle w:val="Strong"/>
          <w:b w:val="0"/>
          <w:bCs w:val="0"/>
          <w:i/>
          <w:iCs/>
          <w:lang w:val="en-US"/>
        </w:rPr>
      </w:pPr>
      <w:proofErr w:type="spellStart"/>
      <w:r w:rsidRPr="0095734D">
        <w:rPr>
          <w:rStyle w:val="Strong"/>
          <w:b w:val="0"/>
          <w:bCs w:val="0"/>
          <w:lang w:val="en-US"/>
        </w:rPr>
        <w:lastRenderedPageBreak/>
        <w:t>Brattstrom</w:t>
      </w:r>
      <w:proofErr w:type="spellEnd"/>
      <w:r w:rsidRPr="0095734D">
        <w:rPr>
          <w:rStyle w:val="Strong"/>
          <w:b w:val="0"/>
          <w:bCs w:val="0"/>
          <w:lang w:val="en-US"/>
        </w:rPr>
        <w:t xml:space="preserve">, A. &amp; </w:t>
      </w:r>
      <w:proofErr w:type="spellStart"/>
      <w:r w:rsidRPr="0095734D">
        <w:rPr>
          <w:rStyle w:val="Strong"/>
          <w:b w:val="0"/>
          <w:bCs w:val="0"/>
          <w:lang w:val="en-US"/>
        </w:rPr>
        <w:t>Faems</w:t>
      </w:r>
      <w:proofErr w:type="spellEnd"/>
      <w:r w:rsidRPr="0095734D">
        <w:rPr>
          <w:rStyle w:val="Strong"/>
          <w:b w:val="0"/>
          <w:bCs w:val="0"/>
          <w:lang w:val="en-US"/>
        </w:rPr>
        <w:t xml:space="preserve">, D. 2024 Innovation theater in corporate venturing units: Cultural design as a (de)legitimizing mechanism. </w:t>
      </w:r>
      <w:r w:rsidRPr="0095734D">
        <w:rPr>
          <w:rStyle w:val="Strong"/>
          <w:i/>
          <w:iCs/>
          <w:lang w:val="en-US"/>
        </w:rPr>
        <w:t>Journal of Product innovation management</w:t>
      </w:r>
      <w:r w:rsidRPr="0095734D">
        <w:rPr>
          <w:rStyle w:val="Strong"/>
          <w:b w:val="0"/>
          <w:bCs w:val="0"/>
          <w:lang w:val="en-US"/>
        </w:rPr>
        <w:t>. Published online ahead of print.</w:t>
      </w:r>
      <w:r w:rsidRPr="0095734D">
        <w:rPr>
          <w:rStyle w:val="Strong"/>
          <w:b w:val="0"/>
          <w:bCs w:val="0"/>
          <w:i/>
          <w:iCs/>
          <w:lang w:val="en-US"/>
        </w:rPr>
        <w:t xml:space="preserve"> </w:t>
      </w:r>
    </w:p>
    <w:p w14:paraId="04F150CC" w14:textId="77777777" w:rsidR="00820F28" w:rsidRPr="00F565C1" w:rsidRDefault="00820F28" w:rsidP="00820F28">
      <w:pPr>
        <w:pStyle w:val="NormalWeb"/>
        <w:spacing w:before="0" w:beforeAutospacing="0" w:after="120" w:afterAutospacing="0" w:line="360" w:lineRule="auto"/>
        <w:rPr>
          <w:lang w:val="en-US"/>
        </w:rPr>
      </w:pPr>
      <w:r w:rsidRPr="0095734D">
        <w:rPr>
          <w:rStyle w:val="Strong"/>
          <w:b w:val="0"/>
          <w:bCs w:val="0"/>
          <w:lang w:val="en-US"/>
        </w:rPr>
        <w:t>Bresnahan, T., &amp; Trajtenberg, M.</w:t>
      </w:r>
      <w:r w:rsidRPr="0095734D">
        <w:rPr>
          <w:b/>
          <w:bCs/>
          <w:lang w:val="en-US"/>
        </w:rPr>
        <w:t xml:space="preserve"> </w:t>
      </w:r>
      <w:r w:rsidRPr="0095734D">
        <w:rPr>
          <w:lang w:val="en-US"/>
        </w:rPr>
        <w:t>1995</w:t>
      </w:r>
      <w:r w:rsidRPr="00F565C1">
        <w:rPr>
          <w:lang w:val="en-US"/>
        </w:rPr>
        <w:t xml:space="preserve">. </w:t>
      </w:r>
      <w:r w:rsidRPr="0095734D">
        <w:rPr>
          <w:rStyle w:val="Emphasis"/>
          <w:i w:val="0"/>
          <w:iCs w:val="0"/>
          <w:lang w:val="en-US"/>
        </w:rPr>
        <w:t xml:space="preserve">General purpose technologies </w:t>
      </w:r>
      <w:r w:rsidR="00F565C1" w:rsidRPr="0095734D">
        <w:rPr>
          <w:rStyle w:val="Emphasis"/>
          <w:i w:val="0"/>
          <w:iCs w:val="0"/>
          <w:lang w:val="en-US"/>
        </w:rPr>
        <w:t>“</w:t>
      </w:r>
      <w:r w:rsidRPr="0095734D">
        <w:rPr>
          <w:rStyle w:val="Emphasis"/>
          <w:i w:val="0"/>
          <w:iCs w:val="0"/>
          <w:lang w:val="en-US"/>
        </w:rPr>
        <w:t>engines of growth</w:t>
      </w:r>
      <w:r w:rsidRPr="00F565C1">
        <w:rPr>
          <w:rStyle w:val="Emphasis"/>
          <w:lang w:val="en-US"/>
        </w:rPr>
        <w:t>.</w:t>
      </w:r>
      <w:r w:rsidRPr="00F565C1">
        <w:rPr>
          <w:i/>
          <w:iCs/>
          <w:lang w:val="en-US"/>
        </w:rPr>
        <w:t xml:space="preserve"> </w:t>
      </w:r>
      <w:r w:rsidRPr="00F565C1">
        <w:rPr>
          <w:rStyle w:val="Strong"/>
          <w:i/>
          <w:iCs/>
          <w:lang w:val="en-US"/>
        </w:rPr>
        <w:t>Journal of Econometrics</w:t>
      </w:r>
      <w:r w:rsidRPr="00F565C1">
        <w:rPr>
          <w:lang w:val="en-US"/>
        </w:rPr>
        <w:t xml:space="preserve">, </w:t>
      </w:r>
      <w:r w:rsidRPr="0095734D">
        <w:rPr>
          <w:rStyle w:val="Emphasis"/>
          <w:i w:val="0"/>
          <w:iCs w:val="0"/>
          <w:lang w:val="en-US"/>
        </w:rPr>
        <w:t>65</w:t>
      </w:r>
      <w:r w:rsidRPr="00F565C1">
        <w:rPr>
          <w:lang w:val="en-US"/>
        </w:rPr>
        <w:t>(1): 83-108.</w:t>
      </w:r>
    </w:p>
    <w:p w14:paraId="38B55EA7"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Bromley, P. &amp; Meyer, J. W. 2021 Hyper-management: Neoliberal expansions of purpose and leadership. </w:t>
      </w:r>
      <w:r w:rsidRPr="00F565C1">
        <w:rPr>
          <w:b/>
          <w:bCs/>
          <w:i/>
          <w:iCs/>
          <w:lang w:val="en-US"/>
        </w:rPr>
        <w:t>Organization Theory</w:t>
      </w:r>
      <w:r w:rsidRPr="00F565C1">
        <w:rPr>
          <w:i/>
          <w:iCs/>
          <w:lang w:val="en-US"/>
        </w:rPr>
        <w:t xml:space="preserve">. </w:t>
      </w:r>
      <w:r w:rsidRPr="00F565C1">
        <w:rPr>
          <w:lang w:val="en-US"/>
        </w:rPr>
        <w:t xml:space="preserve">2(3): 1-20. </w:t>
      </w:r>
    </w:p>
    <w:p w14:paraId="20FCFD85" w14:textId="0E757387" w:rsidR="00820F28" w:rsidRPr="00F565C1" w:rsidRDefault="00820F28" w:rsidP="00820F28">
      <w:pPr>
        <w:pStyle w:val="NormalWeb"/>
        <w:spacing w:before="0" w:beforeAutospacing="0" w:after="120" w:afterAutospacing="0" w:line="360" w:lineRule="auto"/>
        <w:rPr>
          <w:lang w:val="en-US"/>
        </w:rPr>
      </w:pPr>
      <w:r w:rsidRPr="0095734D">
        <w:rPr>
          <w:rStyle w:val="Strong"/>
          <w:b w:val="0"/>
          <w:bCs w:val="0"/>
          <w:lang w:val="en-US"/>
        </w:rPr>
        <w:t>Bromley, P., Meyer, J. W., &amp; Jia, R</w:t>
      </w:r>
      <w:r w:rsidRPr="00F565C1">
        <w:rPr>
          <w:rStyle w:val="Strong"/>
          <w:lang w:val="en-US"/>
        </w:rPr>
        <w:t>.</w:t>
      </w:r>
      <w:r w:rsidRPr="00F565C1">
        <w:rPr>
          <w:lang w:val="en-US"/>
        </w:rPr>
        <w:t xml:space="preserve"> 2022. </w:t>
      </w:r>
      <w:r w:rsidRPr="0095734D">
        <w:rPr>
          <w:rStyle w:val="Emphasis"/>
          <w:i w:val="0"/>
          <w:iCs w:val="0"/>
          <w:lang w:val="en-US"/>
        </w:rPr>
        <w:t>Entrepreneurship as cultural theme in neoliberal society.</w:t>
      </w:r>
      <w:r w:rsidRPr="0095734D">
        <w:rPr>
          <w:i/>
          <w:iCs/>
          <w:lang w:val="en-US"/>
        </w:rPr>
        <w:t xml:space="preserve"> In: </w:t>
      </w:r>
      <w:r w:rsidR="002D681A" w:rsidRPr="00F565C1">
        <w:rPr>
          <w:lang w:val="en-US"/>
        </w:rPr>
        <w:t xml:space="preserve">In </w:t>
      </w:r>
      <w:r w:rsidR="002D681A" w:rsidRPr="00CC63A3">
        <w:rPr>
          <w:rStyle w:val="Strong"/>
          <w:b w:val="0"/>
          <w:bCs w:val="0"/>
          <w:lang w:val="en-US"/>
        </w:rPr>
        <w:t>Eberhart, R., Lounsbury, M., &amp; Aldrich, H.</w:t>
      </w:r>
      <w:r w:rsidR="002D681A" w:rsidRPr="00F565C1">
        <w:rPr>
          <w:lang w:val="en-US"/>
        </w:rPr>
        <w:t xml:space="preserve"> (Eds.). </w:t>
      </w:r>
      <w:r w:rsidRPr="0095734D">
        <w:rPr>
          <w:rStyle w:val="Emphasis"/>
          <w:i w:val="0"/>
          <w:iCs w:val="0"/>
          <w:lang w:val="en-US"/>
        </w:rPr>
        <w:t>Entrepreneurialism and society: New theoretical perspectives</w:t>
      </w:r>
      <w:r w:rsidRPr="00F565C1">
        <w:rPr>
          <w:rStyle w:val="Emphasis"/>
          <w:lang w:val="en-US"/>
        </w:rPr>
        <w:t xml:space="preserve">. </w:t>
      </w:r>
      <w:r w:rsidRPr="00F565C1">
        <w:rPr>
          <w:rStyle w:val="Emphasis"/>
          <w:b/>
          <w:bCs/>
          <w:lang w:val="en-US"/>
        </w:rPr>
        <w:t xml:space="preserve">Research in the Sociology of Organizations. </w:t>
      </w:r>
      <w:r w:rsidRPr="00F565C1">
        <w:rPr>
          <w:lang w:val="en-US"/>
        </w:rPr>
        <w:t>81:55–75.</w:t>
      </w:r>
    </w:p>
    <w:p w14:paraId="24968A6B"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Bruce, R. V. 1973. </w:t>
      </w:r>
      <w:r w:rsidRPr="00F565C1">
        <w:rPr>
          <w:b/>
          <w:bCs/>
          <w:i/>
          <w:lang w:val="en-US"/>
        </w:rPr>
        <w:t>Bell: Alexander Graham Bell and the Conquest of Solitude</w:t>
      </w:r>
      <w:r w:rsidRPr="00F565C1">
        <w:rPr>
          <w:lang w:val="en-US"/>
        </w:rPr>
        <w:t>. Little Brown &amp; Co.</w:t>
      </w:r>
    </w:p>
    <w:p w14:paraId="3E490011" w14:textId="29145AE6" w:rsidR="00820F28" w:rsidRPr="00F565C1" w:rsidRDefault="00820F28" w:rsidP="00820F28">
      <w:pPr>
        <w:pStyle w:val="NormalWeb"/>
        <w:spacing w:before="0" w:beforeAutospacing="0" w:after="120" w:afterAutospacing="0" w:line="360" w:lineRule="auto"/>
        <w:rPr>
          <w:lang w:val="en-US"/>
        </w:rPr>
      </w:pPr>
      <w:proofErr w:type="spellStart"/>
      <w:r w:rsidRPr="0095734D">
        <w:rPr>
          <w:rStyle w:val="Strong"/>
          <w:b w:val="0"/>
          <w:bCs w:val="0"/>
          <w:lang w:val="en-US"/>
        </w:rPr>
        <w:t>Caliskan</w:t>
      </w:r>
      <w:proofErr w:type="spellEnd"/>
      <w:r w:rsidRPr="0095734D">
        <w:rPr>
          <w:rStyle w:val="Strong"/>
          <w:b w:val="0"/>
          <w:bCs w:val="0"/>
          <w:lang w:val="en-US"/>
        </w:rPr>
        <w:t>, K., &amp; Lounsbury, M.</w:t>
      </w:r>
      <w:r w:rsidRPr="00F565C1">
        <w:rPr>
          <w:lang w:val="en-US"/>
        </w:rPr>
        <w:t xml:space="preserve"> 2022. </w:t>
      </w:r>
      <w:r w:rsidRPr="0095734D">
        <w:rPr>
          <w:rStyle w:val="Emphasis"/>
          <w:i w:val="0"/>
          <w:iCs w:val="0"/>
          <w:lang w:val="en-US"/>
        </w:rPr>
        <w:t>Entrepreneurialism as discourse: Toward a critical research agenda.</w:t>
      </w:r>
      <w:r w:rsidRPr="0095734D">
        <w:rPr>
          <w:i/>
          <w:iCs/>
          <w:lang w:val="en-US"/>
        </w:rPr>
        <w:t xml:space="preserve"> </w:t>
      </w:r>
      <w:r w:rsidRPr="002D681A">
        <w:rPr>
          <w:lang w:val="en-US"/>
        </w:rPr>
        <w:t>In:</w:t>
      </w:r>
      <w:r w:rsidR="002D681A">
        <w:rPr>
          <w:i/>
          <w:iCs/>
          <w:lang w:val="en-US"/>
        </w:rPr>
        <w:t xml:space="preserve"> </w:t>
      </w:r>
      <w:r w:rsidR="002D681A" w:rsidRPr="00CC63A3">
        <w:rPr>
          <w:rStyle w:val="Strong"/>
          <w:b w:val="0"/>
          <w:bCs w:val="0"/>
          <w:lang w:val="en-US"/>
        </w:rPr>
        <w:t>Eberhart, R., Lounsbury, M., &amp; Aldrich, H.</w:t>
      </w:r>
      <w:r w:rsidR="002D681A" w:rsidRPr="00F565C1">
        <w:rPr>
          <w:lang w:val="en-US"/>
        </w:rPr>
        <w:t xml:space="preserve"> (Eds.).</w:t>
      </w:r>
      <w:r w:rsidRPr="0095734D">
        <w:rPr>
          <w:i/>
          <w:iCs/>
          <w:lang w:val="en-US"/>
        </w:rPr>
        <w:t xml:space="preserve"> </w:t>
      </w:r>
      <w:r w:rsidRPr="0095734D">
        <w:rPr>
          <w:rStyle w:val="Emphasis"/>
          <w:i w:val="0"/>
          <w:iCs w:val="0"/>
          <w:lang w:val="en-US"/>
        </w:rPr>
        <w:t>Entrepreneurialism and society: New theoretical perspectives.</w:t>
      </w:r>
      <w:r w:rsidRPr="00F565C1">
        <w:rPr>
          <w:rStyle w:val="Emphasis"/>
          <w:lang w:val="en-US"/>
        </w:rPr>
        <w:t xml:space="preserve"> </w:t>
      </w:r>
      <w:r w:rsidRPr="00F565C1">
        <w:rPr>
          <w:rStyle w:val="Emphasis"/>
          <w:b/>
          <w:bCs/>
          <w:lang w:val="en-US"/>
        </w:rPr>
        <w:t>Research in the Sociology of Organizations,</w:t>
      </w:r>
      <w:r w:rsidRPr="00F565C1">
        <w:rPr>
          <w:lang w:val="en-US"/>
        </w:rPr>
        <w:t xml:space="preserve"> 81: 43–53.</w:t>
      </w:r>
    </w:p>
    <w:p w14:paraId="119453CF" w14:textId="77777777" w:rsidR="00820F28" w:rsidRPr="0095734D" w:rsidRDefault="00820F28" w:rsidP="00820F28">
      <w:pPr>
        <w:pStyle w:val="NormalWeb"/>
        <w:spacing w:before="0" w:beforeAutospacing="0" w:after="120" w:afterAutospacing="0" w:line="360" w:lineRule="auto"/>
        <w:rPr>
          <w:rStyle w:val="Strong"/>
          <w:b w:val="0"/>
          <w:bCs w:val="0"/>
          <w:lang w:val="en-US"/>
        </w:rPr>
      </w:pPr>
      <w:proofErr w:type="spellStart"/>
      <w:r w:rsidRPr="0095734D">
        <w:rPr>
          <w:rStyle w:val="Strong"/>
          <w:b w:val="0"/>
          <w:bCs w:val="0"/>
          <w:lang w:val="en-US"/>
        </w:rPr>
        <w:t>Candeias</w:t>
      </w:r>
      <w:proofErr w:type="spellEnd"/>
      <w:r w:rsidRPr="0095734D">
        <w:rPr>
          <w:rStyle w:val="Strong"/>
          <w:b w:val="0"/>
          <w:bCs w:val="0"/>
          <w:lang w:val="en-US"/>
        </w:rPr>
        <w:t>, J. C. &amp; Sarkar, S. 2023. Entrepreneurial ecosystem policy formulation: a conceptual framework.</w:t>
      </w:r>
      <w:r w:rsidRPr="00F565C1">
        <w:rPr>
          <w:rStyle w:val="Strong"/>
          <w:lang w:val="en-US"/>
        </w:rPr>
        <w:t xml:space="preserve"> </w:t>
      </w:r>
      <w:r w:rsidRPr="00F565C1">
        <w:rPr>
          <w:rStyle w:val="Strong"/>
          <w:i/>
          <w:iCs/>
          <w:lang w:val="en-US"/>
        </w:rPr>
        <w:t>Academy of Management Perspectives</w:t>
      </w:r>
      <w:r w:rsidRPr="00F565C1">
        <w:rPr>
          <w:rStyle w:val="Strong"/>
          <w:lang w:val="en-US"/>
        </w:rPr>
        <w:t xml:space="preserve">. </w:t>
      </w:r>
      <w:r w:rsidRPr="0095734D">
        <w:rPr>
          <w:rStyle w:val="Strong"/>
          <w:b w:val="0"/>
          <w:bCs w:val="0"/>
          <w:lang w:val="en-US"/>
        </w:rPr>
        <w:t xml:space="preserve">38(1): 77-105. </w:t>
      </w:r>
    </w:p>
    <w:p w14:paraId="025FF88E" w14:textId="77777777" w:rsidR="00820F28" w:rsidRPr="0095734D" w:rsidRDefault="00820F28" w:rsidP="00820F28">
      <w:pPr>
        <w:pStyle w:val="NormalWeb"/>
        <w:spacing w:before="0" w:beforeAutospacing="0" w:after="120" w:afterAutospacing="0" w:line="360" w:lineRule="auto"/>
        <w:rPr>
          <w:rStyle w:val="Strong"/>
          <w:b w:val="0"/>
          <w:bCs w:val="0"/>
          <w:lang w:val="en-US"/>
        </w:rPr>
      </w:pPr>
      <w:proofErr w:type="spellStart"/>
      <w:r w:rsidRPr="0095734D">
        <w:rPr>
          <w:rStyle w:val="Strong"/>
          <w:b w:val="0"/>
          <w:bCs w:val="0"/>
          <w:lang w:val="en-US"/>
        </w:rPr>
        <w:t>Carreyrou</w:t>
      </w:r>
      <w:proofErr w:type="spellEnd"/>
      <w:r w:rsidRPr="0095734D">
        <w:rPr>
          <w:rStyle w:val="Strong"/>
          <w:b w:val="0"/>
          <w:bCs w:val="0"/>
          <w:lang w:val="en-US"/>
        </w:rPr>
        <w:t xml:space="preserve">, J. 2018. </w:t>
      </w:r>
      <w:r w:rsidRPr="0095734D">
        <w:rPr>
          <w:rStyle w:val="Strong"/>
          <w:i/>
          <w:iCs/>
          <w:lang w:val="en-US"/>
        </w:rPr>
        <w:t>Bad Blood. Secrets and Lies in a Silicon Valley Startup</w:t>
      </w:r>
      <w:r w:rsidRPr="0095734D">
        <w:rPr>
          <w:rStyle w:val="Strong"/>
          <w:b w:val="0"/>
          <w:bCs w:val="0"/>
          <w:i/>
          <w:iCs/>
          <w:lang w:val="en-US"/>
        </w:rPr>
        <w:t>.</w:t>
      </w:r>
      <w:r w:rsidRPr="0095734D">
        <w:rPr>
          <w:rStyle w:val="Strong"/>
          <w:b w:val="0"/>
          <w:bCs w:val="0"/>
          <w:lang w:val="en-US"/>
        </w:rPr>
        <w:t xml:space="preserve"> Alfred A. Knopf.</w:t>
      </w:r>
      <w:r w:rsidR="00F565C1" w:rsidRPr="0095734D">
        <w:rPr>
          <w:rStyle w:val="Strong"/>
          <w:b w:val="0"/>
          <w:bCs w:val="0"/>
          <w:lang w:val="en-US"/>
        </w:rPr>
        <w:t xml:space="preserve"> </w:t>
      </w:r>
    </w:p>
    <w:p w14:paraId="36CF1696" w14:textId="77777777" w:rsidR="00820F28" w:rsidRPr="0095734D" w:rsidRDefault="00820F28" w:rsidP="00820F28">
      <w:pPr>
        <w:pStyle w:val="NormalWeb"/>
        <w:spacing w:before="0" w:beforeAutospacing="0" w:after="120" w:afterAutospacing="0" w:line="360" w:lineRule="auto"/>
        <w:rPr>
          <w:rStyle w:val="Strong"/>
          <w:b w:val="0"/>
          <w:bCs w:val="0"/>
          <w:lang w:val="en-US"/>
        </w:rPr>
      </w:pPr>
      <w:proofErr w:type="spellStart"/>
      <w:r w:rsidRPr="0095734D">
        <w:rPr>
          <w:rStyle w:val="Strong"/>
          <w:b w:val="0"/>
          <w:bCs w:val="0"/>
          <w:lang w:val="en-US"/>
        </w:rPr>
        <w:t>Cawelti</w:t>
      </w:r>
      <w:proofErr w:type="spellEnd"/>
      <w:r w:rsidRPr="0095734D">
        <w:rPr>
          <w:rStyle w:val="Strong"/>
          <w:b w:val="0"/>
          <w:bCs w:val="0"/>
          <w:lang w:val="en-US"/>
        </w:rPr>
        <w:t xml:space="preserve">, J. G. 1965. </w:t>
      </w:r>
      <w:r w:rsidRPr="0095734D">
        <w:rPr>
          <w:rStyle w:val="Strong"/>
          <w:i/>
          <w:iCs/>
          <w:lang w:val="en-US"/>
        </w:rPr>
        <w:t>Apostles of the self-made man.</w:t>
      </w:r>
      <w:r w:rsidRPr="0095734D">
        <w:rPr>
          <w:rStyle w:val="Strong"/>
          <w:lang w:val="en-US"/>
        </w:rPr>
        <w:t xml:space="preserve"> </w:t>
      </w:r>
      <w:r w:rsidRPr="0095734D">
        <w:rPr>
          <w:rStyle w:val="Strong"/>
          <w:b w:val="0"/>
          <w:bCs w:val="0"/>
          <w:lang w:val="en-US"/>
        </w:rPr>
        <w:t xml:space="preserve">University of Chicago Press. </w:t>
      </w:r>
    </w:p>
    <w:p w14:paraId="41A23869" w14:textId="77777777" w:rsidR="00820F28" w:rsidRPr="00F565C1" w:rsidRDefault="00820F28" w:rsidP="00820F28">
      <w:pPr>
        <w:pStyle w:val="NormalWeb"/>
        <w:spacing w:before="0" w:beforeAutospacing="0" w:after="120" w:afterAutospacing="0" w:line="360" w:lineRule="auto"/>
        <w:rPr>
          <w:i/>
          <w:iCs/>
          <w:lang w:val="en-US"/>
        </w:rPr>
      </w:pPr>
      <w:r w:rsidRPr="0095734D">
        <w:rPr>
          <w:rStyle w:val="Strong"/>
          <w:b w:val="0"/>
          <w:bCs w:val="0"/>
          <w:lang w:val="en-US"/>
        </w:rPr>
        <w:t>Chen, V. T., &amp; Goldstein, J.</w:t>
      </w:r>
      <w:r w:rsidRPr="00F565C1">
        <w:rPr>
          <w:lang w:val="en-US"/>
        </w:rPr>
        <w:t xml:space="preserve"> 2022. </w:t>
      </w:r>
      <w:r w:rsidRPr="0095734D">
        <w:rPr>
          <w:rStyle w:val="Emphasis"/>
          <w:i w:val="0"/>
          <w:iCs w:val="0"/>
          <w:lang w:val="en-US"/>
        </w:rPr>
        <w:t>The theatre of entrepreneurship: Learning to perform the speculative self in university entrepreneurship programs</w:t>
      </w:r>
      <w:r w:rsidRPr="00F565C1">
        <w:rPr>
          <w:rStyle w:val="Emphasis"/>
          <w:lang w:val="en-US"/>
        </w:rPr>
        <w:t>.</w:t>
      </w:r>
      <w:r w:rsidRPr="00F565C1">
        <w:rPr>
          <w:i/>
          <w:iCs/>
          <w:lang w:val="en-US"/>
        </w:rPr>
        <w:t xml:space="preserve"> </w:t>
      </w:r>
      <w:r w:rsidRPr="00F565C1">
        <w:rPr>
          <w:rStyle w:val="Strong"/>
          <w:i/>
          <w:iCs/>
          <w:lang w:val="en-US"/>
        </w:rPr>
        <w:t>Social Problems</w:t>
      </w:r>
      <w:r w:rsidRPr="00F565C1">
        <w:rPr>
          <w:i/>
          <w:iCs/>
          <w:lang w:val="en-US"/>
        </w:rPr>
        <w:t xml:space="preserve">. </w:t>
      </w:r>
      <w:r w:rsidRPr="0095734D">
        <w:rPr>
          <w:lang w:val="en-US"/>
        </w:rPr>
        <w:t>71(1):203-219.</w:t>
      </w:r>
      <w:r w:rsidRPr="00F565C1">
        <w:rPr>
          <w:i/>
          <w:iCs/>
          <w:lang w:val="en-US"/>
        </w:rPr>
        <w:t xml:space="preserve"> </w:t>
      </w:r>
    </w:p>
    <w:p w14:paraId="075ADC4E" w14:textId="77777777" w:rsidR="00820F28" w:rsidRPr="00F565C1" w:rsidRDefault="00820F28" w:rsidP="00820F28">
      <w:pPr>
        <w:pStyle w:val="NormalWeb"/>
        <w:spacing w:before="0" w:beforeAutospacing="0" w:after="120" w:afterAutospacing="0" w:line="360" w:lineRule="auto"/>
        <w:rPr>
          <w:lang w:val="en-US"/>
        </w:rPr>
      </w:pPr>
      <w:r w:rsidRPr="0095734D">
        <w:rPr>
          <w:rStyle w:val="Strong"/>
          <w:b w:val="0"/>
          <w:bCs w:val="0"/>
          <w:lang w:val="en-US"/>
        </w:rPr>
        <w:t>Chernow, R.</w:t>
      </w:r>
      <w:r w:rsidRPr="00F565C1">
        <w:rPr>
          <w:lang w:val="en-US"/>
        </w:rPr>
        <w:t xml:space="preserve"> 2007. </w:t>
      </w:r>
      <w:r w:rsidRPr="00F565C1">
        <w:rPr>
          <w:rStyle w:val="Emphasis"/>
          <w:b/>
          <w:bCs/>
          <w:lang w:val="en-US"/>
        </w:rPr>
        <w:t>Titan: The Life of John D. Rockefeller, Sr</w:t>
      </w:r>
      <w:r w:rsidRPr="00F565C1">
        <w:rPr>
          <w:rStyle w:val="Emphasis"/>
          <w:lang w:val="en-US"/>
        </w:rPr>
        <w:t>.</w:t>
      </w:r>
      <w:r w:rsidRPr="00F565C1">
        <w:rPr>
          <w:lang w:val="en-US"/>
        </w:rPr>
        <w:t xml:space="preserve"> Vintage Books.</w:t>
      </w:r>
    </w:p>
    <w:p w14:paraId="43C24CBD" w14:textId="77777777" w:rsidR="00820F28" w:rsidRPr="00F565C1" w:rsidRDefault="00820F28" w:rsidP="00820F28">
      <w:pPr>
        <w:pStyle w:val="NormalWeb"/>
        <w:spacing w:before="0" w:beforeAutospacing="0" w:after="120" w:afterAutospacing="0" w:line="360" w:lineRule="auto"/>
        <w:rPr>
          <w:lang w:val="en-US"/>
        </w:rPr>
      </w:pPr>
      <w:r w:rsidRPr="0095734D">
        <w:rPr>
          <w:rStyle w:val="Strong"/>
          <w:b w:val="0"/>
          <w:bCs w:val="0"/>
          <w:lang w:val="en-US"/>
        </w:rPr>
        <w:t>Cochran, T. C.</w:t>
      </w:r>
      <w:r w:rsidRPr="0095734D">
        <w:rPr>
          <w:b/>
          <w:bCs/>
          <w:lang w:val="en-US"/>
        </w:rPr>
        <w:t xml:space="preserve"> </w:t>
      </w:r>
      <w:r w:rsidRPr="0095734D">
        <w:rPr>
          <w:lang w:val="en-US"/>
        </w:rPr>
        <w:t>1959</w:t>
      </w:r>
      <w:r w:rsidRPr="00F565C1">
        <w:rPr>
          <w:lang w:val="en-US"/>
        </w:rPr>
        <w:t xml:space="preserve">. </w:t>
      </w:r>
      <w:r w:rsidRPr="00F565C1">
        <w:rPr>
          <w:rStyle w:val="Emphasis"/>
          <w:b/>
          <w:bCs/>
          <w:lang w:val="en-US"/>
        </w:rPr>
        <w:t>The American Business System: A Historical Perspective, 1900-1955</w:t>
      </w:r>
      <w:r w:rsidRPr="00F565C1">
        <w:rPr>
          <w:rStyle w:val="Emphasis"/>
          <w:lang w:val="en-US"/>
        </w:rPr>
        <w:t>.</w:t>
      </w:r>
      <w:r w:rsidRPr="00F565C1">
        <w:rPr>
          <w:lang w:val="en-US"/>
        </w:rPr>
        <w:t xml:space="preserve"> Harvard University Press.</w:t>
      </w:r>
    </w:p>
    <w:p w14:paraId="1006D58A"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Cochran, T. C. &amp; Miller, W. 1942. </w:t>
      </w:r>
      <w:r w:rsidRPr="00F565C1">
        <w:rPr>
          <w:b/>
          <w:bCs/>
          <w:i/>
          <w:iCs/>
          <w:lang w:val="en-US"/>
        </w:rPr>
        <w:t>The Age of Enterprise: A social history of Industrial America</w:t>
      </w:r>
      <w:r w:rsidRPr="00F565C1">
        <w:rPr>
          <w:i/>
          <w:iCs/>
          <w:lang w:val="en-US"/>
        </w:rPr>
        <w:t>.</w:t>
      </w:r>
      <w:r w:rsidRPr="00F565C1">
        <w:rPr>
          <w:lang w:val="en-US"/>
        </w:rPr>
        <w:t xml:space="preserve"> The Macmillan Company. </w:t>
      </w:r>
    </w:p>
    <w:p w14:paraId="713AD1AB" w14:textId="77777777" w:rsidR="00820F28" w:rsidRPr="00F565C1" w:rsidRDefault="00820F28" w:rsidP="00820F28">
      <w:pPr>
        <w:pStyle w:val="NormalWeb"/>
        <w:spacing w:before="0" w:beforeAutospacing="0" w:after="120" w:afterAutospacing="0" w:line="360" w:lineRule="auto"/>
        <w:rPr>
          <w:lang w:val="en-US"/>
        </w:rPr>
      </w:pPr>
      <w:r w:rsidRPr="0095734D">
        <w:rPr>
          <w:rStyle w:val="Strong"/>
          <w:b w:val="0"/>
          <w:bCs w:val="0"/>
          <w:lang w:val="en-US"/>
        </w:rPr>
        <w:lastRenderedPageBreak/>
        <w:t>Cole, B. M., &amp; Chandler, D.</w:t>
      </w:r>
      <w:r w:rsidRPr="00F565C1">
        <w:rPr>
          <w:rStyle w:val="Strong"/>
          <w:lang w:val="en-US"/>
        </w:rPr>
        <w:t xml:space="preserve"> </w:t>
      </w:r>
      <w:r w:rsidRPr="00F565C1">
        <w:rPr>
          <w:lang w:val="en-US"/>
        </w:rPr>
        <w:t>2019</w:t>
      </w:r>
      <w:r w:rsidRPr="0095734D">
        <w:rPr>
          <w:i/>
          <w:iCs/>
          <w:lang w:val="en-US"/>
        </w:rPr>
        <w:t xml:space="preserve">. </w:t>
      </w:r>
      <w:r w:rsidRPr="0095734D">
        <w:rPr>
          <w:rStyle w:val="Emphasis"/>
          <w:i w:val="0"/>
          <w:iCs w:val="0"/>
          <w:lang w:val="en-US"/>
        </w:rPr>
        <w:t>A model of competitive impression management: Edison versus Westinghouse in the war of the currents</w:t>
      </w:r>
      <w:r w:rsidRPr="00F565C1">
        <w:rPr>
          <w:rStyle w:val="Emphasis"/>
          <w:lang w:val="en-US"/>
        </w:rPr>
        <w:t>.</w:t>
      </w:r>
      <w:r w:rsidRPr="00F565C1">
        <w:rPr>
          <w:i/>
          <w:iCs/>
          <w:lang w:val="en-US"/>
        </w:rPr>
        <w:t xml:space="preserve"> </w:t>
      </w:r>
      <w:r w:rsidRPr="00F565C1">
        <w:rPr>
          <w:rStyle w:val="Strong"/>
          <w:i/>
          <w:iCs/>
          <w:lang w:val="en-US"/>
        </w:rPr>
        <w:t>Administrative Science Quarterly</w:t>
      </w:r>
      <w:r w:rsidRPr="00F565C1">
        <w:rPr>
          <w:lang w:val="en-US"/>
        </w:rPr>
        <w:t xml:space="preserve">, </w:t>
      </w:r>
      <w:r w:rsidRPr="00F565C1">
        <w:rPr>
          <w:rStyle w:val="Emphasis"/>
          <w:lang w:val="en-US"/>
        </w:rPr>
        <w:t>64</w:t>
      </w:r>
      <w:r w:rsidRPr="00F565C1">
        <w:rPr>
          <w:lang w:val="en-US"/>
        </w:rPr>
        <w:t>(4): 1020-1063.</w:t>
      </w:r>
    </w:p>
    <w:p w14:paraId="788A7259" w14:textId="77777777" w:rsidR="00820F28" w:rsidRPr="00CC63A3" w:rsidRDefault="00820F28" w:rsidP="00820F28">
      <w:pPr>
        <w:pStyle w:val="NormalWeb"/>
        <w:spacing w:before="0" w:beforeAutospacing="0" w:after="120" w:afterAutospacing="0" w:line="360" w:lineRule="auto"/>
        <w:rPr>
          <w:rStyle w:val="Strong"/>
          <w:b w:val="0"/>
          <w:bCs w:val="0"/>
          <w:lang w:val="en-US"/>
        </w:rPr>
      </w:pPr>
      <w:r w:rsidRPr="00CC63A3">
        <w:rPr>
          <w:rStyle w:val="Strong"/>
          <w:b w:val="0"/>
          <w:bCs w:val="0"/>
          <w:lang w:val="en-US"/>
        </w:rPr>
        <w:t xml:space="preserve">Collins, O. F., Moore, D. G., &amp; </w:t>
      </w:r>
      <w:proofErr w:type="spellStart"/>
      <w:r w:rsidRPr="00CC63A3">
        <w:rPr>
          <w:rStyle w:val="Strong"/>
          <w:b w:val="0"/>
          <w:bCs w:val="0"/>
          <w:lang w:val="en-US"/>
        </w:rPr>
        <w:t>Unwalla</w:t>
      </w:r>
      <w:proofErr w:type="spellEnd"/>
      <w:r w:rsidRPr="00CC63A3">
        <w:rPr>
          <w:rStyle w:val="Strong"/>
          <w:b w:val="0"/>
          <w:bCs w:val="0"/>
          <w:lang w:val="en-US"/>
        </w:rPr>
        <w:t xml:space="preserve">, D. B. 1964. </w:t>
      </w:r>
      <w:r w:rsidRPr="00CC63A3">
        <w:rPr>
          <w:rStyle w:val="Strong"/>
          <w:i/>
          <w:iCs/>
          <w:lang w:val="en-US"/>
        </w:rPr>
        <w:t>The Enterprising Man</w:t>
      </w:r>
      <w:r w:rsidRPr="00CC63A3">
        <w:rPr>
          <w:rStyle w:val="Strong"/>
          <w:b w:val="0"/>
          <w:bCs w:val="0"/>
          <w:i/>
          <w:iCs/>
          <w:lang w:val="en-US"/>
        </w:rPr>
        <w:t>.</w:t>
      </w:r>
      <w:r w:rsidRPr="00CC63A3">
        <w:rPr>
          <w:rStyle w:val="Strong"/>
          <w:b w:val="0"/>
          <w:bCs w:val="0"/>
          <w:lang w:val="en-US"/>
        </w:rPr>
        <w:t xml:space="preserve"> Michigan State University Business Studies. </w:t>
      </w:r>
    </w:p>
    <w:p w14:paraId="7251A974" w14:textId="77777777" w:rsidR="00820F28" w:rsidRPr="00F565C1" w:rsidRDefault="00820F28" w:rsidP="00820F28">
      <w:pPr>
        <w:pStyle w:val="NormalWeb"/>
        <w:spacing w:before="0" w:beforeAutospacing="0" w:after="120" w:afterAutospacing="0" w:line="360" w:lineRule="auto"/>
        <w:rPr>
          <w:lang w:val="en-US"/>
        </w:rPr>
      </w:pPr>
      <w:r w:rsidRPr="00CC63A3">
        <w:rPr>
          <w:rStyle w:val="Strong"/>
          <w:b w:val="0"/>
          <w:bCs w:val="0"/>
          <w:lang w:val="en-US"/>
        </w:rPr>
        <w:t xml:space="preserve">Crawford, G. C., </w:t>
      </w:r>
      <w:proofErr w:type="spellStart"/>
      <w:r w:rsidRPr="00CC63A3">
        <w:rPr>
          <w:rStyle w:val="Strong"/>
          <w:b w:val="0"/>
          <w:bCs w:val="0"/>
          <w:lang w:val="en-US"/>
        </w:rPr>
        <w:t>Aguinis</w:t>
      </w:r>
      <w:proofErr w:type="spellEnd"/>
      <w:r w:rsidRPr="00CC63A3">
        <w:rPr>
          <w:rStyle w:val="Strong"/>
          <w:b w:val="0"/>
          <w:bCs w:val="0"/>
          <w:lang w:val="en-US"/>
        </w:rPr>
        <w:t xml:space="preserve">, H., Lichtenstein, B., </w:t>
      </w:r>
      <w:proofErr w:type="spellStart"/>
      <w:r w:rsidRPr="00CC63A3">
        <w:rPr>
          <w:rStyle w:val="Strong"/>
          <w:b w:val="0"/>
          <w:bCs w:val="0"/>
          <w:lang w:val="en-US"/>
        </w:rPr>
        <w:t>Davidsson</w:t>
      </w:r>
      <w:proofErr w:type="spellEnd"/>
      <w:r w:rsidRPr="00CC63A3">
        <w:rPr>
          <w:rStyle w:val="Strong"/>
          <w:b w:val="0"/>
          <w:bCs w:val="0"/>
          <w:lang w:val="en-US"/>
        </w:rPr>
        <w:t>, P., &amp; McKelvey, B.</w:t>
      </w:r>
      <w:r w:rsidRPr="00CC63A3">
        <w:rPr>
          <w:b/>
          <w:bCs/>
          <w:lang w:val="en-US"/>
        </w:rPr>
        <w:t xml:space="preserve"> </w:t>
      </w:r>
      <w:r w:rsidRPr="00F565C1">
        <w:rPr>
          <w:lang w:val="en-US"/>
        </w:rPr>
        <w:t xml:space="preserve">2015. </w:t>
      </w:r>
      <w:r w:rsidRPr="00CC63A3">
        <w:rPr>
          <w:rStyle w:val="Emphasis"/>
          <w:i w:val="0"/>
          <w:iCs w:val="0"/>
          <w:lang w:val="en-US"/>
        </w:rPr>
        <w:t>Power law distributions in entrepreneurship: Implications for theory and research.</w:t>
      </w:r>
      <w:r w:rsidRPr="00F565C1">
        <w:rPr>
          <w:i/>
          <w:iCs/>
          <w:lang w:val="en-US"/>
        </w:rPr>
        <w:t xml:space="preserve"> </w:t>
      </w:r>
      <w:r w:rsidRPr="00F565C1">
        <w:rPr>
          <w:rStyle w:val="Strong"/>
          <w:i/>
          <w:iCs/>
          <w:lang w:val="en-US"/>
        </w:rPr>
        <w:t>Journal of Business Venturing</w:t>
      </w:r>
      <w:r w:rsidRPr="00F565C1">
        <w:rPr>
          <w:i/>
          <w:iCs/>
          <w:lang w:val="en-US"/>
        </w:rPr>
        <w:t>,</w:t>
      </w:r>
      <w:r w:rsidRPr="00F565C1">
        <w:rPr>
          <w:lang w:val="en-US"/>
        </w:rPr>
        <w:t xml:space="preserve"> </w:t>
      </w:r>
      <w:r w:rsidRPr="00CC63A3">
        <w:rPr>
          <w:rStyle w:val="Emphasis"/>
          <w:i w:val="0"/>
          <w:iCs w:val="0"/>
          <w:lang w:val="en-US"/>
        </w:rPr>
        <w:t>30</w:t>
      </w:r>
      <w:r w:rsidRPr="00F565C1">
        <w:rPr>
          <w:lang w:val="en-US"/>
        </w:rPr>
        <w:t>(5): 696-713.</w:t>
      </w:r>
    </w:p>
    <w:p w14:paraId="41DEC159"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F565C1">
        <w:rPr>
          <w:rFonts w:eastAsiaTheme="minorHAnsi"/>
          <w:lang w:val="en-US" w:eastAsia="en-US"/>
        </w:rPr>
        <w:t xml:space="preserve">Curry, M. E. 1993. </w:t>
      </w:r>
      <w:r w:rsidRPr="00F565C1">
        <w:rPr>
          <w:rFonts w:eastAsiaTheme="minorHAnsi"/>
          <w:b/>
          <w:bCs/>
          <w:i/>
          <w:iCs/>
          <w:lang w:val="en-US" w:eastAsia="en-US"/>
        </w:rPr>
        <w:t>Creating an American Institution: The Merchandising Genius of J. C. Penney.</w:t>
      </w:r>
      <w:r w:rsidRPr="00F565C1">
        <w:rPr>
          <w:rFonts w:eastAsiaTheme="minorHAnsi"/>
          <w:lang w:val="en-US" w:eastAsia="en-US"/>
        </w:rPr>
        <w:t xml:space="preserve"> Garland Publishing. </w:t>
      </w:r>
    </w:p>
    <w:p w14:paraId="19AC5710" w14:textId="77777777" w:rsidR="00820F28" w:rsidRPr="00F565C1" w:rsidRDefault="00820F28" w:rsidP="00820F28">
      <w:pPr>
        <w:pStyle w:val="NormalWeb"/>
        <w:spacing w:before="0" w:beforeAutospacing="0" w:after="120" w:afterAutospacing="0" w:line="360" w:lineRule="auto"/>
        <w:rPr>
          <w:lang w:val="en-US"/>
        </w:rPr>
      </w:pPr>
      <w:proofErr w:type="spellStart"/>
      <w:r w:rsidRPr="00CC63A3">
        <w:rPr>
          <w:rStyle w:val="Strong"/>
          <w:b w:val="0"/>
          <w:bCs w:val="0"/>
          <w:lang w:val="en-US"/>
        </w:rPr>
        <w:t>Dannreuther</w:t>
      </w:r>
      <w:proofErr w:type="spellEnd"/>
      <w:r w:rsidRPr="00CC63A3">
        <w:rPr>
          <w:rStyle w:val="Strong"/>
          <w:b w:val="0"/>
          <w:bCs w:val="0"/>
          <w:lang w:val="en-US"/>
        </w:rPr>
        <w:t>, C.</w:t>
      </w:r>
      <w:r w:rsidRPr="00F565C1">
        <w:rPr>
          <w:rStyle w:val="Strong"/>
          <w:lang w:val="en-US"/>
        </w:rPr>
        <w:t xml:space="preserve"> </w:t>
      </w:r>
      <w:r w:rsidRPr="00F565C1">
        <w:rPr>
          <w:lang w:val="en-US"/>
        </w:rPr>
        <w:t xml:space="preserve">2009. </w:t>
      </w:r>
      <w:r w:rsidRPr="00CC63A3">
        <w:rPr>
          <w:rStyle w:val="Emphasis"/>
          <w:i w:val="0"/>
          <w:iCs w:val="0"/>
          <w:lang w:val="en-US"/>
        </w:rPr>
        <w:t>The Political Economy of Entrepreneurship</w:t>
      </w:r>
      <w:r w:rsidRPr="00CC63A3">
        <w:rPr>
          <w:i/>
          <w:iCs/>
          <w:lang w:val="en-US"/>
        </w:rPr>
        <w:t xml:space="preserve">, </w:t>
      </w:r>
      <w:r w:rsidRPr="00CC63A3">
        <w:rPr>
          <w:rStyle w:val="Emphasis"/>
          <w:i w:val="0"/>
          <w:iCs w:val="0"/>
          <w:lang w:val="en-US"/>
        </w:rPr>
        <w:t>vol 1-2.</w:t>
      </w:r>
      <w:r w:rsidRPr="00F565C1">
        <w:rPr>
          <w:i/>
          <w:iCs/>
          <w:lang w:val="en-US"/>
        </w:rPr>
        <w:t xml:space="preserve"> </w:t>
      </w:r>
      <w:r w:rsidRPr="00F565C1">
        <w:rPr>
          <w:rStyle w:val="Strong"/>
          <w:i/>
          <w:iCs/>
          <w:lang w:val="en-US"/>
        </w:rPr>
        <w:t>International Small Business Journal</w:t>
      </w:r>
      <w:r w:rsidRPr="00F565C1">
        <w:rPr>
          <w:lang w:val="en-US"/>
        </w:rPr>
        <w:t xml:space="preserve">, </w:t>
      </w:r>
      <w:r w:rsidRPr="00F565C1">
        <w:rPr>
          <w:rStyle w:val="Emphasis"/>
          <w:lang w:val="en-US"/>
        </w:rPr>
        <w:t>27</w:t>
      </w:r>
      <w:r w:rsidRPr="00F565C1">
        <w:rPr>
          <w:lang w:val="en-US"/>
        </w:rPr>
        <w:t>: 522-524.</w:t>
      </w:r>
    </w:p>
    <w:p w14:paraId="0394D197"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David, P. A. 1990. </w:t>
      </w:r>
      <w:r w:rsidRPr="00F565C1">
        <w:rPr>
          <w:iCs/>
          <w:lang w:val="en-US"/>
        </w:rPr>
        <w:t xml:space="preserve">The Dynamo and the Computer: An historical perspective on the modern productivity paradox. </w:t>
      </w:r>
      <w:r w:rsidRPr="00F565C1">
        <w:rPr>
          <w:b/>
          <w:bCs/>
          <w:i/>
          <w:lang w:val="en-US"/>
        </w:rPr>
        <w:t>American Economic Review.</w:t>
      </w:r>
      <w:r w:rsidRPr="00F565C1">
        <w:rPr>
          <w:lang w:val="en-US"/>
        </w:rPr>
        <w:t xml:space="preserve"> </w:t>
      </w:r>
      <w:r w:rsidRPr="00CC63A3">
        <w:rPr>
          <w:iCs/>
          <w:lang w:val="en-US"/>
        </w:rPr>
        <w:t>80</w:t>
      </w:r>
      <w:r w:rsidRPr="00F565C1">
        <w:rPr>
          <w:lang w:val="en-US"/>
        </w:rPr>
        <w:t>(2): 355-361.</w:t>
      </w:r>
      <w:r w:rsidR="00F565C1" w:rsidRPr="00F565C1">
        <w:rPr>
          <w:lang w:val="en-US"/>
        </w:rPr>
        <w:t xml:space="preserve"> </w:t>
      </w:r>
    </w:p>
    <w:p w14:paraId="7F3939FC" w14:textId="77777777" w:rsidR="00820F28" w:rsidRPr="00F565C1" w:rsidRDefault="00820F28" w:rsidP="00820F28">
      <w:pPr>
        <w:pStyle w:val="NormalWeb"/>
        <w:spacing w:before="0" w:beforeAutospacing="0" w:after="120" w:afterAutospacing="0" w:line="360" w:lineRule="auto"/>
        <w:rPr>
          <w:lang w:val="en-US"/>
        </w:rPr>
      </w:pPr>
      <w:r w:rsidRPr="00CC63A3">
        <w:rPr>
          <w:rStyle w:val="Strong"/>
          <w:b w:val="0"/>
          <w:bCs w:val="0"/>
          <w:lang w:val="en-US"/>
        </w:rPr>
        <w:t xml:space="preserve">Decker, R. A., </w:t>
      </w:r>
      <w:proofErr w:type="spellStart"/>
      <w:r w:rsidRPr="00CC63A3">
        <w:rPr>
          <w:rStyle w:val="Strong"/>
          <w:b w:val="0"/>
          <w:bCs w:val="0"/>
          <w:lang w:val="en-US"/>
        </w:rPr>
        <w:t>Haltiwanger</w:t>
      </w:r>
      <w:proofErr w:type="spellEnd"/>
      <w:r w:rsidRPr="00CC63A3">
        <w:rPr>
          <w:rStyle w:val="Strong"/>
          <w:b w:val="0"/>
          <w:bCs w:val="0"/>
          <w:lang w:val="en-US"/>
        </w:rPr>
        <w:t xml:space="preserve">, J., </w:t>
      </w:r>
      <w:proofErr w:type="spellStart"/>
      <w:r w:rsidRPr="00CC63A3">
        <w:rPr>
          <w:rStyle w:val="Strong"/>
          <w:b w:val="0"/>
          <w:bCs w:val="0"/>
          <w:lang w:val="en-US"/>
        </w:rPr>
        <w:t>Jarmin</w:t>
      </w:r>
      <w:proofErr w:type="spellEnd"/>
      <w:r w:rsidRPr="00CC63A3">
        <w:rPr>
          <w:rStyle w:val="Strong"/>
          <w:b w:val="0"/>
          <w:bCs w:val="0"/>
          <w:lang w:val="en-US"/>
        </w:rPr>
        <w:t>, R. S., &amp; Miranda, J.</w:t>
      </w:r>
      <w:r w:rsidRPr="00CC63A3">
        <w:rPr>
          <w:b/>
          <w:bCs/>
          <w:lang w:val="en-US"/>
        </w:rPr>
        <w:t xml:space="preserve"> </w:t>
      </w:r>
      <w:r w:rsidRPr="00F565C1">
        <w:rPr>
          <w:lang w:val="en-US"/>
        </w:rPr>
        <w:t xml:space="preserve">2016. </w:t>
      </w:r>
      <w:r w:rsidRPr="00CC63A3">
        <w:rPr>
          <w:rStyle w:val="Emphasis"/>
          <w:i w:val="0"/>
          <w:iCs w:val="0"/>
          <w:lang w:val="en-US"/>
        </w:rPr>
        <w:t>Declining business dynamism: What we know and the Way Forward</w:t>
      </w:r>
      <w:r w:rsidRPr="00F565C1">
        <w:rPr>
          <w:rStyle w:val="Emphasis"/>
          <w:lang w:val="en-US"/>
        </w:rPr>
        <w:t>.</w:t>
      </w:r>
      <w:r w:rsidRPr="00F565C1">
        <w:rPr>
          <w:i/>
          <w:iCs/>
          <w:lang w:val="en-US"/>
        </w:rPr>
        <w:t xml:space="preserve"> </w:t>
      </w:r>
      <w:r w:rsidRPr="00F565C1">
        <w:rPr>
          <w:rStyle w:val="Strong"/>
          <w:i/>
          <w:iCs/>
          <w:lang w:val="en-US"/>
        </w:rPr>
        <w:t>American Economic Review</w:t>
      </w:r>
      <w:r w:rsidRPr="00CC63A3">
        <w:rPr>
          <w:rStyle w:val="Strong"/>
          <w:b w:val="0"/>
          <w:bCs w:val="0"/>
          <w:i/>
          <w:lang w:val="en-US"/>
        </w:rPr>
        <w:t xml:space="preserve">, </w:t>
      </w:r>
      <w:r w:rsidRPr="00CC63A3">
        <w:rPr>
          <w:rStyle w:val="Strong"/>
          <w:b w:val="0"/>
          <w:bCs w:val="0"/>
          <w:iCs/>
          <w:lang w:val="en-US"/>
        </w:rPr>
        <w:t>106</w:t>
      </w:r>
      <w:r w:rsidRPr="00CC63A3">
        <w:rPr>
          <w:rStyle w:val="Strong"/>
          <w:b w:val="0"/>
          <w:bCs w:val="0"/>
          <w:lang w:val="en-US"/>
        </w:rPr>
        <w:t>(5): 203-207.</w:t>
      </w:r>
    </w:p>
    <w:p w14:paraId="51727839" w14:textId="77777777" w:rsidR="00820F28" w:rsidRPr="00F565C1" w:rsidRDefault="00820F28" w:rsidP="00820F28">
      <w:pPr>
        <w:pStyle w:val="NormalWeb"/>
        <w:spacing w:before="0" w:beforeAutospacing="0" w:after="120" w:afterAutospacing="0" w:line="360" w:lineRule="auto"/>
        <w:rPr>
          <w:lang w:val="en-US"/>
        </w:rPr>
      </w:pPr>
      <w:r w:rsidRPr="00CC63A3">
        <w:rPr>
          <w:rStyle w:val="Strong"/>
          <w:b w:val="0"/>
          <w:bCs w:val="0"/>
          <w:lang w:val="en-US"/>
        </w:rPr>
        <w:t xml:space="preserve">Decker, R., </w:t>
      </w:r>
      <w:proofErr w:type="spellStart"/>
      <w:r w:rsidRPr="00CC63A3">
        <w:rPr>
          <w:rStyle w:val="Strong"/>
          <w:b w:val="0"/>
          <w:bCs w:val="0"/>
          <w:lang w:val="en-US"/>
        </w:rPr>
        <w:t>Haltiwanger</w:t>
      </w:r>
      <w:proofErr w:type="spellEnd"/>
      <w:r w:rsidRPr="00CC63A3">
        <w:rPr>
          <w:rStyle w:val="Strong"/>
          <w:b w:val="0"/>
          <w:bCs w:val="0"/>
          <w:lang w:val="en-US"/>
        </w:rPr>
        <w:t xml:space="preserve">, J., </w:t>
      </w:r>
      <w:proofErr w:type="spellStart"/>
      <w:r w:rsidRPr="00CC63A3">
        <w:rPr>
          <w:rStyle w:val="Strong"/>
          <w:b w:val="0"/>
          <w:bCs w:val="0"/>
          <w:lang w:val="en-US"/>
        </w:rPr>
        <w:t>Jarmin</w:t>
      </w:r>
      <w:proofErr w:type="spellEnd"/>
      <w:r w:rsidRPr="00CC63A3">
        <w:rPr>
          <w:rStyle w:val="Strong"/>
          <w:b w:val="0"/>
          <w:bCs w:val="0"/>
          <w:lang w:val="en-US"/>
        </w:rPr>
        <w:t>, R., &amp; Miranda, J.</w:t>
      </w:r>
      <w:r w:rsidRPr="00F565C1">
        <w:rPr>
          <w:lang w:val="en-US"/>
        </w:rPr>
        <w:t xml:space="preserve"> 2014. </w:t>
      </w:r>
      <w:r w:rsidRPr="00CC63A3">
        <w:rPr>
          <w:rStyle w:val="Emphasis"/>
          <w:i w:val="0"/>
          <w:iCs w:val="0"/>
          <w:lang w:val="en-US"/>
        </w:rPr>
        <w:t>The role of entrepreneurship in US job creation and economic dynamism.</w:t>
      </w:r>
      <w:r w:rsidRPr="00CC63A3">
        <w:rPr>
          <w:i/>
          <w:iCs/>
          <w:lang w:val="en-US"/>
        </w:rPr>
        <w:t xml:space="preserve"> </w:t>
      </w:r>
      <w:r w:rsidRPr="00F565C1">
        <w:rPr>
          <w:rStyle w:val="Strong"/>
          <w:i/>
          <w:iCs/>
          <w:lang w:val="en-US"/>
        </w:rPr>
        <w:t>Journal of Economic Perspectives</w:t>
      </w:r>
      <w:r w:rsidRPr="00F565C1">
        <w:rPr>
          <w:i/>
          <w:iCs/>
          <w:lang w:val="en-US"/>
        </w:rPr>
        <w:t>,</w:t>
      </w:r>
      <w:r w:rsidRPr="00F565C1">
        <w:rPr>
          <w:lang w:val="en-US"/>
        </w:rPr>
        <w:t xml:space="preserve"> </w:t>
      </w:r>
      <w:r w:rsidRPr="00F565C1">
        <w:rPr>
          <w:rStyle w:val="Emphasis"/>
          <w:lang w:val="en-US"/>
        </w:rPr>
        <w:t>28</w:t>
      </w:r>
      <w:r w:rsidRPr="00F565C1">
        <w:rPr>
          <w:lang w:val="en-US"/>
        </w:rPr>
        <w:t>(3): 3-24.</w:t>
      </w:r>
    </w:p>
    <w:p w14:paraId="2F7B1054" w14:textId="77777777" w:rsidR="00820F28" w:rsidRPr="00F565C1" w:rsidRDefault="00820F28" w:rsidP="00820F28">
      <w:pPr>
        <w:pStyle w:val="NormalWeb"/>
        <w:spacing w:before="0" w:beforeAutospacing="0" w:after="120" w:afterAutospacing="0" w:line="360" w:lineRule="auto"/>
        <w:rPr>
          <w:lang w:val="en-US"/>
        </w:rPr>
      </w:pPr>
      <w:proofErr w:type="spellStart"/>
      <w:r w:rsidRPr="00CC63A3">
        <w:rPr>
          <w:rStyle w:val="Strong"/>
          <w:b w:val="0"/>
          <w:bCs w:val="0"/>
          <w:lang w:val="en-US"/>
        </w:rPr>
        <w:t>Destler</w:t>
      </w:r>
      <w:proofErr w:type="spellEnd"/>
      <w:r w:rsidRPr="00CC63A3">
        <w:rPr>
          <w:rStyle w:val="Strong"/>
          <w:b w:val="0"/>
          <w:bCs w:val="0"/>
          <w:lang w:val="en-US"/>
        </w:rPr>
        <w:t>, C.</w:t>
      </w:r>
      <w:r w:rsidRPr="00F565C1">
        <w:rPr>
          <w:lang w:val="en-US"/>
        </w:rPr>
        <w:t xml:space="preserve"> 1946. </w:t>
      </w:r>
      <w:r w:rsidRPr="00CC63A3">
        <w:rPr>
          <w:rStyle w:val="Emphasis"/>
          <w:i w:val="0"/>
          <w:iCs w:val="0"/>
          <w:lang w:val="en-US"/>
        </w:rPr>
        <w:t xml:space="preserve">Entrepreneurial Leadership Among the </w:t>
      </w:r>
      <w:r w:rsidR="00F565C1" w:rsidRPr="00CC63A3">
        <w:rPr>
          <w:rStyle w:val="Emphasis"/>
          <w:i w:val="0"/>
          <w:iCs w:val="0"/>
          <w:lang w:val="en-US"/>
        </w:rPr>
        <w:t>“</w:t>
      </w:r>
      <w:r w:rsidRPr="00CC63A3">
        <w:rPr>
          <w:rStyle w:val="Emphasis"/>
          <w:i w:val="0"/>
          <w:iCs w:val="0"/>
          <w:lang w:val="en-US"/>
        </w:rPr>
        <w:t>Robber Barons</w:t>
      </w:r>
      <w:r w:rsidR="00F565C1" w:rsidRPr="00CC63A3">
        <w:rPr>
          <w:rStyle w:val="Emphasis"/>
          <w:i w:val="0"/>
          <w:iCs w:val="0"/>
          <w:lang w:val="en-US"/>
        </w:rPr>
        <w:t>”</w:t>
      </w:r>
      <w:r w:rsidRPr="00CC63A3">
        <w:rPr>
          <w:rStyle w:val="Emphasis"/>
          <w:i w:val="0"/>
          <w:iCs w:val="0"/>
          <w:lang w:val="en-US"/>
        </w:rPr>
        <w:t>: A Trial Balance.</w:t>
      </w:r>
      <w:r w:rsidRPr="00F565C1">
        <w:rPr>
          <w:b/>
          <w:bCs/>
          <w:i/>
          <w:iCs/>
          <w:lang w:val="en-US"/>
        </w:rPr>
        <w:t xml:space="preserve"> </w:t>
      </w:r>
      <w:r w:rsidRPr="00F565C1">
        <w:rPr>
          <w:rStyle w:val="Strong"/>
          <w:i/>
          <w:iCs/>
          <w:lang w:val="en-US"/>
        </w:rPr>
        <w:t>The Journal of Economic History</w:t>
      </w:r>
      <w:r w:rsidRPr="00F565C1">
        <w:rPr>
          <w:b/>
          <w:bCs/>
          <w:i/>
          <w:iCs/>
          <w:lang w:val="en-US"/>
        </w:rPr>
        <w:t>,</w:t>
      </w:r>
      <w:r w:rsidRPr="00F565C1">
        <w:rPr>
          <w:b/>
          <w:bCs/>
          <w:lang w:val="en-US"/>
        </w:rPr>
        <w:t xml:space="preserve"> </w:t>
      </w:r>
      <w:r w:rsidRPr="00CC63A3">
        <w:rPr>
          <w:rStyle w:val="Emphasis"/>
          <w:i w:val="0"/>
          <w:iCs w:val="0"/>
          <w:lang w:val="en-US"/>
        </w:rPr>
        <w:t>6</w:t>
      </w:r>
      <w:r w:rsidRPr="00F565C1">
        <w:rPr>
          <w:lang w:val="en-US"/>
        </w:rPr>
        <w:t>(S1): 28-49.</w:t>
      </w:r>
    </w:p>
    <w:p w14:paraId="1F2E3664" w14:textId="77777777" w:rsidR="00820F28" w:rsidRPr="00F565C1" w:rsidRDefault="00820F28" w:rsidP="00820F28">
      <w:pPr>
        <w:pStyle w:val="NormalWeb"/>
        <w:spacing w:before="0" w:beforeAutospacing="0" w:after="120" w:afterAutospacing="0" w:line="360" w:lineRule="auto"/>
        <w:rPr>
          <w:lang w:val="en-US"/>
        </w:rPr>
      </w:pPr>
      <w:r w:rsidRPr="00CC63A3">
        <w:rPr>
          <w:rStyle w:val="Strong"/>
          <w:b w:val="0"/>
          <w:bCs w:val="0"/>
          <w:lang w:val="en-US"/>
        </w:rPr>
        <w:t>Devine, W. D.</w:t>
      </w:r>
      <w:r w:rsidRPr="00F565C1">
        <w:rPr>
          <w:lang w:val="en-US"/>
        </w:rPr>
        <w:t xml:space="preserve"> 1983. </w:t>
      </w:r>
      <w:r w:rsidRPr="00CC63A3">
        <w:rPr>
          <w:rStyle w:val="Emphasis"/>
          <w:i w:val="0"/>
          <w:iCs w:val="0"/>
          <w:lang w:val="en-US"/>
        </w:rPr>
        <w:t>From shafts to wires: Historical perspective on electrification</w:t>
      </w:r>
      <w:r w:rsidRPr="00F565C1">
        <w:rPr>
          <w:rStyle w:val="Emphasis"/>
          <w:lang w:val="en-US"/>
        </w:rPr>
        <w:t>.</w:t>
      </w:r>
      <w:r w:rsidRPr="00F565C1">
        <w:rPr>
          <w:i/>
          <w:iCs/>
          <w:lang w:val="en-US"/>
        </w:rPr>
        <w:t xml:space="preserve"> </w:t>
      </w:r>
      <w:r w:rsidRPr="00F565C1">
        <w:rPr>
          <w:rStyle w:val="Strong"/>
          <w:i/>
          <w:iCs/>
          <w:lang w:val="en-US"/>
        </w:rPr>
        <w:t>Journal of Economic History</w:t>
      </w:r>
      <w:r w:rsidRPr="00F565C1">
        <w:rPr>
          <w:i/>
          <w:iCs/>
          <w:lang w:val="en-US"/>
        </w:rPr>
        <w:t>,</w:t>
      </w:r>
      <w:r w:rsidRPr="00F565C1">
        <w:rPr>
          <w:lang w:val="en-US"/>
        </w:rPr>
        <w:t xml:space="preserve"> </w:t>
      </w:r>
      <w:r w:rsidRPr="00CC63A3">
        <w:rPr>
          <w:rStyle w:val="Emphasis"/>
          <w:i w:val="0"/>
          <w:iCs w:val="0"/>
          <w:lang w:val="en-US"/>
        </w:rPr>
        <w:t>43</w:t>
      </w:r>
      <w:r w:rsidRPr="00F565C1">
        <w:rPr>
          <w:rStyle w:val="Emphasis"/>
          <w:lang w:val="en-US"/>
        </w:rPr>
        <w:t>:</w:t>
      </w:r>
      <w:r w:rsidRPr="00F565C1">
        <w:rPr>
          <w:lang w:val="en-US"/>
        </w:rPr>
        <w:t xml:space="preserve"> 347–372.</w:t>
      </w:r>
    </w:p>
    <w:p w14:paraId="4AE965EE" w14:textId="77777777" w:rsidR="00820F28" w:rsidRPr="00F565C1" w:rsidRDefault="00820F28" w:rsidP="00820F28">
      <w:pPr>
        <w:pStyle w:val="NormalWeb"/>
        <w:spacing w:before="0" w:beforeAutospacing="0" w:after="120" w:afterAutospacing="0" w:line="360" w:lineRule="auto"/>
        <w:rPr>
          <w:lang w:val="en-US"/>
        </w:rPr>
      </w:pPr>
      <w:proofErr w:type="spellStart"/>
      <w:r w:rsidRPr="00CC63A3">
        <w:rPr>
          <w:rStyle w:val="Strong"/>
          <w:b w:val="0"/>
          <w:bCs w:val="0"/>
          <w:lang w:val="en-US"/>
        </w:rPr>
        <w:t>Dubofsky</w:t>
      </w:r>
      <w:proofErr w:type="spellEnd"/>
      <w:r w:rsidRPr="00CC63A3">
        <w:rPr>
          <w:rStyle w:val="Strong"/>
          <w:b w:val="0"/>
          <w:bCs w:val="0"/>
          <w:lang w:val="en-US"/>
        </w:rPr>
        <w:t xml:space="preserve">, M., &amp; </w:t>
      </w:r>
      <w:proofErr w:type="spellStart"/>
      <w:r w:rsidRPr="00CC63A3">
        <w:rPr>
          <w:rStyle w:val="Strong"/>
          <w:b w:val="0"/>
          <w:bCs w:val="0"/>
          <w:lang w:val="en-US"/>
        </w:rPr>
        <w:t>McCartin</w:t>
      </w:r>
      <w:proofErr w:type="spellEnd"/>
      <w:r w:rsidRPr="00CC63A3">
        <w:rPr>
          <w:rStyle w:val="Strong"/>
          <w:b w:val="0"/>
          <w:bCs w:val="0"/>
          <w:lang w:val="en-US"/>
        </w:rPr>
        <w:t>, J. A.</w:t>
      </w:r>
      <w:r w:rsidRPr="00F565C1">
        <w:rPr>
          <w:lang w:val="en-US"/>
        </w:rPr>
        <w:t xml:space="preserve"> 2017. </w:t>
      </w:r>
      <w:r w:rsidRPr="00F565C1">
        <w:rPr>
          <w:rStyle w:val="Emphasis"/>
          <w:b/>
          <w:bCs/>
          <w:lang w:val="en-US"/>
        </w:rPr>
        <w:t>Labor in America: A history</w:t>
      </w:r>
      <w:r w:rsidRPr="00F565C1">
        <w:rPr>
          <w:rStyle w:val="Emphasis"/>
          <w:lang w:val="en-US"/>
        </w:rPr>
        <w:t>.</w:t>
      </w:r>
      <w:r w:rsidRPr="00F565C1">
        <w:rPr>
          <w:lang w:val="en-US"/>
        </w:rPr>
        <w:t xml:space="preserve"> John Wiley &amp; Sons.</w:t>
      </w:r>
    </w:p>
    <w:p w14:paraId="76F83FDD" w14:textId="77777777" w:rsidR="00820F28" w:rsidRPr="00F565C1" w:rsidRDefault="00820F28" w:rsidP="00820F28">
      <w:pPr>
        <w:pStyle w:val="NormalWeb"/>
        <w:spacing w:before="0" w:beforeAutospacing="0" w:after="120" w:afterAutospacing="0" w:line="360" w:lineRule="auto"/>
        <w:rPr>
          <w:lang w:val="en-US"/>
        </w:rPr>
      </w:pPr>
      <w:r w:rsidRPr="00CC63A3">
        <w:rPr>
          <w:rStyle w:val="Strong"/>
          <w:b w:val="0"/>
          <w:bCs w:val="0"/>
          <w:lang w:val="en-US"/>
        </w:rPr>
        <w:t>Eberhart, R., Lounsbury, M., &amp; Aldrich, H.</w:t>
      </w:r>
      <w:r w:rsidRPr="00F565C1">
        <w:rPr>
          <w:lang w:val="en-US"/>
        </w:rPr>
        <w:t xml:space="preserve"> (Eds.). 2022a. </w:t>
      </w:r>
      <w:r w:rsidRPr="00CC63A3">
        <w:rPr>
          <w:rStyle w:val="Emphasis"/>
          <w:i w:val="0"/>
          <w:iCs w:val="0"/>
          <w:lang w:val="en-US"/>
        </w:rPr>
        <w:t>Entrepreneurialism and society: New theoretical perspectives</w:t>
      </w:r>
      <w:r w:rsidRPr="00CC63A3">
        <w:rPr>
          <w:i/>
          <w:iCs/>
          <w:lang w:val="en-US"/>
        </w:rPr>
        <w:t>.</w:t>
      </w:r>
      <w:r w:rsidRPr="00F565C1">
        <w:rPr>
          <w:lang w:val="en-US"/>
        </w:rPr>
        <w:t xml:space="preserve"> </w:t>
      </w:r>
      <w:r w:rsidRPr="00F565C1">
        <w:rPr>
          <w:b/>
          <w:bCs/>
          <w:i/>
          <w:iCs/>
          <w:lang w:val="en-US"/>
        </w:rPr>
        <w:t>Research in the Sociology of Organizations</w:t>
      </w:r>
      <w:r w:rsidRPr="00F565C1">
        <w:rPr>
          <w:lang w:val="en-US"/>
        </w:rPr>
        <w:t>, 81.</w:t>
      </w:r>
    </w:p>
    <w:p w14:paraId="2CB6EA69" w14:textId="77777777" w:rsidR="00820F28" w:rsidRPr="00F565C1" w:rsidRDefault="00820F28" w:rsidP="00820F28">
      <w:pPr>
        <w:pStyle w:val="NormalWeb"/>
        <w:spacing w:before="0" w:beforeAutospacing="0" w:after="120" w:afterAutospacing="0" w:line="360" w:lineRule="auto"/>
        <w:rPr>
          <w:lang w:val="en-US"/>
        </w:rPr>
      </w:pPr>
      <w:r w:rsidRPr="00CC63A3">
        <w:rPr>
          <w:rStyle w:val="Strong"/>
          <w:b w:val="0"/>
          <w:bCs w:val="0"/>
          <w:lang w:val="en-US"/>
        </w:rPr>
        <w:t>Eberhart, R., Lounsbury, M., &amp; Aldrich, H.</w:t>
      </w:r>
      <w:r w:rsidRPr="00F565C1">
        <w:rPr>
          <w:lang w:val="en-US"/>
        </w:rPr>
        <w:t xml:space="preserve"> (Eds.). 2022b. </w:t>
      </w:r>
      <w:r w:rsidRPr="00CC63A3">
        <w:rPr>
          <w:rStyle w:val="Emphasis"/>
          <w:i w:val="0"/>
          <w:iCs w:val="0"/>
          <w:lang w:val="en-US"/>
        </w:rPr>
        <w:t>Entrepreneurialism and society: Consequences and Meanings.</w:t>
      </w:r>
      <w:r w:rsidRPr="00F565C1">
        <w:rPr>
          <w:rStyle w:val="Emphasis"/>
          <w:lang w:val="en-US"/>
        </w:rPr>
        <w:t xml:space="preserve"> </w:t>
      </w:r>
      <w:r w:rsidRPr="00F565C1">
        <w:rPr>
          <w:b/>
          <w:bCs/>
          <w:i/>
          <w:iCs/>
          <w:lang w:val="en-US"/>
        </w:rPr>
        <w:t>Research in the Sociology of Organizations</w:t>
      </w:r>
      <w:r w:rsidRPr="00F565C1">
        <w:rPr>
          <w:lang w:val="en-US"/>
        </w:rPr>
        <w:t xml:space="preserve"> 82. </w:t>
      </w:r>
    </w:p>
    <w:p w14:paraId="004B91FE" w14:textId="7E3F2844" w:rsidR="00820F28" w:rsidRPr="00F565C1" w:rsidRDefault="00820F28" w:rsidP="00820F28">
      <w:pPr>
        <w:pStyle w:val="NormalWeb"/>
        <w:spacing w:before="0" w:beforeAutospacing="0" w:after="120" w:afterAutospacing="0" w:line="360" w:lineRule="auto"/>
        <w:rPr>
          <w:lang w:val="en-US"/>
        </w:rPr>
      </w:pPr>
      <w:r w:rsidRPr="00CC63A3">
        <w:rPr>
          <w:rStyle w:val="Strong"/>
          <w:b w:val="0"/>
          <w:bCs w:val="0"/>
          <w:lang w:val="en-US"/>
        </w:rPr>
        <w:t>Eberhart, R. N., Barley, S., &amp; Nelson, A.</w:t>
      </w:r>
      <w:r w:rsidRPr="00F565C1">
        <w:rPr>
          <w:lang w:val="en-US"/>
        </w:rPr>
        <w:t xml:space="preserve"> (2022c). </w:t>
      </w:r>
      <w:r w:rsidRPr="00CC63A3">
        <w:rPr>
          <w:rStyle w:val="Emphasis"/>
          <w:i w:val="0"/>
          <w:iCs w:val="0"/>
          <w:lang w:val="en-US"/>
        </w:rPr>
        <w:t xml:space="preserve">Freedom is just another word for nothing left to </w:t>
      </w:r>
      <w:proofErr w:type="gramStart"/>
      <w:r w:rsidRPr="00CC63A3">
        <w:rPr>
          <w:rStyle w:val="Emphasis"/>
          <w:i w:val="0"/>
          <w:iCs w:val="0"/>
          <w:lang w:val="en-US"/>
        </w:rPr>
        <w:t>lose:</w:t>
      </w:r>
      <w:proofErr w:type="gramEnd"/>
      <w:r w:rsidRPr="00CC63A3">
        <w:rPr>
          <w:rStyle w:val="Emphasis"/>
          <w:i w:val="0"/>
          <w:iCs w:val="0"/>
          <w:lang w:val="en-US"/>
        </w:rPr>
        <w:t xml:space="preserve"> Entrepreneurialism and the changing nature of employment relations.</w:t>
      </w:r>
      <w:r w:rsidRPr="00F565C1">
        <w:rPr>
          <w:lang w:val="en-US"/>
        </w:rPr>
        <w:t xml:space="preserve"> In </w:t>
      </w:r>
      <w:r w:rsidR="007E7CE6" w:rsidRPr="00CC63A3">
        <w:rPr>
          <w:rStyle w:val="Strong"/>
          <w:b w:val="0"/>
          <w:bCs w:val="0"/>
          <w:lang w:val="en-US"/>
        </w:rPr>
        <w:t xml:space="preserve">Eberhart, </w:t>
      </w:r>
      <w:r w:rsidR="007E7CE6" w:rsidRPr="00CC63A3">
        <w:rPr>
          <w:rStyle w:val="Strong"/>
          <w:b w:val="0"/>
          <w:bCs w:val="0"/>
          <w:lang w:val="en-US"/>
        </w:rPr>
        <w:lastRenderedPageBreak/>
        <w:t>R., Lounsbury, M., &amp; Aldrich, H.</w:t>
      </w:r>
      <w:r w:rsidR="007E7CE6" w:rsidRPr="00F565C1">
        <w:rPr>
          <w:lang w:val="en-US"/>
        </w:rPr>
        <w:t xml:space="preserve"> (Eds.). </w:t>
      </w:r>
      <w:r w:rsidRPr="002D681A">
        <w:rPr>
          <w:rStyle w:val="Emphasis"/>
          <w:i w:val="0"/>
          <w:iCs w:val="0"/>
          <w:lang w:val="en-US"/>
        </w:rPr>
        <w:t>Entrepreneurialism and society: New theoretical perspectives.</w:t>
      </w:r>
      <w:r w:rsidRPr="00F565C1">
        <w:rPr>
          <w:rStyle w:val="Emphasis"/>
          <w:lang w:val="en-US"/>
        </w:rPr>
        <w:t xml:space="preserve"> </w:t>
      </w:r>
      <w:r w:rsidRPr="00F565C1">
        <w:rPr>
          <w:rStyle w:val="Emphasis"/>
          <w:b/>
          <w:bCs/>
          <w:lang w:val="en-US"/>
        </w:rPr>
        <w:t xml:space="preserve">Research in the Sociology of Organizations. </w:t>
      </w:r>
      <w:r w:rsidRPr="00F565C1">
        <w:rPr>
          <w:lang w:val="en-US"/>
        </w:rPr>
        <w:t xml:space="preserve">81: 13–41. </w:t>
      </w:r>
    </w:p>
    <w:p w14:paraId="6E2C7A90"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Eisenmann, T. R. 2006. Internet companies</w:t>
      </w:r>
      <w:r w:rsidR="00F565C1" w:rsidRPr="00F565C1">
        <w:rPr>
          <w:lang w:val="en-US"/>
        </w:rPr>
        <w:t>’</w:t>
      </w:r>
      <w:r w:rsidRPr="00F565C1">
        <w:rPr>
          <w:lang w:val="en-US"/>
        </w:rPr>
        <w:t xml:space="preserve"> growth strategies: Determinants of investment intensity and long-term performance. </w:t>
      </w:r>
      <w:r w:rsidRPr="00F565C1">
        <w:rPr>
          <w:b/>
          <w:bCs/>
          <w:i/>
          <w:iCs/>
          <w:lang w:val="en-US"/>
        </w:rPr>
        <w:t xml:space="preserve">Strategic Management Journal. </w:t>
      </w:r>
      <w:r w:rsidRPr="00F565C1">
        <w:rPr>
          <w:lang w:val="en-US"/>
        </w:rPr>
        <w:t xml:space="preserve">27(12): 1183-1204. </w:t>
      </w:r>
    </w:p>
    <w:p w14:paraId="3B66D67B" w14:textId="77777777" w:rsidR="00820F28" w:rsidRPr="00F565C1" w:rsidRDefault="00820F28" w:rsidP="00820F28">
      <w:pPr>
        <w:pStyle w:val="NormalWeb"/>
        <w:spacing w:before="0" w:beforeAutospacing="0" w:after="120" w:afterAutospacing="0" w:line="360" w:lineRule="auto"/>
        <w:rPr>
          <w:lang w:val="en-US"/>
        </w:rPr>
      </w:pPr>
      <w:proofErr w:type="spellStart"/>
      <w:r w:rsidRPr="00CC63A3">
        <w:rPr>
          <w:rStyle w:val="Strong"/>
          <w:b w:val="0"/>
          <w:bCs w:val="0"/>
          <w:lang w:val="en-US"/>
        </w:rPr>
        <w:t>Farny</w:t>
      </w:r>
      <w:proofErr w:type="spellEnd"/>
      <w:r w:rsidRPr="00CC63A3">
        <w:rPr>
          <w:rStyle w:val="Strong"/>
          <w:b w:val="0"/>
          <w:bCs w:val="0"/>
          <w:lang w:val="en-US"/>
        </w:rPr>
        <w:t xml:space="preserve">, S., </w:t>
      </w:r>
      <w:proofErr w:type="spellStart"/>
      <w:r w:rsidRPr="00CC63A3">
        <w:rPr>
          <w:rStyle w:val="Strong"/>
          <w:b w:val="0"/>
          <w:bCs w:val="0"/>
          <w:lang w:val="en-US"/>
        </w:rPr>
        <w:t>Frederiks</w:t>
      </w:r>
      <w:proofErr w:type="spellEnd"/>
      <w:r w:rsidRPr="00CC63A3">
        <w:rPr>
          <w:rStyle w:val="Strong"/>
          <w:b w:val="0"/>
          <w:bCs w:val="0"/>
          <w:lang w:val="en-US"/>
        </w:rPr>
        <w:t>, S. H., Hannibal, M., &amp; Jones, S.</w:t>
      </w:r>
      <w:r w:rsidRPr="00F565C1">
        <w:rPr>
          <w:lang w:val="en-US"/>
        </w:rPr>
        <w:t xml:space="preserve"> 2016. </w:t>
      </w:r>
      <w:r w:rsidRPr="00CC63A3">
        <w:rPr>
          <w:rStyle w:val="Emphasis"/>
          <w:i w:val="0"/>
          <w:iCs w:val="0"/>
          <w:lang w:val="en-US"/>
        </w:rPr>
        <w:t xml:space="preserve">A </w:t>
      </w:r>
      <w:proofErr w:type="spellStart"/>
      <w:r w:rsidRPr="00CC63A3">
        <w:rPr>
          <w:rStyle w:val="Emphasis"/>
          <w:i w:val="0"/>
          <w:iCs w:val="0"/>
          <w:lang w:val="en-US"/>
        </w:rPr>
        <w:t>CULTure</w:t>
      </w:r>
      <w:proofErr w:type="spellEnd"/>
      <w:r w:rsidRPr="00CC63A3">
        <w:rPr>
          <w:rStyle w:val="Emphasis"/>
          <w:i w:val="0"/>
          <w:iCs w:val="0"/>
          <w:lang w:val="en-US"/>
        </w:rPr>
        <w:t xml:space="preserve"> of entrepreneurship education.</w:t>
      </w:r>
      <w:r w:rsidRPr="00F565C1">
        <w:rPr>
          <w:i/>
          <w:iCs/>
          <w:lang w:val="en-US"/>
        </w:rPr>
        <w:t xml:space="preserve"> </w:t>
      </w:r>
      <w:r w:rsidRPr="00F565C1">
        <w:rPr>
          <w:rStyle w:val="Strong"/>
          <w:i/>
          <w:iCs/>
          <w:lang w:val="en-US"/>
        </w:rPr>
        <w:t>Entrepreneurship and Regional Development</w:t>
      </w:r>
      <w:r w:rsidRPr="00F565C1">
        <w:rPr>
          <w:i/>
          <w:iCs/>
          <w:lang w:val="en-US"/>
        </w:rPr>
        <w:t>,</w:t>
      </w:r>
      <w:r w:rsidRPr="00F565C1">
        <w:rPr>
          <w:lang w:val="en-US"/>
        </w:rPr>
        <w:t xml:space="preserve"> </w:t>
      </w:r>
      <w:r w:rsidRPr="00CC63A3">
        <w:rPr>
          <w:rStyle w:val="Emphasis"/>
          <w:i w:val="0"/>
          <w:iCs w:val="0"/>
          <w:lang w:val="en-US"/>
        </w:rPr>
        <w:t>28</w:t>
      </w:r>
      <w:r w:rsidRPr="00F565C1">
        <w:rPr>
          <w:lang w:val="en-US"/>
        </w:rPr>
        <w:t>(7-8).</w:t>
      </w:r>
    </w:p>
    <w:p w14:paraId="733F11C2" w14:textId="77777777" w:rsidR="00820F28" w:rsidRPr="00F565C1" w:rsidRDefault="00820F28" w:rsidP="00820F28">
      <w:pPr>
        <w:pStyle w:val="NormalWeb"/>
        <w:spacing w:before="0" w:beforeAutospacing="0" w:after="120" w:afterAutospacing="0" w:line="360" w:lineRule="auto"/>
        <w:rPr>
          <w:lang w:val="en-US"/>
        </w:rPr>
      </w:pPr>
      <w:r w:rsidRPr="00CC63A3">
        <w:rPr>
          <w:rStyle w:val="Strong"/>
          <w:b w:val="0"/>
          <w:bCs w:val="0"/>
          <w:lang w:val="en-US"/>
        </w:rPr>
        <w:t xml:space="preserve">Freeman, C., and F. </w:t>
      </w:r>
      <w:proofErr w:type="spellStart"/>
      <w:r w:rsidRPr="00CC63A3">
        <w:rPr>
          <w:rStyle w:val="Strong"/>
          <w:b w:val="0"/>
          <w:bCs w:val="0"/>
          <w:lang w:val="en-US"/>
        </w:rPr>
        <w:t>Louçã</w:t>
      </w:r>
      <w:proofErr w:type="spellEnd"/>
      <w:r w:rsidRPr="00CC63A3">
        <w:rPr>
          <w:rStyle w:val="Strong"/>
          <w:b w:val="0"/>
          <w:bCs w:val="0"/>
          <w:lang w:val="en-US"/>
        </w:rPr>
        <w:t>.</w:t>
      </w:r>
      <w:r w:rsidRPr="00CC63A3">
        <w:rPr>
          <w:b/>
          <w:bCs/>
          <w:lang w:val="en-US"/>
        </w:rPr>
        <w:t xml:space="preserve"> </w:t>
      </w:r>
      <w:r w:rsidRPr="00CC63A3">
        <w:rPr>
          <w:lang w:val="en-US"/>
        </w:rPr>
        <w:t>2001</w:t>
      </w:r>
      <w:r w:rsidRPr="00F565C1">
        <w:rPr>
          <w:lang w:val="en-US"/>
        </w:rPr>
        <w:t xml:space="preserve">. </w:t>
      </w:r>
      <w:r w:rsidRPr="00F565C1">
        <w:rPr>
          <w:rStyle w:val="Emphasis"/>
          <w:b/>
          <w:bCs/>
          <w:lang w:val="en-US"/>
        </w:rPr>
        <w:t>As Time Goes By: From the Industrial Revolutions to the Information Revolution</w:t>
      </w:r>
      <w:r w:rsidRPr="00F565C1">
        <w:rPr>
          <w:rStyle w:val="Emphasis"/>
          <w:lang w:val="en-US"/>
        </w:rPr>
        <w:t>.</w:t>
      </w:r>
      <w:r w:rsidRPr="00F565C1">
        <w:rPr>
          <w:lang w:val="en-US"/>
        </w:rPr>
        <w:t xml:space="preserve"> Oxford University Press.</w:t>
      </w:r>
    </w:p>
    <w:p w14:paraId="559940F4"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Freeman, M.A., Staudenmaier, P.J., </w:t>
      </w:r>
      <w:proofErr w:type="spellStart"/>
      <w:r w:rsidRPr="00F565C1">
        <w:rPr>
          <w:lang w:val="en-US"/>
        </w:rPr>
        <w:t>Zisser</w:t>
      </w:r>
      <w:proofErr w:type="spellEnd"/>
      <w:r w:rsidRPr="00F565C1">
        <w:rPr>
          <w:lang w:val="en-US"/>
        </w:rPr>
        <w:t xml:space="preserve">, M.R. &amp; Andresen, L.A. </w:t>
      </w:r>
      <w:r w:rsidRPr="00F565C1">
        <w:rPr>
          <w:iCs/>
          <w:lang w:val="en-US"/>
        </w:rPr>
        <w:t>2019.</w:t>
      </w:r>
      <w:r w:rsidRPr="00F565C1">
        <w:rPr>
          <w:lang w:val="en-US"/>
        </w:rPr>
        <w:t xml:space="preserve"> The prevalence and co-occurrence of psychiatric conditions among entrepreneurs and their families. </w:t>
      </w:r>
      <w:r w:rsidRPr="00F565C1">
        <w:rPr>
          <w:b/>
          <w:bCs/>
          <w:i/>
          <w:iCs/>
          <w:lang w:val="en-US"/>
        </w:rPr>
        <w:t>Small Business Economics</w:t>
      </w:r>
      <w:r w:rsidRPr="00F565C1">
        <w:rPr>
          <w:i/>
          <w:iCs/>
          <w:lang w:val="en-US"/>
        </w:rPr>
        <w:t>.</w:t>
      </w:r>
      <w:r w:rsidRPr="00F565C1">
        <w:rPr>
          <w:lang w:val="en-US"/>
        </w:rPr>
        <w:t xml:space="preserve"> 53: 323–342.</w:t>
      </w:r>
    </w:p>
    <w:p w14:paraId="735DA5AE"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CC63A3">
        <w:rPr>
          <w:rStyle w:val="Strong"/>
          <w:b w:val="0"/>
          <w:bCs w:val="0"/>
          <w:lang w:val="en-US"/>
        </w:rPr>
        <w:t xml:space="preserve">Galambos, L. 2021. The entrepreneurial culture: Mythologies, </w:t>
      </w:r>
      <w:proofErr w:type="gramStart"/>
      <w:r w:rsidRPr="00CC63A3">
        <w:rPr>
          <w:rStyle w:val="Strong"/>
          <w:b w:val="0"/>
          <w:bCs w:val="0"/>
          <w:lang w:val="en-US"/>
        </w:rPr>
        <w:t>realities</w:t>
      </w:r>
      <w:proofErr w:type="gramEnd"/>
      <w:r w:rsidRPr="00CC63A3">
        <w:rPr>
          <w:rStyle w:val="Strong"/>
          <w:b w:val="0"/>
          <w:bCs w:val="0"/>
          <w:lang w:val="en-US"/>
        </w:rPr>
        <w:t xml:space="preserve"> and networks in nineteenth-century America.</w:t>
      </w:r>
      <w:r w:rsidRPr="00F565C1">
        <w:rPr>
          <w:rStyle w:val="Strong"/>
          <w:lang w:val="en-US"/>
        </w:rPr>
        <w:t xml:space="preserve"> </w:t>
      </w:r>
      <w:r w:rsidRPr="00F565C1">
        <w:rPr>
          <w:rStyle w:val="Strong"/>
          <w:i/>
          <w:iCs/>
          <w:lang w:val="en-US"/>
        </w:rPr>
        <w:t>Academy of Management Perspectives</w:t>
      </w:r>
      <w:r w:rsidRPr="00F565C1">
        <w:rPr>
          <w:rStyle w:val="Strong"/>
          <w:lang w:val="en-US"/>
        </w:rPr>
        <w:t xml:space="preserve">. </w:t>
      </w:r>
      <w:r w:rsidRPr="00CC63A3">
        <w:rPr>
          <w:rStyle w:val="Strong"/>
          <w:b w:val="0"/>
          <w:bCs w:val="0"/>
          <w:lang w:val="en-US"/>
        </w:rPr>
        <w:t>35(4):</w:t>
      </w:r>
      <w:r w:rsidRPr="00F565C1">
        <w:rPr>
          <w:rStyle w:val="Strong"/>
          <w:lang w:val="en-US"/>
        </w:rPr>
        <w:t xml:space="preserve"> </w:t>
      </w:r>
      <w:r w:rsidRPr="00F565C1">
        <w:rPr>
          <w:lang w:val="en-US"/>
        </w:rPr>
        <w:t xml:space="preserve">682–695. </w:t>
      </w:r>
    </w:p>
    <w:p w14:paraId="6AAA0AA1" w14:textId="77777777" w:rsidR="00820F28" w:rsidRPr="00F565C1" w:rsidRDefault="00820F28" w:rsidP="00820F28">
      <w:pPr>
        <w:pStyle w:val="NormalWeb"/>
        <w:spacing w:before="0" w:beforeAutospacing="0" w:after="120" w:afterAutospacing="0" w:line="360" w:lineRule="auto"/>
        <w:rPr>
          <w:lang w:val="en-US"/>
        </w:rPr>
      </w:pPr>
      <w:proofErr w:type="spellStart"/>
      <w:r w:rsidRPr="00CC63A3">
        <w:rPr>
          <w:rStyle w:val="Strong"/>
          <w:b w:val="0"/>
          <w:bCs w:val="0"/>
          <w:lang w:val="en-US"/>
        </w:rPr>
        <w:t>Gehman</w:t>
      </w:r>
      <w:proofErr w:type="spellEnd"/>
      <w:r w:rsidRPr="00CC63A3">
        <w:rPr>
          <w:rStyle w:val="Strong"/>
          <w:b w:val="0"/>
          <w:bCs w:val="0"/>
          <w:lang w:val="en-US"/>
        </w:rPr>
        <w:t xml:space="preserve">, J., &amp; </w:t>
      </w:r>
      <w:proofErr w:type="spellStart"/>
      <w:r w:rsidRPr="00CC63A3">
        <w:rPr>
          <w:rStyle w:val="Strong"/>
          <w:b w:val="0"/>
          <w:bCs w:val="0"/>
          <w:lang w:val="en-US"/>
        </w:rPr>
        <w:t>Soubliere</w:t>
      </w:r>
      <w:proofErr w:type="spellEnd"/>
      <w:r w:rsidRPr="00CC63A3">
        <w:rPr>
          <w:rStyle w:val="Strong"/>
          <w:b w:val="0"/>
          <w:bCs w:val="0"/>
          <w:lang w:val="en-US"/>
        </w:rPr>
        <w:t>, J.-F.</w:t>
      </w:r>
      <w:r w:rsidRPr="00CC63A3">
        <w:rPr>
          <w:b/>
          <w:bCs/>
          <w:lang w:val="en-US"/>
        </w:rPr>
        <w:t xml:space="preserve"> </w:t>
      </w:r>
      <w:r w:rsidRPr="00CC63A3">
        <w:rPr>
          <w:lang w:val="en-US"/>
        </w:rPr>
        <w:t>2017</w:t>
      </w:r>
      <w:r w:rsidRPr="00F565C1">
        <w:rPr>
          <w:lang w:val="en-US"/>
        </w:rPr>
        <w:t xml:space="preserve">. </w:t>
      </w:r>
      <w:r w:rsidRPr="00CC63A3">
        <w:rPr>
          <w:rStyle w:val="Emphasis"/>
          <w:i w:val="0"/>
          <w:iCs w:val="0"/>
          <w:lang w:val="en-US"/>
        </w:rPr>
        <w:t>Cultural entrepreneurship: From making culture to cultural making</w:t>
      </w:r>
      <w:r w:rsidRPr="00F565C1">
        <w:rPr>
          <w:rStyle w:val="Emphasis"/>
          <w:lang w:val="en-US"/>
        </w:rPr>
        <w:t>.</w:t>
      </w:r>
      <w:r w:rsidRPr="00F565C1">
        <w:rPr>
          <w:i/>
          <w:iCs/>
          <w:lang w:val="en-US"/>
        </w:rPr>
        <w:t xml:space="preserve"> </w:t>
      </w:r>
      <w:r w:rsidRPr="00F565C1">
        <w:rPr>
          <w:rStyle w:val="Strong"/>
          <w:i/>
          <w:iCs/>
          <w:lang w:val="en-US"/>
        </w:rPr>
        <w:t>Innovation: Organization &amp; Management</w:t>
      </w:r>
      <w:r w:rsidRPr="00F565C1">
        <w:rPr>
          <w:lang w:val="en-US"/>
        </w:rPr>
        <w:t xml:space="preserve">, </w:t>
      </w:r>
      <w:r w:rsidRPr="00CC63A3">
        <w:rPr>
          <w:rStyle w:val="Emphasis"/>
          <w:i w:val="0"/>
          <w:iCs w:val="0"/>
          <w:lang w:val="en-US"/>
        </w:rPr>
        <w:t>19</w:t>
      </w:r>
      <w:r w:rsidRPr="00F565C1">
        <w:rPr>
          <w:lang w:val="en-US"/>
        </w:rPr>
        <w:t>(1): 61-73.</w:t>
      </w:r>
    </w:p>
    <w:p w14:paraId="1866BD99" w14:textId="77777777" w:rsidR="00820F28" w:rsidRPr="00F565C1" w:rsidRDefault="00820F28" w:rsidP="00820F28">
      <w:pPr>
        <w:pStyle w:val="pf0"/>
        <w:spacing w:before="0" w:beforeAutospacing="0" w:after="120" w:afterAutospacing="0" w:line="360" w:lineRule="auto"/>
        <w:rPr>
          <w:lang w:val="en-US"/>
        </w:rPr>
      </w:pPr>
      <w:r w:rsidRPr="00F565C1">
        <w:rPr>
          <w:rStyle w:val="cf01"/>
          <w:rFonts w:ascii="Times New Roman" w:hAnsi="Times New Roman" w:cs="Times New Roman"/>
          <w:sz w:val="24"/>
          <w:szCs w:val="24"/>
          <w:lang w:val="en-US"/>
        </w:rPr>
        <w:t xml:space="preserve">Gilbert, B. A., </w:t>
      </w:r>
      <w:proofErr w:type="spellStart"/>
      <w:r w:rsidRPr="00F565C1">
        <w:rPr>
          <w:rStyle w:val="cf01"/>
          <w:rFonts w:ascii="Times New Roman" w:hAnsi="Times New Roman" w:cs="Times New Roman"/>
          <w:sz w:val="24"/>
          <w:szCs w:val="24"/>
          <w:lang w:val="en-US"/>
        </w:rPr>
        <w:t>Audretsch</w:t>
      </w:r>
      <w:proofErr w:type="spellEnd"/>
      <w:r w:rsidRPr="00F565C1">
        <w:rPr>
          <w:rStyle w:val="cf01"/>
          <w:rFonts w:ascii="Times New Roman" w:hAnsi="Times New Roman" w:cs="Times New Roman"/>
          <w:sz w:val="24"/>
          <w:szCs w:val="24"/>
          <w:lang w:val="en-US"/>
        </w:rPr>
        <w:t xml:space="preserve">, D. B., &amp; McDougall, P. P. 2004. The emergence of entrepreneurship policy. </w:t>
      </w:r>
      <w:r w:rsidRPr="00F565C1">
        <w:rPr>
          <w:rStyle w:val="cf11"/>
          <w:rFonts w:ascii="Times New Roman" w:hAnsi="Times New Roman" w:cs="Times New Roman"/>
          <w:b/>
          <w:bCs/>
          <w:sz w:val="24"/>
          <w:szCs w:val="24"/>
          <w:lang w:val="en-US"/>
        </w:rPr>
        <w:t>Small Business Economics</w:t>
      </w:r>
      <w:r w:rsidRPr="00F565C1">
        <w:rPr>
          <w:rStyle w:val="cf01"/>
          <w:rFonts w:ascii="Times New Roman" w:hAnsi="Times New Roman" w:cs="Times New Roman"/>
          <w:b/>
          <w:bCs/>
          <w:sz w:val="24"/>
          <w:szCs w:val="24"/>
          <w:lang w:val="en-US"/>
        </w:rPr>
        <w:t>,</w:t>
      </w:r>
      <w:r w:rsidRPr="00F565C1">
        <w:rPr>
          <w:rStyle w:val="cf01"/>
          <w:rFonts w:ascii="Times New Roman" w:hAnsi="Times New Roman" w:cs="Times New Roman"/>
          <w:sz w:val="24"/>
          <w:szCs w:val="24"/>
          <w:lang w:val="en-US"/>
        </w:rPr>
        <w:t xml:space="preserve"> </w:t>
      </w:r>
      <w:r w:rsidRPr="00F565C1">
        <w:rPr>
          <w:rStyle w:val="cf11"/>
          <w:rFonts w:ascii="Times New Roman" w:hAnsi="Times New Roman" w:cs="Times New Roman"/>
          <w:i w:val="0"/>
          <w:iCs w:val="0"/>
          <w:sz w:val="24"/>
          <w:szCs w:val="24"/>
          <w:lang w:val="en-US"/>
        </w:rPr>
        <w:t>22</w:t>
      </w:r>
      <w:r w:rsidRPr="00F565C1">
        <w:rPr>
          <w:rStyle w:val="cf01"/>
          <w:rFonts w:ascii="Times New Roman" w:hAnsi="Times New Roman" w:cs="Times New Roman"/>
          <w:sz w:val="24"/>
          <w:szCs w:val="24"/>
          <w:lang w:val="en-US"/>
        </w:rPr>
        <w:t>: 313-323.</w:t>
      </w:r>
    </w:p>
    <w:p w14:paraId="38845AC4" w14:textId="77777777" w:rsidR="00820F28" w:rsidRPr="00F565C1" w:rsidRDefault="00820F28" w:rsidP="00820F28">
      <w:pPr>
        <w:pStyle w:val="NormalWeb"/>
        <w:spacing w:before="0" w:beforeAutospacing="0" w:after="120" w:afterAutospacing="0" w:line="360" w:lineRule="auto"/>
        <w:rPr>
          <w:lang w:val="en-US"/>
        </w:rPr>
      </w:pPr>
      <w:r w:rsidRPr="00CC63A3">
        <w:rPr>
          <w:rStyle w:val="Strong"/>
          <w:b w:val="0"/>
          <w:bCs w:val="0"/>
          <w:lang w:val="en-US"/>
        </w:rPr>
        <w:t>Goldfarb, B., &amp; Kirsch, D.</w:t>
      </w:r>
      <w:r w:rsidR="00F565C1" w:rsidRPr="00CC63A3">
        <w:rPr>
          <w:rStyle w:val="Strong"/>
          <w:b w:val="0"/>
          <w:bCs w:val="0"/>
          <w:lang w:val="en-US"/>
        </w:rPr>
        <w:t xml:space="preserve"> </w:t>
      </w:r>
      <w:r w:rsidRPr="00CC63A3">
        <w:rPr>
          <w:rStyle w:val="Strong"/>
          <w:b w:val="0"/>
          <w:bCs w:val="0"/>
          <w:lang w:val="en-US"/>
        </w:rPr>
        <w:t xml:space="preserve">and </w:t>
      </w:r>
      <w:r w:rsidRPr="00CC63A3" w:rsidDel="004F3FA6">
        <w:rPr>
          <w:rStyle w:val="Strong"/>
          <w:b w:val="0"/>
          <w:bCs w:val="0"/>
          <w:lang w:val="en-US"/>
        </w:rPr>
        <w:t xml:space="preserve">David </w:t>
      </w:r>
      <w:r w:rsidRPr="00CC63A3">
        <w:rPr>
          <w:rStyle w:val="Strong"/>
          <w:b w:val="0"/>
          <w:bCs w:val="0"/>
          <w:lang w:val="en-US"/>
        </w:rPr>
        <w:t>Miller, D.</w:t>
      </w:r>
      <w:r w:rsidRPr="00F565C1">
        <w:rPr>
          <w:lang w:val="en-US"/>
        </w:rPr>
        <w:t xml:space="preserve"> 2007</w:t>
      </w:r>
      <w:r w:rsidRPr="00CC63A3">
        <w:rPr>
          <w:i/>
          <w:iCs/>
          <w:lang w:val="en-US"/>
        </w:rPr>
        <w:t xml:space="preserve">. </w:t>
      </w:r>
      <w:r w:rsidRPr="00CC63A3">
        <w:rPr>
          <w:rStyle w:val="Emphasis"/>
          <w:i w:val="0"/>
          <w:iCs w:val="0"/>
          <w:lang w:val="en-US"/>
        </w:rPr>
        <w:t>Was there too little entry during the Dot Com Era?</w:t>
      </w:r>
      <w:r w:rsidRPr="00F565C1">
        <w:rPr>
          <w:i/>
          <w:iCs/>
          <w:lang w:val="en-US"/>
        </w:rPr>
        <w:t xml:space="preserve"> </w:t>
      </w:r>
      <w:r w:rsidRPr="00F565C1">
        <w:rPr>
          <w:rStyle w:val="Strong"/>
          <w:i/>
          <w:iCs/>
          <w:lang w:val="en-US"/>
        </w:rPr>
        <w:t>Journal of Financial Economics</w:t>
      </w:r>
      <w:r w:rsidRPr="00F565C1">
        <w:rPr>
          <w:lang w:val="en-US"/>
        </w:rPr>
        <w:t xml:space="preserve">, </w:t>
      </w:r>
      <w:r w:rsidRPr="00F565C1">
        <w:rPr>
          <w:rStyle w:val="Emphasis"/>
          <w:lang w:val="en-US"/>
        </w:rPr>
        <w:t>86</w:t>
      </w:r>
      <w:r w:rsidRPr="00F565C1">
        <w:rPr>
          <w:lang w:val="en-US"/>
        </w:rPr>
        <w:t>(1): 100-144.</w:t>
      </w:r>
    </w:p>
    <w:p w14:paraId="489AF648" w14:textId="77777777" w:rsidR="00820F28" w:rsidRPr="00CC63A3" w:rsidRDefault="00820F28" w:rsidP="00820F28">
      <w:pPr>
        <w:pStyle w:val="NormalWeb"/>
        <w:spacing w:before="0" w:beforeAutospacing="0" w:after="120" w:afterAutospacing="0" w:line="360" w:lineRule="auto"/>
        <w:rPr>
          <w:rStyle w:val="Strong"/>
          <w:b w:val="0"/>
          <w:bCs w:val="0"/>
          <w:lang w:val="en-US"/>
        </w:rPr>
      </w:pPr>
      <w:r w:rsidRPr="00CC63A3">
        <w:rPr>
          <w:rStyle w:val="Strong"/>
          <w:b w:val="0"/>
          <w:bCs w:val="0"/>
          <w:lang w:val="en-US"/>
        </w:rPr>
        <w:t>Graham, M. B. W. 2010. Entrepreneurship in the United States, 1920-2000.</w:t>
      </w:r>
      <w:r w:rsidRPr="00F565C1">
        <w:rPr>
          <w:rStyle w:val="Strong"/>
          <w:lang w:val="en-US"/>
        </w:rPr>
        <w:t xml:space="preserve"> </w:t>
      </w:r>
      <w:r w:rsidRPr="00F565C1">
        <w:rPr>
          <w:lang w:val="en-US"/>
        </w:rPr>
        <w:t xml:space="preserve">In: </w:t>
      </w:r>
      <w:proofErr w:type="spellStart"/>
      <w:r w:rsidRPr="00F565C1">
        <w:rPr>
          <w:lang w:val="en-US"/>
        </w:rPr>
        <w:t>Landes</w:t>
      </w:r>
      <w:proofErr w:type="spellEnd"/>
      <w:r w:rsidRPr="00F565C1">
        <w:rPr>
          <w:lang w:val="en-US"/>
        </w:rPr>
        <w:t xml:space="preserve">, D. S., Mokyr, J. &amp; Baumol, W. J. (eds.) </w:t>
      </w:r>
      <w:r w:rsidRPr="00CC63A3">
        <w:rPr>
          <w:b/>
          <w:bCs/>
          <w:i/>
          <w:iCs/>
          <w:lang w:val="en-US"/>
        </w:rPr>
        <w:t>The invention of enterprise: Entrepreneurship from Mesopotamia to modern times</w:t>
      </w:r>
      <w:r w:rsidRPr="00F565C1">
        <w:rPr>
          <w:b/>
          <w:bCs/>
          <w:lang w:val="en-US"/>
        </w:rPr>
        <w:t>.</w:t>
      </w:r>
      <w:r w:rsidRPr="00F565C1">
        <w:rPr>
          <w:lang w:val="en-US"/>
        </w:rPr>
        <w:t xml:space="preserve"> Princeton University Press.</w:t>
      </w:r>
    </w:p>
    <w:p w14:paraId="7BE70344" w14:textId="69359CDB" w:rsidR="00820F28" w:rsidRPr="00F565C1" w:rsidRDefault="00820F28" w:rsidP="00820F28">
      <w:pPr>
        <w:pStyle w:val="NormalWeb"/>
        <w:spacing w:before="0" w:beforeAutospacing="0" w:after="120" w:afterAutospacing="0" w:line="360" w:lineRule="auto"/>
        <w:rPr>
          <w:lang w:val="en-US"/>
        </w:rPr>
      </w:pPr>
      <w:r w:rsidRPr="00CC63A3">
        <w:rPr>
          <w:rStyle w:val="Strong"/>
          <w:b w:val="0"/>
          <w:bCs w:val="0"/>
          <w:lang w:val="en-US"/>
        </w:rPr>
        <w:t>Grantham, D. W</w:t>
      </w:r>
      <w:r w:rsidRPr="00F565C1">
        <w:rPr>
          <w:rStyle w:val="Strong"/>
          <w:lang w:val="en-US"/>
        </w:rPr>
        <w:t>.</w:t>
      </w:r>
      <w:r w:rsidRPr="00F565C1">
        <w:rPr>
          <w:lang w:val="en-US"/>
        </w:rPr>
        <w:t xml:space="preserve"> 1962. </w:t>
      </w:r>
      <w:r w:rsidRPr="00CC63A3">
        <w:rPr>
          <w:rStyle w:val="Emphasis"/>
          <w:i w:val="0"/>
          <w:iCs w:val="0"/>
          <w:lang w:val="en-US"/>
        </w:rPr>
        <w:t>What Manner of Men:</w:t>
      </w:r>
      <w:r w:rsidR="00F565C1" w:rsidRPr="00CC63A3">
        <w:rPr>
          <w:rStyle w:val="Emphasis"/>
          <w:i w:val="0"/>
          <w:iCs w:val="0"/>
          <w:lang w:val="en-US"/>
        </w:rPr>
        <w:t>”</w:t>
      </w:r>
      <w:r w:rsidRPr="00CC63A3">
        <w:rPr>
          <w:rStyle w:val="Emphasis"/>
          <w:i w:val="0"/>
          <w:iCs w:val="0"/>
          <w:lang w:val="en-US"/>
        </w:rPr>
        <w:t xml:space="preserve"> The Robber Barons</w:t>
      </w:r>
      <w:r w:rsidR="00657CD1" w:rsidRPr="00CC63A3">
        <w:rPr>
          <w:rStyle w:val="Emphasis"/>
          <w:i w:val="0"/>
          <w:iCs w:val="0"/>
          <w:lang w:val="en-US"/>
        </w:rPr>
        <w:t>.”</w:t>
      </w:r>
      <w:r w:rsidRPr="00F565C1">
        <w:rPr>
          <w:lang w:val="en-US"/>
        </w:rPr>
        <w:t xml:space="preserve"> </w:t>
      </w:r>
      <w:r w:rsidRPr="00F565C1">
        <w:rPr>
          <w:rStyle w:val="Strong"/>
          <w:i/>
          <w:iCs/>
          <w:lang w:val="en-US"/>
        </w:rPr>
        <w:t>The Georgia Review</w:t>
      </w:r>
      <w:r w:rsidRPr="00F565C1">
        <w:rPr>
          <w:i/>
          <w:iCs/>
          <w:lang w:val="en-US"/>
        </w:rPr>
        <w:t>,</w:t>
      </w:r>
      <w:r w:rsidRPr="00F565C1">
        <w:rPr>
          <w:lang w:val="en-US"/>
        </w:rPr>
        <w:t xml:space="preserve"> </w:t>
      </w:r>
      <w:r w:rsidRPr="00CC63A3">
        <w:rPr>
          <w:rStyle w:val="Emphasis"/>
          <w:i w:val="0"/>
          <w:iCs w:val="0"/>
          <w:lang w:val="en-US"/>
        </w:rPr>
        <w:t>16</w:t>
      </w:r>
      <w:r w:rsidRPr="00F565C1">
        <w:rPr>
          <w:lang w:val="en-US"/>
        </w:rPr>
        <w:t>(2):131-140.</w:t>
      </w:r>
    </w:p>
    <w:p w14:paraId="6875431C" w14:textId="182F6E30" w:rsidR="00820F28" w:rsidRPr="00F565C1" w:rsidRDefault="00820F28" w:rsidP="00820F28">
      <w:pPr>
        <w:pStyle w:val="NormalWeb"/>
        <w:spacing w:before="0" w:beforeAutospacing="0" w:after="120" w:afterAutospacing="0" w:line="360" w:lineRule="auto"/>
        <w:rPr>
          <w:lang w:val="en-US"/>
        </w:rPr>
      </w:pPr>
      <w:r w:rsidRPr="00CC63A3">
        <w:rPr>
          <w:rStyle w:val="Strong"/>
          <w:b w:val="0"/>
          <w:bCs w:val="0"/>
          <w:lang w:val="en-US"/>
        </w:rPr>
        <w:t>Greene, T. P. 1970</w:t>
      </w:r>
      <w:r w:rsidR="00CC63A3">
        <w:rPr>
          <w:rStyle w:val="Strong"/>
          <w:b w:val="0"/>
          <w:bCs w:val="0"/>
          <w:lang w:val="en-US"/>
        </w:rPr>
        <w:t>.</w:t>
      </w:r>
      <w:r w:rsidRPr="00F565C1">
        <w:rPr>
          <w:rStyle w:val="Strong"/>
          <w:lang w:val="en-US"/>
        </w:rPr>
        <w:t xml:space="preserve"> </w:t>
      </w:r>
      <w:r w:rsidRPr="00F565C1">
        <w:rPr>
          <w:rStyle w:val="Strong"/>
          <w:i/>
          <w:iCs/>
          <w:lang w:val="en-US"/>
        </w:rPr>
        <w:t>America</w:t>
      </w:r>
      <w:r w:rsidR="00F565C1" w:rsidRPr="00F565C1">
        <w:rPr>
          <w:rStyle w:val="Strong"/>
          <w:i/>
          <w:iCs/>
          <w:lang w:val="en-US"/>
        </w:rPr>
        <w:t>’</w:t>
      </w:r>
      <w:r w:rsidRPr="00F565C1">
        <w:rPr>
          <w:rStyle w:val="Strong"/>
          <w:i/>
          <w:iCs/>
          <w:lang w:val="en-US"/>
        </w:rPr>
        <w:t>s Heroes: The changing models of success in American magazines.</w:t>
      </w:r>
      <w:r w:rsidRPr="00F565C1">
        <w:rPr>
          <w:rStyle w:val="Strong"/>
          <w:lang w:val="en-US"/>
        </w:rPr>
        <w:t xml:space="preserve"> </w:t>
      </w:r>
      <w:r w:rsidRPr="00CC63A3">
        <w:rPr>
          <w:rStyle w:val="Strong"/>
          <w:b w:val="0"/>
          <w:bCs w:val="0"/>
          <w:lang w:val="en-US"/>
        </w:rPr>
        <w:t>Oxford University Press.</w:t>
      </w:r>
      <w:r w:rsidR="00F565C1" w:rsidRPr="00F565C1">
        <w:rPr>
          <w:rStyle w:val="Strong"/>
          <w:lang w:val="en-US"/>
        </w:rPr>
        <w:t xml:space="preserve"> </w:t>
      </w:r>
    </w:p>
    <w:p w14:paraId="759C694D"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Guillen, M. F. 1994 </w:t>
      </w:r>
      <w:r w:rsidRPr="00F565C1">
        <w:rPr>
          <w:b/>
          <w:bCs/>
          <w:i/>
          <w:iCs/>
          <w:lang w:val="en-US"/>
        </w:rPr>
        <w:t xml:space="preserve">Models of Management: Work, </w:t>
      </w:r>
      <w:proofErr w:type="gramStart"/>
      <w:r w:rsidRPr="00F565C1">
        <w:rPr>
          <w:b/>
          <w:bCs/>
          <w:i/>
          <w:iCs/>
          <w:lang w:val="en-US"/>
        </w:rPr>
        <w:t>Authority</w:t>
      </w:r>
      <w:proofErr w:type="gramEnd"/>
      <w:r w:rsidRPr="00F565C1">
        <w:rPr>
          <w:b/>
          <w:bCs/>
          <w:i/>
          <w:iCs/>
          <w:lang w:val="en-US"/>
        </w:rPr>
        <w:t xml:space="preserve"> and organization in a comparative perspective.</w:t>
      </w:r>
      <w:r w:rsidR="00F565C1" w:rsidRPr="00F565C1">
        <w:rPr>
          <w:lang w:val="en-US"/>
        </w:rPr>
        <w:t xml:space="preserve"> </w:t>
      </w:r>
      <w:r w:rsidRPr="00F565C1">
        <w:rPr>
          <w:lang w:val="en-US"/>
        </w:rPr>
        <w:t xml:space="preserve">University of Chicago Press. </w:t>
      </w:r>
    </w:p>
    <w:p w14:paraId="0C80B0E7" w14:textId="77777777" w:rsidR="00820F28" w:rsidRPr="00F565C1" w:rsidRDefault="00820F28" w:rsidP="00820F28">
      <w:pPr>
        <w:pStyle w:val="NormalWeb"/>
        <w:spacing w:before="0" w:beforeAutospacing="0" w:after="120" w:afterAutospacing="0" w:line="360" w:lineRule="auto"/>
        <w:rPr>
          <w:rStyle w:val="Strong"/>
          <w:b w:val="0"/>
          <w:bCs w:val="0"/>
          <w:lang w:val="en-US"/>
        </w:rPr>
      </w:pPr>
      <w:proofErr w:type="spellStart"/>
      <w:r w:rsidRPr="007E7CE6">
        <w:rPr>
          <w:rStyle w:val="Strong"/>
          <w:b w:val="0"/>
          <w:bCs w:val="0"/>
          <w:lang w:val="en-US"/>
        </w:rPr>
        <w:t>Hallonsten</w:t>
      </w:r>
      <w:proofErr w:type="spellEnd"/>
      <w:r w:rsidRPr="007E7CE6">
        <w:rPr>
          <w:rStyle w:val="Strong"/>
          <w:b w:val="0"/>
          <w:bCs w:val="0"/>
          <w:lang w:val="en-US"/>
        </w:rPr>
        <w:t>, O. 2023.</w:t>
      </w:r>
      <w:r w:rsidRPr="00F565C1">
        <w:rPr>
          <w:rStyle w:val="Strong"/>
          <w:lang w:val="en-US"/>
        </w:rPr>
        <w:t xml:space="preserve"> </w:t>
      </w:r>
      <w:r w:rsidRPr="00F565C1">
        <w:rPr>
          <w:rStyle w:val="Strong"/>
          <w:i/>
          <w:iCs/>
          <w:lang w:val="en-US"/>
        </w:rPr>
        <w:t>Empty Innovation: Causes and consequences of society</w:t>
      </w:r>
      <w:r w:rsidR="00F565C1" w:rsidRPr="00F565C1">
        <w:rPr>
          <w:rStyle w:val="Strong"/>
          <w:i/>
          <w:iCs/>
          <w:lang w:val="en-US"/>
        </w:rPr>
        <w:t>’</w:t>
      </w:r>
      <w:r w:rsidRPr="00F565C1">
        <w:rPr>
          <w:rStyle w:val="Strong"/>
          <w:i/>
          <w:iCs/>
          <w:lang w:val="en-US"/>
        </w:rPr>
        <w:t>s obsession with entrepreneurship and growth.</w:t>
      </w:r>
      <w:r w:rsidRPr="00F565C1">
        <w:rPr>
          <w:rStyle w:val="Strong"/>
          <w:lang w:val="en-US"/>
        </w:rPr>
        <w:t xml:space="preserve"> </w:t>
      </w:r>
      <w:r w:rsidRPr="007E7CE6">
        <w:rPr>
          <w:rStyle w:val="Strong"/>
          <w:b w:val="0"/>
          <w:bCs w:val="0"/>
          <w:lang w:val="en-US"/>
        </w:rPr>
        <w:t>Springer</w:t>
      </w:r>
      <w:r w:rsidRPr="00F565C1">
        <w:rPr>
          <w:rStyle w:val="Strong"/>
          <w:lang w:val="en-US"/>
        </w:rPr>
        <w:t xml:space="preserve">. </w:t>
      </w:r>
    </w:p>
    <w:p w14:paraId="400F4032"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lastRenderedPageBreak/>
        <w:t xml:space="preserve">Halpin, D. R., &amp; </w:t>
      </w:r>
      <w:proofErr w:type="spellStart"/>
      <w:r w:rsidRPr="007E7CE6">
        <w:rPr>
          <w:rStyle w:val="Strong"/>
          <w:b w:val="0"/>
          <w:bCs w:val="0"/>
          <w:lang w:val="en-US"/>
        </w:rPr>
        <w:t>Nownes</w:t>
      </w:r>
      <w:proofErr w:type="spellEnd"/>
      <w:r w:rsidRPr="007E7CE6">
        <w:rPr>
          <w:rStyle w:val="Strong"/>
          <w:b w:val="0"/>
          <w:bCs w:val="0"/>
          <w:lang w:val="en-US"/>
        </w:rPr>
        <w:t>, A. J.</w:t>
      </w:r>
      <w:r w:rsidRPr="00F565C1">
        <w:rPr>
          <w:lang w:val="en-US"/>
        </w:rPr>
        <w:t xml:space="preserve"> 2021. </w:t>
      </w:r>
      <w:r w:rsidRPr="00F565C1">
        <w:rPr>
          <w:rStyle w:val="Emphasis"/>
          <w:b/>
          <w:bCs/>
          <w:lang w:val="en-US"/>
        </w:rPr>
        <w:t>The New Entrepreneurial Advocacy: Silicon Valley Elites in American Politics</w:t>
      </w:r>
      <w:r w:rsidRPr="00F565C1">
        <w:rPr>
          <w:rStyle w:val="Emphasis"/>
          <w:lang w:val="en-US"/>
        </w:rPr>
        <w:t>.</w:t>
      </w:r>
      <w:r w:rsidRPr="00F565C1">
        <w:rPr>
          <w:lang w:val="en-US"/>
        </w:rPr>
        <w:t xml:space="preserve"> Oxford University Press.</w:t>
      </w:r>
    </w:p>
    <w:p w14:paraId="241E936F" w14:textId="77777777" w:rsidR="00820F28" w:rsidRPr="00F565C1" w:rsidRDefault="00820F28" w:rsidP="00820F28">
      <w:pPr>
        <w:pStyle w:val="NormalWeb"/>
        <w:spacing w:before="0" w:beforeAutospacing="0" w:after="120" w:afterAutospacing="0" w:line="360" w:lineRule="auto"/>
        <w:rPr>
          <w:lang w:val="en-US"/>
        </w:rPr>
      </w:pPr>
      <w:proofErr w:type="spellStart"/>
      <w:r w:rsidRPr="007E7CE6">
        <w:rPr>
          <w:rStyle w:val="Strong"/>
          <w:b w:val="0"/>
          <w:bCs w:val="0"/>
          <w:lang w:val="en-US"/>
        </w:rPr>
        <w:t>Haltiwanger</w:t>
      </w:r>
      <w:proofErr w:type="spellEnd"/>
      <w:r w:rsidRPr="007E7CE6">
        <w:rPr>
          <w:rStyle w:val="Strong"/>
          <w:b w:val="0"/>
          <w:bCs w:val="0"/>
          <w:lang w:val="en-US"/>
        </w:rPr>
        <w:t>, J.</w:t>
      </w:r>
      <w:r w:rsidRPr="00F565C1">
        <w:rPr>
          <w:lang w:val="en-US"/>
        </w:rPr>
        <w:t xml:space="preserve"> 2022. </w:t>
      </w:r>
      <w:r w:rsidRPr="007E7CE6">
        <w:rPr>
          <w:rStyle w:val="Emphasis"/>
          <w:i w:val="0"/>
          <w:iCs w:val="0"/>
          <w:lang w:val="en-US"/>
        </w:rPr>
        <w:t>Entrepreneurship in the twenty-first century.</w:t>
      </w:r>
      <w:r w:rsidRPr="007E7CE6">
        <w:rPr>
          <w:i/>
          <w:iCs/>
          <w:lang w:val="en-US"/>
        </w:rPr>
        <w:t xml:space="preserve"> </w:t>
      </w:r>
      <w:r w:rsidRPr="00F565C1">
        <w:rPr>
          <w:rStyle w:val="Strong"/>
          <w:i/>
          <w:iCs/>
          <w:lang w:val="en-US"/>
        </w:rPr>
        <w:t>Small Business Economics</w:t>
      </w:r>
      <w:r w:rsidRPr="00F565C1">
        <w:rPr>
          <w:lang w:val="en-US"/>
        </w:rPr>
        <w:t xml:space="preserve">, </w:t>
      </w:r>
      <w:r w:rsidRPr="007E7CE6">
        <w:rPr>
          <w:rStyle w:val="Emphasis"/>
          <w:i w:val="0"/>
          <w:iCs w:val="0"/>
          <w:lang w:val="en-US"/>
        </w:rPr>
        <w:t>58</w:t>
      </w:r>
      <w:r w:rsidRPr="00F565C1">
        <w:rPr>
          <w:lang w:val="en-US"/>
        </w:rPr>
        <w:t>(1): 27–40.</w:t>
      </w:r>
    </w:p>
    <w:p w14:paraId="440AD7ED"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Hargadon, A. B., &amp; Douglas, Y.</w:t>
      </w:r>
      <w:r w:rsidRPr="00F565C1">
        <w:rPr>
          <w:lang w:val="en-US"/>
        </w:rPr>
        <w:t xml:space="preserve"> 2001. </w:t>
      </w:r>
      <w:r w:rsidRPr="007E7CE6">
        <w:rPr>
          <w:rStyle w:val="Emphasis"/>
          <w:i w:val="0"/>
          <w:iCs w:val="0"/>
          <w:lang w:val="en-US"/>
        </w:rPr>
        <w:t>When Innovations Meet Institutions: Edison and the Design of the Electric Light.</w:t>
      </w:r>
      <w:r w:rsidRPr="00F565C1">
        <w:rPr>
          <w:i/>
          <w:iCs/>
          <w:lang w:val="en-US"/>
        </w:rPr>
        <w:t xml:space="preserve"> </w:t>
      </w:r>
      <w:r w:rsidRPr="00F565C1">
        <w:rPr>
          <w:rStyle w:val="Strong"/>
          <w:i/>
          <w:iCs/>
          <w:lang w:val="en-US"/>
        </w:rPr>
        <w:t>Administrative Science Quarterly</w:t>
      </w:r>
      <w:r w:rsidRPr="00F565C1">
        <w:rPr>
          <w:i/>
          <w:iCs/>
          <w:lang w:val="en-US"/>
        </w:rPr>
        <w:t>,</w:t>
      </w:r>
      <w:r w:rsidRPr="00F565C1">
        <w:rPr>
          <w:lang w:val="en-US"/>
        </w:rPr>
        <w:t xml:space="preserve"> </w:t>
      </w:r>
      <w:r w:rsidRPr="007E7CE6">
        <w:rPr>
          <w:rStyle w:val="Emphasis"/>
          <w:i w:val="0"/>
          <w:iCs w:val="0"/>
          <w:lang w:val="en-US"/>
        </w:rPr>
        <w:t>46</w:t>
      </w:r>
      <w:r w:rsidRPr="00F565C1">
        <w:rPr>
          <w:lang w:val="en-US"/>
        </w:rPr>
        <w:t>(3): 476–501.</w:t>
      </w:r>
    </w:p>
    <w:p w14:paraId="6F0A6753" w14:textId="281A9B5F"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 xml:space="preserve">Hartmann, R. K., Spicer, A. &amp; </w:t>
      </w:r>
      <w:proofErr w:type="spellStart"/>
      <w:r w:rsidRPr="007E7CE6">
        <w:rPr>
          <w:rStyle w:val="Strong"/>
          <w:b w:val="0"/>
          <w:bCs w:val="0"/>
          <w:lang w:val="en-US"/>
        </w:rPr>
        <w:t>Krabbe</w:t>
      </w:r>
      <w:proofErr w:type="spellEnd"/>
      <w:r w:rsidRPr="007E7CE6">
        <w:rPr>
          <w:rStyle w:val="Strong"/>
          <w:b w:val="0"/>
          <w:bCs w:val="0"/>
          <w:lang w:val="en-US"/>
        </w:rPr>
        <w:t>, A. D.</w:t>
      </w:r>
      <w:r w:rsidRPr="00F565C1">
        <w:rPr>
          <w:lang w:val="en-US"/>
        </w:rPr>
        <w:t xml:space="preserve"> 2022. </w:t>
      </w:r>
      <w:r w:rsidRPr="007E7CE6">
        <w:rPr>
          <w:rStyle w:val="Emphasis"/>
          <w:i w:val="0"/>
          <w:iCs w:val="0"/>
          <w:lang w:val="en-US"/>
        </w:rPr>
        <w:t xml:space="preserve">Towards an </w:t>
      </w:r>
      <w:proofErr w:type="spellStart"/>
      <w:r w:rsidRPr="007E7CE6">
        <w:rPr>
          <w:rStyle w:val="Emphasis"/>
          <w:i w:val="0"/>
          <w:iCs w:val="0"/>
          <w:lang w:val="en-US"/>
        </w:rPr>
        <w:t>Untrepreneurial</w:t>
      </w:r>
      <w:proofErr w:type="spellEnd"/>
      <w:r w:rsidRPr="007E7CE6">
        <w:rPr>
          <w:rStyle w:val="Emphasis"/>
          <w:i w:val="0"/>
          <w:iCs w:val="0"/>
          <w:lang w:val="en-US"/>
        </w:rPr>
        <w:t xml:space="preserve"> Economy: The Entrepreneurship Industry and the Rise of the Veblenian Entrepreneur</w:t>
      </w:r>
      <w:r w:rsidRPr="00F565C1">
        <w:rPr>
          <w:rStyle w:val="Emphasis"/>
          <w:lang w:val="en-US"/>
        </w:rPr>
        <w:t>.</w:t>
      </w:r>
      <w:r w:rsidRPr="00F565C1">
        <w:rPr>
          <w:lang w:val="en-US"/>
        </w:rPr>
        <w:t xml:space="preserve"> In </w:t>
      </w:r>
      <w:r w:rsidR="002D681A" w:rsidRPr="00CC63A3">
        <w:rPr>
          <w:rStyle w:val="Strong"/>
          <w:b w:val="0"/>
          <w:bCs w:val="0"/>
          <w:lang w:val="en-US"/>
        </w:rPr>
        <w:t>Eberhart, R., Lounsbury, M., &amp; Aldrich, H.</w:t>
      </w:r>
      <w:r w:rsidR="002D681A" w:rsidRPr="00F565C1">
        <w:rPr>
          <w:lang w:val="en-US"/>
        </w:rPr>
        <w:t xml:space="preserve"> (Eds.). </w:t>
      </w:r>
      <w:r w:rsidRPr="002D681A">
        <w:rPr>
          <w:rStyle w:val="Emphasis"/>
          <w:i w:val="0"/>
          <w:iCs w:val="0"/>
          <w:lang w:val="en-US"/>
        </w:rPr>
        <w:t>Entrepreneurialism and society: New theoretical perspectives</w:t>
      </w:r>
      <w:r w:rsidRPr="005E07AB">
        <w:rPr>
          <w:rStyle w:val="Emphasis"/>
          <w:i w:val="0"/>
          <w:iCs w:val="0"/>
          <w:lang w:val="en-US"/>
        </w:rPr>
        <w:t>.</w:t>
      </w:r>
      <w:r w:rsidRPr="007E7CE6">
        <w:rPr>
          <w:rStyle w:val="Emphasis"/>
          <w:b/>
          <w:bCs/>
          <w:lang w:val="en-US"/>
        </w:rPr>
        <w:t xml:space="preserve"> </w:t>
      </w:r>
      <w:r w:rsidRPr="00F565C1">
        <w:rPr>
          <w:rStyle w:val="Strong"/>
          <w:lang w:val="en-US"/>
        </w:rPr>
        <w:t>Research in the Sociology of Organizations</w:t>
      </w:r>
      <w:r w:rsidRPr="00F565C1">
        <w:rPr>
          <w:lang w:val="en-US"/>
        </w:rPr>
        <w:t xml:space="preserve">. 82: 19-49. </w:t>
      </w:r>
    </w:p>
    <w:p w14:paraId="7D2ADF3F"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Harvey, D.</w:t>
      </w:r>
      <w:r w:rsidRPr="00F565C1">
        <w:rPr>
          <w:lang w:val="en-US"/>
        </w:rPr>
        <w:t xml:space="preserve"> 2005. </w:t>
      </w:r>
      <w:r w:rsidRPr="00F565C1">
        <w:rPr>
          <w:rStyle w:val="Emphasis"/>
          <w:b/>
          <w:bCs/>
          <w:lang w:val="en-US"/>
        </w:rPr>
        <w:t>A Brief History of Neoliberalism.</w:t>
      </w:r>
      <w:r w:rsidRPr="00F565C1">
        <w:rPr>
          <w:lang w:val="en-US"/>
        </w:rPr>
        <w:t xml:space="preserve"> Oxford University Press.</w:t>
      </w:r>
    </w:p>
    <w:p w14:paraId="70C37D14" w14:textId="77777777" w:rsidR="00820F28" w:rsidRPr="00F565C1" w:rsidRDefault="00820F28" w:rsidP="00820F28">
      <w:pPr>
        <w:pStyle w:val="NormalWeb"/>
        <w:spacing w:before="0" w:beforeAutospacing="0" w:after="120" w:afterAutospacing="0" w:line="360" w:lineRule="auto"/>
        <w:rPr>
          <w:rStyle w:val="Strong"/>
          <w:b w:val="0"/>
          <w:bCs w:val="0"/>
          <w:lang w:val="en-US"/>
        </w:rPr>
      </w:pPr>
      <w:proofErr w:type="spellStart"/>
      <w:r w:rsidRPr="007E7CE6">
        <w:rPr>
          <w:rStyle w:val="Strong"/>
          <w:b w:val="0"/>
          <w:bCs w:val="0"/>
          <w:lang w:val="en-US"/>
        </w:rPr>
        <w:t>Helfat</w:t>
      </w:r>
      <w:proofErr w:type="spellEnd"/>
      <w:r w:rsidRPr="007E7CE6">
        <w:rPr>
          <w:rStyle w:val="Strong"/>
          <w:b w:val="0"/>
          <w:bCs w:val="0"/>
          <w:lang w:val="en-US"/>
        </w:rPr>
        <w:t>, C. E. 2007.</w:t>
      </w:r>
      <w:r w:rsidRPr="00F565C1">
        <w:rPr>
          <w:rStyle w:val="Strong"/>
          <w:lang w:val="en-US"/>
        </w:rPr>
        <w:t xml:space="preserve"> </w:t>
      </w:r>
      <w:r w:rsidRPr="007E7CE6">
        <w:rPr>
          <w:rStyle w:val="Strong"/>
          <w:b w:val="0"/>
          <w:bCs w:val="0"/>
          <w:lang w:val="en-US"/>
        </w:rPr>
        <w:t xml:space="preserve">Stylized facts, empirical </w:t>
      </w:r>
      <w:proofErr w:type="gramStart"/>
      <w:r w:rsidRPr="007E7CE6">
        <w:rPr>
          <w:rStyle w:val="Strong"/>
          <w:b w:val="0"/>
          <w:bCs w:val="0"/>
          <w:lang w:val="en-US"/>
        </w:rPr>
        <w:t>research</w:t>
      </w:r>
      <w:proofErr w:type="gramEnd"/>
      <w:r w:rsidRPr="007E7CE6">
        <w:rPr>
          <w:rStyle w:val="Strong"/>
          <w:b w:val="0"/>
          <w:bCs w:val="0"/>
          <w:lang w:val="en-US"/>
        </w:rPr>
        <w:t xml:space="preserve"> and theory development in management.</w:t>
      </w:r>
      <w:r w:rsidRPr="00F565C1">
        <w:rPr>
          <w:rStyle w:val="Strong"/>
          <w:lang w:val="en-US"/>
        </w:rPr>
        <w:t xml:space="preserve"> </w:t>
      </w:r>
      <w:r w:rsidRPr="00F565C1">
        <w:rPr>
          <w:rStyle w:val="Strong"/>
          <w:i/>
          <w:iCs/>
          <w:lang w:val="en-US"/>
        </w:rPr>
        <w:t>Strategic organization.</w:t>
      </w:r>
      <w:r w:rsidRPr="00F565C1">
        <w:rPr>
          <w:rStyle w:val="Strong"/>
          <w:lang w:val="en-US"/>
        </w:rPr>
        <w:t xml:space="preserve"> </w:t>
      </w:r>
      <w:r w:rsidRPr="007E7CE6">
        <w:rPr>
          <w:rStyle w:val="Strong"/>
          <w:b w:val="0"/>
          <w:bCs w:val="0"/>
          <w:lang w:val="en-US"/>
        </w:rPr>
        <w:t>5(2): 185-192.</w:t>
      </w:r>
      <w:r w:rsidRPr="00F565C1">
        <w:rPr>
          <w:rStyle w:val="Strong"/>
          <w:lang w:val="en-US"/>
        </w:rPr>
        <w:t xml:space="preserve"> </w:t>
      </w:r>
    </w:p>
    <w:p w14:paraId="16A25896"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Hicks, J. D.</w:t>
      </w:r>
      <w:r w:rsidRPr="007E7CE6">
        <w:rPr>
          <w:b/>
          <w:bCs/>
          <w:lang w:val="en-US"/>
        </w:rPr>
        <w:t xml:space="preserve"> </w:t>
      </w:r>
      <w:r w:rsidRPr="007E7CE6">
        <w:rPr>
          <w:lang w:val="en-US"/>
        </w:rPr>
        <w:t>1931</w:t>
      </w:r>
      <w:r w:rsidRPr="00F565C1">
        <w:rPr>
          <w:lang w:val="en-US"/>
        </w:rPr>
        <w:t xml:space="preserve">. </w:t>
      </w:r>
      <w:r w:rsidRPr="00F565C1">
        <w:rPr>
          <w:rStyle w:val="Emphasis"/>
          <w:b/>
          <w:bCs/>
          <w:lang w:val="en-US"/>
        </w:rPr>
        <w:t>The Populist Revolt: A History of the Farmers</w:t>
      </w:r>
      <w:r w:rsidR="00F565C1" w:rsidRPr="00F565C1">
        <w:rPr>
          <w:rStyle w:val="Emphasis"/>
          <w:b/>
          <w:bCs/>
          <w:lang w:val="en-US"/>
        </w:rPr>
        <w:t>’</w:t>
      </w:r>
      <w:r w:rsidRPr="00F565C1">
        <w:rPr>
          <w:rStyle w:val="Emphasis"/>
          <w:b/>
          <w:bCs/>
          <w:lang w:val="en-US"/>
        </w:rPr>
        <w:t xml:space="preserve"> Alliance and the People</w:t>
      </w:r>
      <w:r w:rsidR="00F565C1" w:rsidRPr="00F565C1">
        <w:rPr>
          <w:rStyle w:val="Emphasis"/>
          <w:b/>
          <w:bCs/>
          <w:lang w:val="en-US"/>
        </w:rPr>
        <w:t>’</w:t>
      </w:r>
      <w:r w:rsidRPr="00F565C1">
        <w:rPr>
          <w:rStyle w:val="Emphasis"/>
          <w:b/>
          <w:bCs/>
          <w:lang w:val="en-US"/>
        </w:rPr>
        <w:t>s Party</w:t>
      </w:r>
      <w:r w:rsidRPr="00F565C1">
        <w:rPr>
          <w:rStyle w:val="Emphasis"/>
          <w:lang w:val="en-US"/>
        </w:rPr>
        <w:t>.</w:t>
      </w:r>
      <w:r w:rsidRPr="00F565C1">
        <w:rPr>
          <w:lang w:val="en-US"/>
        </w:rPr>
        <w:t xml:space="preserve"> University of Minnesota Press.</w:t>
      </w:r>
    </w:p>
    <w:p w14:paraId="6D2D30C1" w14:textId="77777777" w:rsidR="00820F28" w:rsidRPr="00F565C1" w:rsidRDefault="00820F28" w:rsidP="00820F28">
      <w:pPr>
        <w:pStyle w:val="NormalWeb"/>
        <w:spacing w:before="0" w:beforeAutospacing="0" w:after="120" w:afterAutospacing="0" w:line="360" w:lineRule="auto"/>
        <w:rPr>
          <w:lang w:val="en-US"/>
        </w:rPr>
      </w:pPr>
      <w:proofErr w:type="spellStart"/>
      <w:r w:rsidRPr="007E7CE6">
        <w:rPr>
          <w:rStyle w:val="Strong"/>
          <w:b w:val="0"/>
          <w:bCs w:val="0"/>
          <w:lang w:val="en-US"/>
        </w:rPr>
        <w:t>Hilkey</w:t>
      </w:r>
      <w:proofErr w:type="spellEnd"/>
      <w:r w:rsidRPr="007E7CE6">
        <w:rPr>
          <w:rStyle w:val="Strong"/>
          <w:b w:val="0"/>
          <w:bCs w:val="0"/>
          <w:lang w:val="en-US"/>
        </w:rPr>
        <w:t>, Judy.</w:t>
      </w:r>
      <w:r w:rsidRPr="00F565C1">
        <w:rPr>
          <w:lang w:val="en-US"/>
        </w:rPr>
        <w:t xml:space="preserve"> 1997. </w:t>
      </w:r>
      <w:r w:rsidRPr="00F565C1">
        <w:rPr>
          <w:rStyle w:val="Emphasis"/>
          <w:b/>
          <w:bCs/>
          <w:lang w:val="en-US"/>
        </w:rPr>
        <w:t>Character Is Capital: Success Manuals and Manhood in Gilded Age America.</w:t>
      </w:r>
      <w:r w:rsidRPr="00F565C1">
        <w:rPr>
          <w:lang w:val="en-US"/>
        </w:rPr>
        <w:t xml:space="preserve"> University of North Carolina Press.</w:t>
      </w:r>
    </w:p>
    <w:p w14:paraId="79B45A24"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7E7CE6">
        <w:rPr>
          <w:rStyle w:val="Strong"/>
          <w:b w:val="0"/>
          <w:bCs w:val="0"/>
          <w:lang w:val="en-US"/>
        </w:rPr>
        <w:t>Horowitz, D. 2020.</w:t>
      </w:r>
      <w:r w:rsidRPr="00F565C1">
        <w:rPr>
          <w:rStyle w:val="Strong"/>
          <w:lang w:val="en-US"/>
        </w:rPr>
        <w:t xml:space="preserve"> </w:t>
      </w:r>
      <w:r w:rsidRPr="00F565C1">
        <w:rPr>
          <w:rStyle w:val="Strong"/>
          <w:i/>
          <w:iCs/>
          <w:lang w:val="en-US"/>
        </w:rPr>
        <w:t>Entertaining entrepreneurs: Reality TV</w:t>
      </w:r>
      <w:r w:rsidR="00F565C1" w:rsidRPr="00F565C1">
        <w:rPr>
          <w:rStyle w:val="Strong"/>
          <w:i/>
          <w:iCs/>
          <w:lang w:val="en-US"/>
        </w:rPr>
        <w:t>’</w:t>
      </w:r>
      <w:r w:rsidRPr="00F565C1">
        <w:rPr>
          <w:rStyle w:val="Strong"/>
          <w:i/>
          <w:iCs/>
          <w:lang w:val="en-US"/>
        </w:rPr>
        <w:t>s Shark Tank and the American Dream in Uncertain Times</w:t>
      </w:r>
      <w:r w:rsidRPr="007E7CE6">
        <w:rPr>
          <w:rStyle w:val="Strong"/>
          <w:b w:val="0"/>
          <w:bCs w:val="0"/>
          <w:i/>
          <w:iCs/>
          <w:lang w:val="en-US"/>
        </w:rPr>
        <w:t xml:space="preserve">. </w:t>
      </w:r>
      <w:r w:rsidRPr="007E7CE6">
        <w:rPr>
          <w:rStyle w:val="Strong"/>
          <w:b w:val="0"/>
          <w:bCs w:val="0"/>
          <w:lang w:val="en-US"/>
        </w:rPr>
        <w:t>University of North Carolina Press</w:t>
      </w:r>
      <w:r w:rsidRPr="00F565C1">
        <w:rPr>
          <w:rStyle w:val="Strong"/>
          <w:lang w:val="en-US"/>
        </w:rPr>
        <w:t xml:space="preserve">. </w:t>
      </w:r>
    </w:p>
    <w:p w14:paraId="16F30500"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Hunt, R. A., &amp; Kiefer, K.</w:t>
      </w:r>
      <w:r w:rsidRPr="00F565C1">
        <w:rPr>
          <w:lang w:val="en-US"/>
        </w:rPr>
        <w:t xml:space="preserve"> 2017. </w:t>
      </w:r>
      <w:r w:rsidRPr="007E7CE6">
        <w:rPr>
          <w:rStyle w:val="Emphasis"/>
          <w:i w:val="0"/>
          <w:iCs w:val="0"/>
          <w:lang w:val="en-US"/>
        </w:rPr>
        <w:t>The entrepreneurship industry: Influences of the goods and services marketed to entrepreneurs.</w:t>
      </w:r>
      <w:r w:rsidRPr="00F565C1">
        <w:rPr>
          <w:i/>
          <w:iCs/>
          <w:lang w:val="en-US"/>
        </w:rPr>
        <w:t xml:space="preserve"> </w:t>
      </w:r>
      <w:r w:rsidRPr="00F565C1">
        <w:rPr>
          <w:rStyle w:val="Strong"/>
          <w:i/>
          <w:iCs/>
          <w:lang w:val="en-US"/>
        </w:rPr>
        <w:t>Journal of Small Business Management</w:t>
      </w:r>
      <w:r w:rsidRPr="00F565C1">
        <w:rPr>
          <w:i/>
          <w:iCs/>
          <w:lang w:val="en-US"/>
        </w:rPr>
        <w:t>,</w:t>
      </w:r>
      <w:r w:rsidRPr="00F565C1">
        <w:rPr>
          <w:lang w:val="en-US"/>
        </w:rPr>
        <w:t xml:space="preserve"> </w:t>
      </w:r>
      <w:r w:rsidRPr="00F565C1">
        <w:rPr>
          <w:rStyle w:val="Emphasis"/>
          <w:lang w:val="en-US"/>
        </w:rPr>
        <w:t>55:</w:t>
      </w:r>
      <w:r w:rsidRPr="00F565C1">
        <w:rPr>
          <w:lang w:val="en-US"/>
        </w:rPr>
        <w:t xml:space="preserve"> 231-255.</w:t>
      </w:r>
    </w:p>
    <w:p w14:paraId="04139676"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Isaacson, W. 2023. </w:t>
      </w:r>
      <w:r w:rsidRPr="00F565C1">
        <w:rPr>
          <w:b/>
          <w:bCs/>
          <w:i/>
          <w:iCs/>
          <w:lang w:val="en-US"/>
        </w:rPr>
        <w:t>Elon Musk</w:t>
      </w:r>
      <w:r w:rsidRPr="00F565C1">
        <w:rPr>
          <w:i/>
          <w:iCs/>
          <w:lang w:val="en-US"/>
        </w:rPr>
        <w:t>.</w:t>
      </w:r>
      <w:r w:rsidRPr="00F565C1">
        <w:rPr>
          <w:lang w:val="en-US"/>
        </w:rPr>
        <w:t xml:space="preserve"> Simon &amp; Schuster. </w:t>
      </w:r>
    </w:p>
    <w:p w14:paraId="7E7FEEF3"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Jones, C., &amp; Spicer, A.</w:t>
      </w:r>
      <w:r w:rsidRPr="00F565C1">
        <w:rPr>
          <w:lang w:val="en-US"/>
        </w:rPr>
        <w:t xml:space="preserve"> 2009. </w:t>
      </w:r>
      <w:r w:rsidRPr="00F565C1">
        <w:rPr>
          <w:rStyle w:val="Emphasis"/>
          <w:b/>
          <w:bCs/>
          <w:lang w:val="en-US"/>
        </w:rPr>
        <w:t>Unmasking the entrepreneur</w:t>
      </w:r>
      <w:r w:rsidRPr="00F565C1">
        <w:rPr>
          <w:rStyle w:val="Emphasis"/>
          <w:lang w:val="en-US"/>
        </w:rPr>
        <w:t>.</w:t>
      </w:r>
      <w:r w:rsidRPr="00F565C1">
        <w:rPr>
          <w:lang w:val="en-US"/>
        </w:rPr>
        <w:t xml:space="preserve"> Edward Elgar.</w:t>
      </w:r>
    </w:p>
    <w:p w14:paraId="0CFEE86D"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Josephson, M.</w:t>
      </w:r>
      <w:r w:rsidRPr="00F565C1">
        <w:rPr>
          <w:lang w:val="en-US"/>
        </w:rPr>
        <w:t xml:space="preserve"> 1934. </w:t>
      </w:r>
      <w:r w:rsidRPr="00F565C1">
        <w:rPr>
          <w:rStyle w:val="Emphasis"/>
          <w:b/>
          <w:bCs/>
          <w:lang w:val="en-US"/>
        </w:rPr>
        <w:t>The Robber Barons: The Great American Capitalists 1861-1901</w:t>
      </w:r>
      <w:r w:rsidRPr="00F565C1">
        <w:rPr>
          <w:rStyle w:val="Emphasis"/>
          <w:lang w:val="en-US"/>
        </w:rPr>
        <w:t>.</w:t>
      </w:r>
      <w:r w:rsidRPr="007E7CE6">
        <w:rPr>
          <w:rStyle w:val="Emphasis"/>
          <w:i w:val="0"/>
          <w:iCs w:val="0"/>
          <w:lang w:val="en-US"/>
        </w:rPr>
        <w:t>Houghton Mifflin Harcourt</w:t>
      </w:r>
      <w:r w:rsidRPr="00F565C1">
        <w:rPr>
          <w:i/>
          <w:iCs/>
          <w:lang w:val="en-US"/>
        </w:rPr>
        <w:t>.</w:t>
      </w:r>
    </w:p>
    <w:p w14:paraId="2A2752B9" w14:textId="77777777" w:rsidR="00820F28" w:rsidRPr="00F565C1" w:rsidRDefault="00820F28" w:rsidP="00820F28">
      <w:pPr>
        <w:pStyle w:val="NormalWeb"/>
        <w:spacing w:before="0" w:beforeAutospacing="0" w:after="120" w:afterAutospacing="0" w:line="360" w:lineRule="auto"/>
        <w:rPr>
          <w:lang w:val="en-US"/>
        </w:rPr>
      </w:pPr>
      <w:proofErr w:type="spellStart"/>
      <w:r w:rsidRPr="007E7CE6">
        <w:rPr>
          <w:rStyle w:val="Strong"/>
          <w:b w:val="0"/>
          <w:bCs w:val="0"/>
          <w:lang w:val="en-US"/>
        </w:rPr>
        <w:t>Justman</w:t>
      </w:r>
      <w:proofErr w:type="spellEnd"/>
      <w:r w:rsidRPr="007E7CE6">
        <w:rPr>
          <w:rStyle w:val="Strong"/>
          <w:b w:val="0"/>
          <w:bCs w:val="0"/>
          <w:lang w:val="en-US"/>
        </w:rPr>
        <w:t>, M., &amp; Gradstein, M.</w:t>
      </w:r>
      <w:r w:rsidRPr="00F565C1">
        <w:rPr>
          <w:lang w:val="en-US"/>
        </w:rPr>
        <w:t xml:space="preserve"> 1999. </w:t>
      </w:r>
      <w:r w:rsidRPr="007E7CE6">
        <w:rPr>
          <w:rStyle w:val="Emphasis"/>
          <w:i w:val="0"/>
          <w:iCs w:val="0"/>
          <w:lang w:val="en-US"/>
        </w:rPr>
        <w:t>The Industrial revolution, political transition, and the subsequent decline in inequality in 19th-Century Britain</w:t>
      </w:r>
      <w:r w:rsidRPr="00F565C1">
        <w:rPr>
          <w:rStyle w:val="Emphasis"/>
          <w:lang w:val="en-US"/>
        </w:rPr>
        <w:t>.</w:t>
      </w:r>
      <w:r w:rsidRPr="00F565C1">
        <w:rPr>
          <w:i/>
          <w:iCs/>
          <w:lang w:val="en-US"/>
        </w:rPr>
        <w:t xml:space="preserve"> </w:t>
      </w:r>
      <w:r w:rsidRPr="00F565C1">
        <w:rPr>
          <w:rStyle w:val="Strong"/>
          <w:i/>
          <w:iCs/>
          <w:lang w:val="en-US"/>
        </w:rPr>
        <w:t>Explorations in Economic History</w:t>
      </w:r>
      <w:r w:rsidRPr="00F565C1">
        <w:rPr>
          <w:i/>
          <w:iCs/>
          <w:lang w:val="en-US"/>
        </w:rPr>
        <w:t>,</w:t>
      </w:r>
      <w:r w:rsidRPr="00F565C1">
        <w:rPr>
          <w:lang w:val="en-US"/>
        </w:rPr>
        <w:t xml:space="preserve"> </w:t>
      </w:r>
      <w:r w:rsidRPr="007E7CE6">
        <w:rPr>
          <w:rStyle w:val="Emphasis"/>
          <w:i w:val="0"/>
          <w:iCs w:val="0"/>
          <w:lang w:val="en-US"/>
        </w:rPr>
        <w:t>36</w:t>
      </w:r>
      <w:r w:rsidRPr="00F565C1">
        <w:rPr>
          <w:lang w:val="en-US"/>
        </w:rPr>
        <w:t>(2): 109-127.</w:t>
      </w:r>
    </w:p>
    <w:p w14:paraId="419D54BB" w14:textId="77777777" w:rsidR="00820F28" w:rsidRPr="00F565C1" w:rsidRDefault="00820F28" w:rsidP="00820F28">
      <w:pPr>
        <w:pStyle w:val="NormalWeb"/>
        <w:spacing w:before="0" w:beforeAutospacing="0" w:after="120" w:afterAutospacing="0" w:line="360" w:lineRule="auto"/>
        <w:rPr>
          <w:lang w:val="en-US"/>
        </w:rPr>
      </w:pPr>
      <w:proofErr w:type="spellStart"/>
      <w:r w:rsidRPr="007E7CE6">
        <w:rPr>
          <w:rStyle w:val="Strong"/>
          <w:b w:val="0"/>
          <w:bCs w:val="0"/>
          <w:lang w:val="en-US"/>
        </w:rPr>
        <w:lastRenderedPageBreak/>
        <w:t>Kacperczyk</w:t>
      </w:r>
      <w:proofErr w:type="spellEnd"/>
      <w:r w:rsidRPr="007E7CE6">
        <w:rPr>
          <w:rStyle w:val="Strong"/>
          <w:b w:val="0"/>
          <w:bCs w:val="0"/>
          <w:lang w:val="en-US"/>
        </w:rPr>
        <w:t>, O., &amp; Younkin, P.</w:t>
      </w:r>
      <w:r w:rsidRPr="00F565C1">
        <w:rPr>
          <w:lang w:val="en-US"/>
        </w:rPr>
        <w:t xml:space="preserve"> 2021. </w:t>
      </w:r>
      <w:r w:rsidRPr="007E7CE6">
        <w:rPr>
          <w:rStyle w:val="Emphasis"/>
          <w:i w:val="0"/>
          <w:iCs w:val="0"/>
          <w:lang w:val="en-US"/>
        </w:rPr>
        <w:t>A Founding Penalty: Evidence from an Audit Study on Gender, Entrepreneurship, and Future Employment</w:t>
      </w:r>
      <w:r w:rsidRPr="00F565C1">
        <w:rPr>
          <w:rStyle w:val="Emphasis"/>
          <w:lang w:val="en-US"/>
        </w:rPr>
        <w:t>.</w:t>
      </w:r>
      <w:r w:rsidRPr="00F565C1">
        <w:rPr>
          <w:i/>
          <w:iCs/>
          <w:lang w:val="en-US"/>
        </w:rPr>
        <w:t xml:space="preserve"> </w:t>
      </w:r>
      <w:r w:rsidRPr="00F565C1">
        <w:rPr>
          <w:rStyle w:val="Strong"/>
          <w:i/>
          <w:iCs/>
          <w:lang w:val="en-US"/>
        </w:rPr>
        <w:t>Organization Science</w:t>
      </w:r>
      <w:r w:rsidRPr="00F565C1">
        <w:rPr>
          <w:i/>
          <w:iCs/>
          <w:lang w:val="en-US"/>
        </w:rPr>
        <w:t>,</w:t>
      </w:r>
      <w:r w:rsidRPr="00F565C1">
        <w:rPr>
          <w:lang w:val="en-US"/>
        </w:rPr>
        <w:t xml:space="preserve"> </w:t>
      </w:r>
      <w:r w:rsidRPr="007E7CE6">
        <w:rPr>
          <w:rStyle w:val="Emphasis"/>
          <w:i w:val="0"/>
          <w:iCs w:val="0"/>
          <w:lang w:val="en-US"/>
        </w:rPr>
        <w:t>33</w:t>
      </w:r>
      <w:r w:rsidRPr="00F565C1">
        <w:rPr>
          <w:lang w:val="en-US"/>
        </w:rPr>
        <w:t>(2): 716-745.</w:t>
      </w:r>
    </w:p>
    <w:p w14:paraId="4BC85563"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7E7CE6">
        <w:rPr>
          <w:rStyle w:val="Strong"/>
          <w:b w:val="0"/>
          <w:bCs w:val="0"/>
          <w:lang w:val="en-US"/>
        </w:rPr>
        <w:t>Kaplan, J. 1966.</w:t>
      </w:r>
      <w:r w:rsidRPr="00F565C1">
        <w:rPr>
          <w:rStyle w:val="Strong"/>
          <w:lang w:val="en-US"/>
        </w:rPr>
        <w:t xml:space="preserve"> </w:t>
      </w:r>
      <w:r w:rsidRPr="00F565C1">
        <w:rPr>
          <w:rStyle w:val="Strong"/>
          <w:i/>
          <w:iCs/>
          <w:lang w:val="en-US"/>
        </w:rPr>
        <w:t>Mr. Clemens and Mark Twain: A biography.</w:t>
      </w:r>
      <w:r w:rsidRPr="00F565C1">
        <w:rPr>
          <w:rStyle w:val="Strong"/>
          <w:lang w:val="en-US"/>
        </w:rPr>
        <w:t xml:space="preserve"> </w:t>
      </w:r>
      <w:r w:rsidRPr="007E7CE6">
        <w:rPr>
          <w:rStyle w:val="Strong"/>
          <w:b w:val="0"/>
          <w:bCs w:val="0"/>
          <w:lang w:val="en-US"/>
        </w:rPr>
        <w:t>Simon &amp; Schuster</w:t>
      </w:r>
      <w:r w:rsidRPr="00F565C1">
        <w:rPr>
          <w:rStyle w:val="Strong"/>
          <w:lang w:val="en-US"/>
        </w:rPr>
        <w:t xml:space="preserve">. </w:t>
      </w:r>
    </w:p>
    <w:p w14:paraId="5F808D6E" w14:textId="77777777" w:rsidR="00820F28" w:rsidRPr="00F565C1" w:rsidRDefault="00820F28" w:rsidP="00820F28">
      <w:pPr>
        <w:pStyle w:val="NormalWeb"/>
        <w:spacing w:before="0" w:beforeAutospacing="0" w:after="120" w:afterAutospacing="0" w:line="360" w:lineRule="auto"/>
        <w:rPr>
          <w:lang w:val="en-US"/>
        </w:rPr>
      </w:pPr>
      <w:proofErr w:type="spellStart"/>
      <w:r w:rsidRPr="007E7CE6">
        <w:rPr>
          <w:rStyle w:val="Strong"/>
          <w:b w:val="0"/>
          <w:bCs w:val="0"/>
          <w:lang w:val="en-US"/>
        </w:rPr>
        <w:t>Kazin</w:t>
      </w:r>
      <w:proofErr w:type="spellEnd"/>
      <w:r w:rsidRPr="007E7CE6">
        <w:rPr>
          <w:rStyle w:val="Strong"/>
          <w:b w:val="0"/>
          <w:bCs w:val="0"/>
          <w:lang w:val="en-US"/>
        </w:rPr>
        <w:t>, M.</w:t>
      </w:r>
      <w:r w:rsidRPr="00F565C1">
        <w:rPr>
          <w:lang w:val="en-US"/>
        </w:rPr>
        <w:t xml:space="preserve"> 2007. </w:t>
      </w:r>
      <w:r w:rsidRPr="00F565C1">
        <w:rPr>
          <w:rStyle w:val="Emphasis"/>
          <w:b/>
          <w:bCs/>
          <w:lang w:val="en-US"/>
        </w:rPr>
        <w:t>A godly hero: The life of William Jennings Bryan.</w:t>
      </w:r>
      <w:r w:rsidRPr="00F565C1">
        <w:rPr>
          <w:lang w:val="en-US"/>
        </w:rPr>
        <w:t xml:space="preserve"> Anchor.</w:t>
      </w:r>
    </w:p>
    <w:p w14:paraId="61BEA653" w14:textId="5E42E97B"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King, B. G., </w:t>
      </w:r>
      <w:proofErr w:type="spellStart"/>
      <w:r w:rsidRPr="00F565C1">
        <w:rPr>
          <w:lang w:val="en-US"/>
        </w:rPr>
        <w:t>Bentele</w:t>
      </w:r>
      <w:proofErr w:type="spellEnd"/>
      <w:r w:rsidRPr="00F565C1">
        <w:rPr>
          <w:lang w:val="en-US"/>
        </w:rPr>
        <w:t>, K. G., &amp; Soule, S. A. 2007</w:t>
      </w:r>
      <w:r w:rsidR="007E7CE6">
        <w:rPr>
          <w:lang w:val="en-US"/>
        </w:rPr>
        <w:t>.</w:t>
      </w:r>
      <w:r w:rsidRPr="00F565C1">
        <w:rPr>
          <w:lang w:val="en-US"/>
        </w:rPr>
        <w:t xml:space="preserve"> Protest and Policymaking: Explaining Fluctuation in Congressional Attention to Rights Issues, 1960–1986. </w:t>
      </w:r>
      <w:r w:rsidRPr="00F565C1">
        <w:rPr>
          <w:rStyle w:val="Emphasis"/>
          <w:rFonts w:eastAsiaTheme="majorEastAsia"/>
          <w:b/>
          <w:bCs/>
          <w:lang w:val="en-US"/>
        </w:rPr>
        <w:t>Social Forces</w:t>
      </w:r>
      <w:r w:rsidRPr="00F565C1">
        <w:rPr>
          <w:b/>
          <w:bCs/>
          <w:lang w:val="en-US"/>
        </w:rPr>
        <w:t>.</w:t>
      </w:r>
      <w:r w:rsidRPr="00F565C1">
        <w:rPr>
          <w:lang w:val="en-US"/>
        </w:rPr>
        <w:t xml:space="preserve"> 86(1): 137–163. </w:t>
      </w:r>
    </w:p>
    <w:p w14:paraId="69FFB789"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F565C1">
        <w:rPr>
          <w:lang w:val="en-US"/>
        </w:rPr>
        <w:t xml:space="preserve">King, B. G., Cornwall, M., &amp; Dahlin, E. C. 2005 Winning Woman Suffrage One Step at a Time: Social Movements and the Logic of the Legislative Process. </w:t>
      </w:r>
      <w:r w:rsidRPr="00F565C1">
        <w:rPr>
          <w:rStyle w:val="Emphasis"/>
          <w:rFonts w:eastAsiaTheme="majorEastAsia"/>
          <w:b/>
          <w:bCs/>
          <w:lang w:val="en-US"/>
        </w:rPr>
        <w:t>Social Forces</w:t>
      </w:r>
      <w:r w:rsidRPr="00F565C1">
        <w:rPr>
          <w:b/>
          <w:bCs/>
          <w:lang w:val="en-US"/>
        </w:rPr>
        <w:t>,</w:t>
      </w:r>
      <w:r w:rsidRPr="00F565C1">
        <w:rPr>
          <w:lang w:val="en-US"/>
        </w:rPr>
        <w:t xml:space="preserve"> 83(3): 1211–1234,</w:t>
      </w:r>
    </w:p>
    <w:p w14:paraId="1230E681"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Kwon, D., &amp; Sorenson, O.</w:t>
      </w:r>
      <w:r w:rsidRPr="00F565C1">
        <w:rPr>
          <w:lang w:val="en-US"/>
        </w:rPr>
        <w:t xml:space="preserve"> 2023. </w:t>
      </w:r>
      <w:r w:rsidRPr="007E7CE6">
        <w:rPr>
          <w:rStyle w:val="Emphasis"/>
          <w:i w:val="0"/>
          <w:iCs w:val="0"/>
          <w:lang w:val="en-US"/>
        </w:rPr>
        <w:t>The Silicon Valley Syndrome</w:t>
      </w:r>
      <w:r w:rsidRPr="00F565C1">
        <w:rPr>
          <w:rStyle w:val="Emphasis"/>
          <w:lang w:val="en-US"/>
        </w:rPr>
        <w:t>.</w:t>
      </w:r>
      <w:r w:rsidRPr="00F565C1">
        <w:rPr>
          <w:i/>
          <w:iCs/>
          <w:lang w:val="en-US"/>
        </w:rPr>
        <w:t xml:space="preserve"> </w:t>
      </w:r>
      <w:r w:rsidRPr="00F565C1">
        <w:rPr>
          <w:rStyle w:val="Strong"/>
          <w:i/>
          <w:iCs/>
          <w:lang w:val="en-US"/>
        </w:rPr>
        <w:t>Entrepreneurship Theory and Practice</w:t>
      </w:r>
      <w:r w:rsidRPr="00F565C1">
        <w:rPr>
          <w:i/>
          <w:iCs/>
          <w:lang w:val="en-US"/>
        </w:rPr>
        <w:t>,</w:t>
      </w:r>
      <w:r w:rsidRPr="00F565C1">
        <w:rPr>
          <w:lang w:val="en-US"/>
        </w:rPr>
        <w:t xml:space="preserve"> </w:t>
      </w:r>
      <w:r w:rsidRPr="007E7CE6">
        <w:rPr>
          <w:rStyle w:val="Emphasis"/>
          <w:i w:val="0"/>
          <w:iCs w:val="0"/>
          <w:lang w:val="en-US"/>
        </w:rPr>
        <w:t>47</w:t>
      </w:r>
      <w:r w:rsidRPr="00F565C1">
        <w:rPr>
          <w:lang w:val="en-US"/>
        </w:rPr>
        <w:t>(2): 344–368.</w:t>
      </w:r>
    </w:p>
    <w:p w14:paraId="79078D45"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Lamoreaux, N. R. 2010. Entrepreneurship in the United States, 1865-1920. In: </w:t>
      </w:r>
      <w:proofErr w:type="spellStart"/>
      <w:r w:rsidRPr="00F565C1">
        <w:rPr>
          <w:lang w:val="en-US"/>
        </w:rPr>
        <w:t>Landes</w:t>
      </w:r>
      <w:proofErr w:type="spellEnd"/>
      <w:r w:rsidRPr="00F565C1">
        <w:rPr>
          <w:lang w:val="en-US"/>
        </w:rPr>
        <w:t xml:space="preserve">, D. S., Mokyr, J. &amp; Baumol, W. J. (eds.) </w:t>
      </w:r>
      <w:r w:rsidRPr="00F565C1">
        <w:rPr>
          <w:b/>
          <w:bCs/>
          <w:i/>
          <w:iCs/>
          <w:lang w:val="en-US"/>
        </w:rPr>
        <w:t>The invention of enterprise: Entrepreneurship from Mesopotamia to modern times</w:t>
      </w:r>
      <w:r w:rsidRPr="00F565C1">
        <w:rPr>
          <w:lang w:val="en-US"/>
        </w:rPr>
        <w:t xml:space="preserve">. Princeton University Press. </w:t>
      </w:r>
    </w:p>
    <w:p w14:paraId="31C388ED"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Lepore, J.</w:t>
      </w:r>
      <w:r w:rsidRPr="00F565C1">
        <w:rPr>
          <w:lang w:val="en-US"/>
        </w:rPr>
        <w:t xml:space="preserve"> 2018. </w:t>
      </w:r>
      <w:r w:rsidRPr="00F565C1">
        <w:rPr>
          <w:rStyle w:val="Emphasis"/>
          <w:b/>
          <w:bCs/>
          <w:lang w:val="en-US"/>
        </w:rPr>
        <w:t>These Truths: A history of the United States</w:t>
      </w:r>
      <w:r w:rsidRPr="00F565C1">
        <w:rPr>
          <w:rStyle w:val="Emphasis"/>
          <w:lang w:val="en-US"/>
        </w:rPr>
        <w:t>.</w:t>
      </w:r>
      <w:r w:rsidRPr="00F565C1">
        <w:rPr>
          <w:lang w:val="en-US"/>
        </w:rPr>
        <w:t xml:space="preserve"> W. W. Norton.</w:t>
      </w:r>
    </w:p>
    <w:p w14:paraId="3568C57D" w14:textId="77777777" w:rsidR="00820F28" w:rsidRPr="00F565C1" w:rsidRDefault="00820F28" w:rsidP="00820F28">
      <w:pPr>
        <w:pStyle w:val="Default"/>
        <w:spacing w:after="120" w:line="360" w:lineRule="auto"/>
        <w:rPr>
          <w:rStyle w:val="Strong"/>
          <w:rFonts w:ascii="Times New Roman" w:hAnsi="Times New Roman" w:cs="Times New Roman"/>
          <w:b w:val="0"/>
          <w:bCs w:val="0"/>
          <w:lang w:val="en-US"/>
        </w:rPr>
      </w:pPr>
      <w:proofErr w:type="spellStart"/>
      <w:r w:rsidRPr="007E7CE6">
        <w:rPr>
          <w:rStyle w:val="Strong"/>
          <w:rFonts w:ascii="Times New Roman" w:hAnsi="Times New Roman" w:cs="Times New Roman"/>
          <w:b w:val="0"/>
          <w:bCs w:val="0"/>
          <w:lang w:val="en-US"/>
        </w:rPr>
        <w:t>Lema</w:t>
      </w:r>
      <w:proofErr w:type="spellEnd"/>
      <w:r w:rsidRPr="007E7CE6">
        <w:rPr>
          <w:rStyle w:val="Strong"/>
          <w:rFonts w:ascii="Times New Roman" w:hAnsi="Times New Roman" w:cs="Times New Roman"/>
          <w:b w:val="0"/>
          <w:bCs w:val="0"/>
          <w:lang w:val="en-US"/>
        </w:rPr>
        <w:t>. R. &amp; Perez, C. 2024.</w:t>
      </w:r>
      <w:r w:rsidRPr="00F565C1">
        <w:rPr>
          <w:rStyle w:val="Strong"/>
          <w:rFonts w:ascii="Times New Roman" w:hAnsi="Times New Roman" w:cs="Times New Roman"/>
          <w:lang w:val="en-US"/>
        </w:rPr>
        <w:t xml:space="preserve"> </w:t>
      </w:r>
      <w:r w:rsidRPr="00F565C1">
        <w:rPr>
          <w:rStyle w:val="Strong"/>
          <w:rFonts w:ascii="Times New Roman" w:hAnsi="Times New Roman" w:cs="Times New Roman"/>
          <w:i/>
          <w:iCs/>
          <w:lang w:val="en-US"/>
        </w:rPr>
        <w:t>The green transformation as a new direction for techno-economic development</w:t>
      </w:r>
      <w:r w:rsidRPr="00F565C1">
        <w:rPr>
          <w:rStyle w:val="Strong"/>
          <w:rFonts w:ascii="Times New Roman" w:hAnsi="Times New Roman" w:cs="Times New Roman"/>
          <w:lang w:val="en-US"/>
        </w:rPr>
        <w:t xml:space="preserve">. </w:t>
      </w:r>
      <w:r w:rsidRPr="00F565C1">
        <w:rPr>
          <w:rFonts w:ascii="Times New Roman" w:hAnsi="Times New Roman" w:cs="Times New Roman"/>
          <w:lang w:val="en-US"/>
        </w:rPr>
        <w:t>UNU-MERIT. UNU-MERIT Working Papers No. 001.</w:t>
      </w:r>
    </w:p>
    <w:p w14:paraId="0F6D1AA3"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7E7CE6">
        <w:rPr>
          <w:rStyle w:val="Strong"/>
          <w:b w:val="0"/>
          <w:bCs w:val="0"/>
          <w:lang w:val="en-US"/>
        </w:rPr>
        <w:t>Lewis, M. 2023.</w:t>
      </w:r>
      <w:r w:rsidRPr="00F565C1">
        <w:rPr>
          <w:rStyle w:val="Strong"/>
          <w:lang w:val="en-US"/>
        </w:rPr>
        <w:t xml:space="preserve"> </w:t>
      </w:r>
      <w:r w:rsidRPr="00F565C1">
        <w:rPr>
          <w:rStyle w:val="Strong"/>
          <w:i/>
          <w:iCs/>
          <w:lang w:val="en-US"/>
        </w:rPr>
        <w:t>Going infinite: The rise and fall of a new tycoon.</w:t>
      </w:r>
      <w:r w:rsidRPr="00F565C1">
        <w:rPr>
          <w:rStyle w:val="Strong"/>
          <w:lang w:val="en-US"/>
        </w:rPr>
        <w:t xml:space="preserve"> </w:t>
      </w:r>
      <w:r w:rsidRPr="007E7CE6">
        <w:rPr>
          <w:rStyle w:val="Strong"/>
          <w:b w:val="0"/>
          <w:bCs w:val="0"/>
          <w:lang w:val="en-US"/>
        </w:rPr>
        <w:t>Norton &amp; Company.</w:t>
      </w:r>
      <w:r w:rsidRPr="00F565C1">
        <w:rPr>
          <w:rStyle w:val="Strong"/>
          <w:lang w:val="en-US"/>
        </w:rPr>
        <w:t xml:space="preserve"> </w:t>
      </w:r>
    </w:p>
    <w:p w14:paraId="67A3AAF7"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Lloyd, H. D.</w:t>
      </w:r>
      <w:r w:rsidRPr="00F565C1">
        <w:rPr>
          <w:lang w:val="en-US"/>
        </w:rPr>
        <w:t xml:space="preserve"> 1894. </w:t>
      </w:r>
      <w:r w:rsidRPr="00F565C1">
        <w:rPr>
          <w:rStyle w:val="Emphasis"/>
          <w:b/>
          <w:bCs/>
          <w:lang w:val="en-US"/>
        </w:rPr>
        <w:t>Wealth against Commonwealth</w:t>
      </w:r>
      <w:r w:rsidRPr="00F565C1">
        <w:rPr>
          <w:rStyle w:val="Emphasis"/>
          <w:lang w:val="en-US"/>
        </w:rPr>
        <w:t>.</w:t>
      </w:r>
      <w:r w:rsidRPr="00F565C1">
        <w:rPr>
          <w:lang w:val="en-US"/>
        </w:rPr>
        <w:t xml:space="preserve"> Harper &amp; Brothers.</w:t>
      </w:r>
    </w:p>
    <w:p w14:paraId="0CE2B813"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7E7CE6">
        <w:rPr>
          <w:rStyle w:val="Strong"/>
          <w:b w:val="0"/>
          <w:bCs w:val="0"/>
          <w:lang w:val="en-US"/>
        </w:rPr>
        <w:t xml:space="preserve">Markman, G.D., Waldron, T. L., </w:t>
      </w:r>
      <w:proofErr w:type="spellStart"/>
      <w:r w:rsidRPr="007E7CE6">
        <w:rPr>
          <w:rStyle w:val="Strong"/>
          <w:b w:val="0"/>
          <w:bCs w:val="0"/>
          <w:lang w:val="en-US"/>
        </w:rPr>
        <w:t>Gianiodis</w:t>
      </w:r>
      <w:proofErr w:type="spellEnd"/>
      <w:r w:rsidRPr="007E7CE6">
        <w:rPr>
          <w:rStyle w:val="Strong"/>
          <w:b w:val="0"/>
          <w:bCs w:val="0"/>
          <w:lang w:val="en-US"/>
        </w:rPr>
        <w:t xml:space="preserve">, P. T. &amp; </w:t>
      </w:r>
      <w:proofErr w:type="spellStart"/>
      <w:r w:rsidRPr="007E7CE6">
        <w:rPr>
          <w:rStyle w:val="Strong"/>
          <w:b w:val="0"/>
          <w:bCs w:val="0"/>
          <w:lang w:val="en-US"/>
        </w:rPr>
        <w:t>Espina</w:t>
      </w:r>
      <w:proofErr w:type="spellEnd"/>
      <w:r w:rsidRPr="007E7CE6">
        <w:rPr>
          <w:rStyle w:val="Strong"/>
          <w:b w:val="0"/>
          <w:bCs w:val="0"/>
          <w:lang w:val="en-US"/>
        </w:rPr>
        <w:t>, M. I. 2019.</w:t>
      </w:r>
      <w:r w:rsidRPr="00F565C1">
        <w:rPr>
          <w:rStyle w:val="Strong"/>
          <w:lang w:val="en-US"/>
        </w:rPr>
        <w:t xml:space="preserve"> </w:t>
      </w:r>
      <w:r w:rsidRPr="007E7CE6">
        <w:rPr>
          <w:rStyle w:val="Strong"/>
          <w:b w:val="0"/>
          <w:bCs w:val="0"/>
          <w:lang w:val="en-US"/>
        </w:rPr>
        <w:t xml:space="preserve">E pluribus </w:t>
      </w:r>
      <w:proofErr w:type="spellStart"/>
      <w:r w:rsidRPr="007E7CE6">
        <w:rPr>
          <w:rStyle w:val="Strong"/>
          <w:b w:val="0"/>
          <w:bCs w:val="0"/>
          <w:lang w:val="en-US"/>
        </w:rPr>
        <w:t>unum</w:t>
      </w:r>
      <w:proofErr w:type="spellEnd"/>
      <w:r w:rsidRPr="007E7CE6">
        <w:rPr>
          <w:rStyle w:val="Strong"/>
          <w:b w:val="0"/>
          <w:bCs w:val="0"/>
          <w:lang w:val="en-US"/>
        </w:rPr>
        <w:t>: Impact entrepreneurship as a solution to grand challenges.</w:t>
      </w:r>
      <w:r w:rsidRPr="00F565C1">
        <w:rPr>
          <w:rStyle w:val="Strong"/>
          <w:lang w:val="en-US"/>
        </w:rPr>
        <w:t xml:space="preserve"> </w:t>
      </w:r>
      <w:r w:rsidRPr="00F565C1">
        <w:rPr>
          <w:rStyle w:val="Strong"/>
          <w:i/>
          <w:iCs/>
          <w:lang w:val="en-US"/>
        </w:rPr>
        <w:t>Academy of Management Perspectives.</w:t>
      </w:r>
      <w:r w:rsidRPr="00F565C1">
        <w:rPr>
          <w:rStyle w:val="Strong"/>
          <w:lang w:val="en-US"/>
        </w:rPr>
        <w:t xml:space="preserve"> </w:t>
      </w:r>
      <w:r w:rsidRPr="007E7CE6">
        <w:rPr>
          <w:rStyle w:val="Strong"/>
          <w:b w:val="0"/>
          <w:bCs w:val="0"/>
          <w:lang w:val="en-US"/>
        </w:rPr>
        <w:t>33(4): 371-382.</w:t>
      </w:r>
      <w:r w:rsidRPr="00F565C1">
        <w:rPr>
          <w:rStyle w:val="Strong"/>
          <w:lang w:val="en-US"/>
        </w:rPr>
        <w:t xml:space="preserve"> </w:t>
      </w:r>
    </w:p>
    <w:p w14:paraId="70BC6B6B" w14:textId="77777777" w:rsidR="00820F28" w:rsidRPr="007E7CE6" w:rsidRDefault="00820F28" w:rsidP="00820F28">
      <w:pPr>
        <w:pStyle w:val="NormalWeb"/>
        <w:spacing w:before="0" w:beforeAutospacing="0" w:after="120" w:afterAutospacing="0" w:line="360" w:lineRule="auto"/>
        <w:rPr>
          <w:rStyle w:val="Strong"/>
          <w:b w:val="0"/>
          <w:bCs w:val="0"/>
          <w:lang w:val="en-US"/>
        </w:rPr>
      </w:pPr>
      <w:r w:rsidRPr="007E7CE6">
        <w:rPr>
          <w:rStyle w:val="Strong"/>
          <w:b w:val="0"/>
          <w:bCs w:val="0"/>
          <w:lang w:val="en-US"/>
        </w:rPr>
        <w:t>Mattioli, D. 2024.</w:t>
      </w:r>
      <w:r w:rsidRPr="00F565C1">
        <w:rPr>
          <w:rStyle w:val="Strong"/>
          <w:lang w:val="en-US"/>
        </w:rPr>
        <w:t xml:space="preserve"> </w:t>
      </w:r>
      <w:r w:rsidRPr="00F565C1">
        <w:rPr>
          <w:rStyle w:val="Strong"/>
          <w:i/>
          <w:iCs/>
          <w:lang w:val="en-US"/>
        </w:rPr>
        <w:t>The everything war: Amazon</w:t>
      </w:r>
      <w:r w:rsidR="00F565C1" w:rsidRPr="00F565C1">
        <w:rPr>
          <w:rStyle w:val="Strong"/>
          <w:i/>
          <w:iCs/>
          <w:lang w:val="en-US"/>
        </w:rPr>
        <w:t>’</w:t>
      </w:r>
      <w:r w:rsidRPr="00F565C1">
        <w:rPr>
          <w:rStyle w:val="Strong"/>
          <w:i/>
          <w:iCs/>
          <w:lang w:val="en-US"/>
        </w:rPr>
        <w:t>s ruthless quest to own the world and re-make corporate power</w:t>
      </w:r>
      <w:r w:rsidRPr="00F565C1">
        <w:rPr>
          <w:rStyle w:val="Strong"/>
          <w:lang w:val="en-US"/>
        </w:rPr>
        <w:t xml:space="preserve">. </w:t>
      </w:r>
      <w:r w:rsidRPr="007E7CE6">
        <w:rPr>
          <w:rStyle w:val="Strong"/>
          <w:b w:val="0"/>
          <w:bCs w:val="0"/>
          <w:lang w:val="en-US"/>
        </w:rPr>
        <w:t xml:space="preserve">Little Brown &amp; Company. </w:t>
      </w:r>
    </w:p>
    <w:p w14:paraId="0771E2C2"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Mazzucato, M.</w:t>
      </w:r>
      <w:r w:rsidRPr="00F565C1">
        <w:rPr>
          <w:lang w:val="en-US"/>
        </w:rPr>
        <w:t xml:space="preserve"> 2015. </w:t>
      </w:r>
      <w:r w:rsidRPr="00F565C1">
        <w:rPr>
          <w:rStyle w:val="Emphasis"/>
          <w:b/>
          <w:bCs/>
          <w:lang w:val="en-US"/>
        </w:rPr>
        <w:t>The Entrepreneurial State: Debunking Public &amp; Private Sector Myths.</w:t>
      </w:r>
      <w:r w:rsidRPr="00F565C1">
        <w:rPr>
          <w:lang w:val="en-US"/>
        </w:rPr>
        <w:t xml:space="preserve"> Demos.</w:t>
      </w:r>
    </w:p>
    <w:p w14:paraId="3714DBC2" w14:textId="786A2896" w:rsidR="00820F28" w:rsidRPr="00B170A7" w:rsidRDefault="00820F28" w:rsidP="00820F28">
      <w:pPr>
        <w:pStyle w:val="NormalWeb"/>
        <w:spacing w:before="0" w:beforeAutospacing="0" w:after="120" w:afterAutospacing="0" w:line="360" w:lineRule="auto"/>
        <w:rPr>
          <w:lang w:val="en-US"/>
        </w:rPr>
      </w:pPr>
      <w:r w:rsidRPr="007E7CE6">
        <w:rPr>
          <w:rStyle w:val="Strong"/>
          <w:b w:val="0"/>
          <w:bCs w:val="0"/>
          <w:lang w:val="en-US"/>
        </w:rPr>
        <w:t>Mazzucato, M.</w:t>
      </w:r>
      <w:r w:rsidRPr="00F565C1">
        <w:rPr>
          <w:lang w:val="en-US"/>
        </w:rPr>
        <w:t xml:space="preserve"> 202</w:t>
      </w:r>
      <w:r w:rsidR="00B170A7">
        <w:rPr>
          <w:lang w:val="en-US"/>
        </w:rPr>
        <w:t>1</w:t>
      </w:r>
      <w:r w:rsidRPr="00F565C1">
        <w:rPr>
          <w:lang w:val="en-US"/>
        </w:rPr>
        <w:t xml:space="preserve">. </w:t>
      </w:r>
      <w:r w:rsidR="00B170A7" w:rsidRPr="00B170A7">
        <w:rPr>
          <w:rStyle w:val="Emphasis"/>
          <w:b/>
          <w:bCs/>
          <w:lang w:val="en-US"/>
        </w:rPr>
        <w:t xml:space="preserve">Mission economy: A moonshot guide to changing capitalism. </w:t>
      </w:r>
      <w:r w:rsidR="00B170A7" w:rsidRPr="00B170A7">
        <w:rPr>
          <w:rStyle w:val="Emphasis"/>
          <w:lang w:val="en-US"/>
        </w:rPr>
        <w:t>Penguin UK</w:t>
      </w:r>
      <w:r w:rsidRPr="00B170A7">
        <w:rPr>
          <w:lang w:val="en-US"/>
        </w:rPr>
        <w:t>.</w:t>
      </w:r>
    </w:p>
    <w:p w14:paraId="363F6C8E"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lastRenderedPageBreak/>
        <w:t xml:space="preserve">McCraw, T. 1995. American Capitalism. In: McCraw, T. (ed.) </w:t>
      </w:r>
      <w:r w:rsidRPr="00F565C1">
        <w:rPr>
          <w:b/>
          <w:bCs/>
          <w:i/>
          <w:iCs/>
          <w:lang w:val="en-US"/>
        </w:rPr>
        <w:t>Creating Modern Capitalism: How entrepreneurs, companies and countries triumphed in three industrial revolutions.</w:t>
      </w:r>
      <w:r w:rsidRPr="00F565C1">
        <w:rPr>
          <w:lang w:val="en-US"/>
        </w:rPr>
        <w:t xml:space="preserve"> Harvard University Press.</w:t>
      </w:r>
      <w:r w:rsidR="00F565C1" w:rsidRPr="00F565C1">
        <w:rPr>
          <w:lang w:val="en-US"/>
        </w:rPr>
        <w:t xml:space="preserve"> </w:t>
      </w:r>
    </w:p>
    <w:p w14:paraId="3A345D93" w14:textId="77777777" w:rsidR="00820F28" w:rsidRPr="00F565C1" w:rsidRDefault="00820F28" w:rsidP="00820F28">
      <w:pPr>
        <w:spacing w:after="120" w:line="360" w:lineRule="auto"/>
        <w:rPr>
          <w:rStyle w:val="cf01"/>
          <w:rFonts w:ascii="Times New Roman" w:hAnsi="Times New Roman" w:cs="Times New Roman"/>
          <w:sz w:val="24"/>
          <w:szCs w:val="24"/>
          <w:lang w:val="en-US"/>
        </w:rPr>
      </w:pPr>
      <w:r w:rsidRPr="00F565C1">
        <w:rPr>
          <w:rStyle w:val="cf01"/>
          <w:rFonts w:ascii="Times New Roman" w:hAnsi="Times New Roman" w:cs="Times New Roman"/>
          <w:sz w:val="24"/>
          <w:szCs w:val="24"/>
          <w:lang w:val="en-US"/>
        </w:rPr>
        <w:t xml:space="preserve">McGowan, P., van der </w:t>
      </w:r>
      <w:proofErr w:type="spellStart"/>
      <w:r w:rsidRPr="00F565C1">
        <w:rPr>
          <w:rStyle w:val="cf01"/>
          <w:rFonts w:ascii="Times New Roman" w:hAnsi="Times New Roman" w:cs="Times New Roman"/>
          <w:sz w:val="24"/>
          <w:szCs w:val="24"/>
          <w:lang w:val="en-US"/>
        </w:rPr>
        <w:t>Sijde</w:t>
      </w:r>
      <w:proofErr w:type="spellEnd"/>
      <w:r w:rsidRPr="00F565C1">
        <w:rPr>
          <w:rStyle w:val="cf01"/>
          <w:rFonts w:ascii="Times New Roman" w:hAnsi="Times New Roman" w:cs="Times New Roman"/>
          <w:sz w:val="24"/>
          <w:szCs w:val="24"/>
          <w:lang w:val="en-US"/>
        </w:rPr>
        <w:t xml:space="preserve">, P., &amp; Kirby, D. 2008. The role of universities in the entrepreneurship industry: Promoting the entrepreneurship agenda in HEIs. </w:t>
      </w:r>
      <w:r w:rsidRPr="00F565C1">
        <w:rPr>
          <w:rStyle w:val="cf11"/>
          <w:rFonts w:ascii="Times New Roman" w:hAnsi="Times New Roman" w:cs="Times New Roman"/>
          <w:b/>
          <w:bCs/>
          <w:sz w:val="24"/>
          <w:szCs w:val="24"/>
          <w:lang w:val="en-US"/>
        </w:rPr>
        <w:t>Industry and Higher Education</w:t>
      </w:r>
      <w:r w:rsidRPr="00F565C1">
        <w:rPr>
          <w:rStyle w:val="cf01"/>
          <w:rFonts w:ascii="Times New Roman" w:hAnsi="Times New Roman" w:cs="Times New Roman"/>
          <w:b/>
          <w:bCs/>
          <w:sz w:val="24"/>
          <w:szCs w:val="24"/>
          <w:lang w:val="en-US"/>
        </w:rPr>
        <w:t>,</w:t>
      </w:r>
      <w:r w:rsidRPr="00F565C1">
        <w:rPr>
          <w:rStyle w:val="cf01"/>
          <w:rFonts w:ascii="Times New Roman" w:hAnsi="Times New Roman" w:cs="Times New Roman"/>
          <w:sz w:val="24"/>
          <w:szCs w:val="24"/>
          <w:lang w:val="en-US"/>
        </w:rPr>
        <w:t xml:space="preserve"> </w:t>
      </w:r>
      <w:r w:rsidRPr="00F565C1">
        <w:rPr>
          <w:rStyle w:val="cf11"/>
          <w:rFonts w:ascii="Times New Roman" w:hAnsi="Times New Roman" w:cs="Times New Roman"/>
          <w:sz w:val="24"/>
          <w:szCs w:val="24"/>
          <w:lang w:val="en-US"/>
        </w:rPr>
        <w:t>22</w:t>
      </w:r>
      <w:r w:rsidRPr="00F565C1">
        <w:rPr>
          <w:rStyle w:val="cf01"/>
          <w:rFonts w:ascii="Times New Roman" w:hAnsi="Times New Roman" w:cs="Times New Roman"/>
          <w:sz w:val="24"/>
          <w:szCs w:val="24"/>
          <w:lang w:val="en-US"/>
        </w:rPr>
        <w:t>(1): 49-59.</w:t>
      </w:r>
    </w:p>
    <w:p w14:paraId="05F6B004" w14:textId="77777777" w:rsidR="00820F28" w:rsidRPr="00F565C1" w:rsidRDefault="00820F28" w:rsidP="00820F28">
      <w:pPr>
        <w:spacing w:after="120" w:line="360" w:lineRule="auto"/>
        <w:rPr>
          <w:rFonts w:ascii="Times New Roman" w:eastAsia="Times New Roman" w:hAnsi="Times New Roman" w:cs="Times New Roman"/>
          <w:sz w:val="24"/>
          <w:szCs w:val="24"/>
          <w:lang w:val="en-US" w:eastAsia="da-DK"/>
        </w:rPr>
      </w:pPr>
      <w:r w:rsidRPr="00F565C1">
        <w:rPr>
          <w:rFonts w:ascii="Times New Roman" w:eastAsia="Times New Roman" w:hAnsi="Times New Roman" w:cs="Times New Roman"/>
          <w:color w:val="212121"/>
          <w:sz w:val="24"/>
          <w:szCs w:val="24"/>
          <w:shd w:val="clear" w:color="auto" w:fill="FFFFFF"/>
          <w:lang w:val="en-US" w:eastAsia="da-DK"/>
        </w:rPr>
        <w:t xml:space="preserve">Meyer, D. S., &amp; Minkoff, D. C. 2004. Conceptualizing political opportunity. </w:t>
      </w:r>
      <w:r w:rsidRPr="00F565C1">
        <w:rPr>
          <w:rFonts w:ascii="Times New Roman" w:eastAsia="Times New Roman" w:hAnsi="Times New Roman" w:cs="Times New Roman"/>
          <w:b/>
          <w:bCs/>
          <w:i/>
          <w:iCs/>
          <w:color w:val="212121"/>
          <w:sz w:val="24"/>
          <w:szCs w:val="24"/>
          <w:shd w:val="clear" w:color="auto" w:fill="FFFFFF"/>
          <w:lang w:val="en-US" w:eastAsia="da-DK"/>
        </w:rPr>
        <w:t>Social forces</w:t>
      </w:r>
      <w:r w:rsidRPr="00F565C1">
        <w:rPr>
          <w:rFonts w:ascii="Times New Roman" w:eastAsia="Times New Roman" w:hAnsi="Times New Roman" w:cs="Times New Roman"/>
          <w:b/>
          <w:bCs/>
          <w:color w:val="212121"/>
          <w:sz w:val="24"/>
          <w:szCs w:val="24"/>
          <w:shd w:val="clear" w:color="auto" w:fill="FFFFFF"/>
          <w:lang w:val="en-US" w:eastAsia="da-DK"/>
        </w:rPr>
        <w:t>,</w:t>
      </w:r>
      <w:r w:rsidRPr="00F565C1">
        <w:rPr>
          <w:rFonts w:ascii="Times New Roman" w:eastAsia="Times New Roman" w:hAnsi="Times New Roman" w:cs="Times New Roman"/>
          <w:color w:val="212121"/>
          <w:sz w:val="24"/>
          <w:szCs w:val="24"/>
          <w:shd w:val="clear" w:color="auto" w:fill="FFFFFF"/>
          <w:lang w:val="en-US" w:eastAsia="da-DK"/>
        </w:rPr>
        <w:t xml:space="preserve"> </w:t>
      </w:r>
      <w:r w:rsidRPr="00F565C1">
        <w:rPr>
          <w:rFonts w:ascii="Times New Roman" w:eastAsia="Times New Roman" w:hAnsi="Times New Roman" w:cs="Times New Roman"/>
          <w:i/>
          <w:iCs/>
          <w:color w:val="212121"/>
          <w:sz w:val="24"/>
          <w:szCs w:val="24"/>
          <w:shd w:val="clear" w:color="auto" w:fill="FFFFFF"/>
          <w:lang w:val="en-US" w:eastAsia="da-DK"/>
        </w:rPr>
        <w:t>82</w:t>
      </w:r>
      <w:r w:rsidRPr="00F565C1">
        <w:rPr>
          <w:rFonts w:ascii="Times New Roman" w:eastAsia="Times New Roman" w:hAnsi="Times New Roman" w:cs="Times New Roman"/>
          <w:color w:val="212121"/>
          <w:sz w:val="24"/>
          <w:szCs w:val="24"/>
          <w:shd w:val="clear" w:color="auto" w:fill="FFFFFF"/>
          <w:lang w:val="en-US" w:eastAsia="da-DK"/>
        </w:rPr>
        <w:t>(4): 1457-1492.</w:t>
      </w:r>
    </w:p>
    <w:p w14:paraId="63CB343C" w14:textId="77777777" w:rsidR="00820F28" w:rsidRPr="00F565C1" w:rsidRDefault="00820F28" w:rsidP="00820F28">
      <w:pPr>
        <w:spacing w:after="120" w:line="360" w:lineRule="auto"/>
        <w:rPr>
          <w:rStyle w:val="cf01"/>
          <w:rFonts w:ascii="Times New Roman" w:hAnsi="Times New Roman" w:cs="Times New Roman"/>
          <w:sz w:val="24"/>
          <w:szCs w:val="24"/>
          <w:lang w:val="en-US"/>
        </w:rPr>
      </w:pPr>
      <w:r w:rsidRPr="005523CD">
        <w:rPr>
          <w:rStyle w:val="cf01"/>
          <w:rFonts w:ascii="Times New Roman" w:hAnsi="Times New Roman" w:cs="Times New Roman"/>
          <w:sz w:val="24"/>
          <w:szCs w:val="24"/>
        </w:rPr>
        <w:t xml:space="preserve">Meyer, D. S. &amp; </w:t>
      </w:r>
      <w:proofErr w:type="spellStart"/>
      <w:r w:rsidRPr="005523CD">
        <w:rPr>
          <w:rStyle w:val="cf01"/>
          <w:rFonts w:ascii="Times New Roman" w:hAnsi="Times New Roman" w:cs="Times New Roman"/>
          <w:sz w:val="24"/>
          <w:szCs w:val="24"/>
        </w:rPr>
        <w:t>Staggenborg</w:t>
      </w:r>
      <w:proofErr w:type="spellEnd"/>
      <w:r w:rsidRPr="005523CD">
        <w:rPr>
          <w:rStyle w:val="cf01"/>
          <w:rFonts w:ascii="Times New Roman" w:hAnsi="Times New Roman" w:cs="Times New Roman"/>
          <w:sz w:val="24"/>
          <w:szCs w:val="24"/>
        </w:rPr>
        <w:t xml:space="preserve">, S. 1996. </w:t>
      </w:r>
      <w:r w:rsidRPr="00F565C1">
        <w:rPr>
          <w:rStyle w:val="cf01"/>
          <w:rFonts w:ascii="Times New Roman" w:hAnsi="Times New Roman" w:cs="Times New Roman"/>
          <w:sz w:val="24"/>
          <w:szCs w:val="24"/>
          <w:lang w:val="en-US"/>
        </w:rPr>
        <w:t xml:space="preserve">Movements, </w:t>
      </w:r>
      <w:proofErr w:type="spellStart"/>
      <w:r w:rsidRPr="00F565C1">
        <w:rPr>
          <w:rStyle w:val="cf01"/>
          <w:rFonts w:ascii="Times New Roman" w:hAnsi="Times New Roman" w:cs="Times New Roman"/>
          <w:sz w:val="24"/>
          <w:szCs w:val="24"/>
          <w:lang w:val="en-US"/>
        </w:rPr>
        <w:t>countermovements</w:t>
      </w:r>
      <w:proofErr w:type="spellEnd"/>
      <w:r w:rsidRPr="00F565C1">
        <w:rPr>
          <w:rStyle w:val="cf01"/>
          <w:rFonts w:ascii="Times New Roman" w:hAnsi="Times New Roman" w:cs="Times New Roman"/>
          <w:sz w:val="24"/>
          <w:szCs w:val="24"/>
          <w:lang w:val="en-US"/>
        </w:rPr>
        <w:t xml:space="preserve">, and the structure of political opportunity. </w:t>
      </w:r>
      <w:r w:rsidRPr="007E7CE6">
        <w:rPr>
          <w:rStyle w:val="cf01"/>
          <w:rFonts w:ascii="Times New Roman" w:hAnsi="Times New Roman" w:cs="Times New Roman"/>
          <w:b/>
          <w:bCs/>
          <w:i/>
          <w:iCs/>
          <w:sz w:val="24"/>
          <w:szCs w:val="24"/>
          <w:lang w:val="en-US"/>
        </w:rPr>
        <w:t>American Journal of Sociology.</w:t>
      </w:r>
      <w:r w:rsidRPr="00F565C1">
        <w:rPr>
          <w:rStyle w:val="cf01"/>
          <w:rFonts w:ascii="Times New Roman" w:hAnsi="Times New Roman" w:cs="Times New Roman"/>
          <w:sz w:val="24"/>
          <w:szCs w:val="24"/>
          <w:lang w:val="en-US"/>
        </w:rPr>
        <w:t xml:space="preserve"> 101(6): 1628-1660. </w:t>
      </w:r>
    </w:p>
    <w:p w14:paraId="059FD723" w14:textId="77777777" w:rsidR="00820F28" w:rsidRPr="00F565C1" w:rsidRDefault="00820F28" w:rsidP="00820F28">
      <w:pPr>
        <w:spacing w:after="120" w:line="360" w:lineRule="auto"/>
        <w:rPr>
          <w:rStyle w:val="cf01"/>
          <w:rFonts w:ascii="Times New Roman" w:hAnsi="Times New Roman" w:cs="Times New Roman"/>
          <w:sz w:val="24"/>
          <w:szCs w:val="24"/>
          <w:lang w:val="en-US"/>
        </w:rPr>
      </w:pPr>
      <w:r w:rsidRPr="00F565C1">
        <w:rPr>
          <w:rStyle w:val="cf01"/>
          <w:rFonts w:ascii="Times New Roman" w:hAnsi="Times New Roman" w:cs="Times New Roman"/>
          <w:sz w:val="24"/>
          <w:szCs w:val="24"/>
          <w:lang w:val="en-US"/>
        </w:rPr>
        <w:t>McMullen, J. S. 2017.</w:t>
      </w:r>
      <w:r w:rsidR="00F565C1" w:rsidRPr="00F565C1">
        <w:rPr>
          <w:rStyle w:val="cf01"/>
          <w:rFonts w:ascii="Times New Roman" w:hAnsi="Times New Roman" w:cs="Times New Roman"/>
          <w:sz w:val="24"/>
          <w:szCs w:val="24"/>
          <w:lang w:val="en-US"/>
        </w:rPr>
        <w:t xml:space="preserve"> </w:t>
      </w:r>
      <w:r w:rsidRPr="00F565C1">
        <w:rPr>
          <w:rStyle w:val="cf01"/>
          <w:rFonts w:ascii="Times New Roman" w:hAnsi="Times New Roman" w:cs="Times New Roman"/>
          <w:sz w:val="24"/>
          <w:szCs w:val="24"/>
          <w:lang w:val="en-US"/>
        </w:rPr>
        <w:t xml:space="preserve">Are we confounding heroism and individualism? Entrepreneurs may not be lone heroes, but they are </w:t>
      </w:r>
      <w:proofErr w:type="gramStart"/>
      <w:r w:rsidRPr="00F565C1">
        <w:rPr>
          <w:rStyle w:val="cf01"/>
          <w:rFonts w:ascii="Times New Roman" w:hAnsi="Times New Roman" w:cs="Times New Roman"/>
          <w:sz w:val="24"/>
          <w:szCs w:val="24"/>
          <w:lang w:val="en-US"/>
        </w:rPr>
        <w:t>heroic</w:t>
      </w:r>
      <w:proofErr w:type="gramEnd"/>
      <w:r w:rsidRPr="00F565C1">
        <w:rPr>
          <w:rStyle w:val="cf01"/>
          <w:rFonts w:ascii="Times New Roman" w:hAnsi="Times New Roman" w:cs="Times New Roman"/>
          <w:sz w:val="24"/>
          <w:szCs w:val="24"/>
          <w:lang w:val="en-US"/>
        </w:rPr>
        <w:t xml:space="preserve"> nonetheless. </w:t>
      </w:r>
      <w:r w:rsidRPr="00F565C1">
        <w:rPr>
          <w:rStyle w:val="cf01"/>
          <w:rFonts w:ascii="Times New Roman" w:hAnsi="Times New Roman" w:cs="Times New Roman"/>
          <w:b/>
          <w:bCs/>
          <w:i/>
          <w:iCs/>
          <w:sz w:val="24"/>
          <w:szCs w:val="24"/>
          <w:lang w:val="en-US"/>
        </w:rPr>
        <w:t>Business Horizons</w:t>
      </w:r>
      <w:r w:rsidRPr="00F565C1">
        <w:rPr>
          <w:rStyle w:val="cf01"/>
          <w:rFonts w:ascii="Times New Roman" w:hAnsi="Times New Roman" w:cs="Times New Roman"/>
          <w:sz w:val="24"/>
          <w:szCs w:val="24"/>
          <w:lang w:val="en-US"/>
        </w:rPr>
        <w:t xml:space="preserve">. 60: 257-259. </w:t>
      </w:r>
    </w:p>
    <w:p w14:paraId="600D1E6C" w14:textId="77777777" w:rsidR="00820F28" w:rsidRPr="00F565C1" w:rsidRDefault="00820F28" w:rsidP="00820F28">
      <w:pPr>
        <w:spacing w:after="120" w:line="360" w:lineRule="auto"/>
        <w:rPr>
          <w:rStyle w:val="cf01"/>
          <w:rFonts w:ascii="Times New Roman" w:hAnsi="Times New Roman" w:cs="Times New Roman"/>
          <w:sz w:val="24"/>
          <w:szCs w:val="24"/>
          <w:lang w:val="en-US"/>
        </w:rPr>
      </w:pPr>
      <w:proofErr w:type="spellStart"/>
      <w:r w:rsidRPr="00F565C1">
        <w:rPr>
          <w:rStyle w:val="cf01"/>
          <w:rFonts w:ascii="Times New Roman" w:hAnsi="Times New Roman" w:cs="Times New Roman"/>
          <w:sz w:val="24"/>
          <w:szCs w:val="24"/>
          <w:lang w:val="en-US"/>
        </w:rPr>
        <w:t>Minniti</w:t>
      </w:r>
      <w:proofErr w:type="spellEnd"/>
      <w:r w:rsidRPr="00F565C1">
        <w:rPr>
          <w:rStyle w:val="cf01"/>
          <w:rFonts w:ascii="Times New Roman" w:hAnsi="Times New Roman" w:cs="Times New Roman"/>
          <w:sz w:val="24"/>
          <w:szCs w:val="24"/>
          <w:lang w:val="en-US"/>
        </w:rPr>
        <w:t xml:space="preserve">, M. 2008. The role of government policy on entrepreneurial activity: productive, unproductive, or destructive? </w:t>
      </w:r>
      <w:r w:rsidRPr="00F565C1">
        <w:rPr>
          <w:rStyle w:val="cf11"/>
          <w:rFonts w:ascii="Times New Roman" w:hAnsi="Times New Roman" w:cs="Times New Roman"/>
          <w:b/>
          <w:bCs/>
          <w:sz w:val="24"/>
          <w:szCs w:val="24"/>
          <w:lang w:val="en-US"/>
        </w:rPr>
        <w:t>Entrepreneurship theory and Practice</w:t>
      </w:r>
      <w:r w:rsidRPr="00F565C1">
        <w:rPr>
          <w:rStyle w:val="cf01"/>
          <w:rFonts w:ascii="Times New Roman" w:hAnsi="Times New Roman" w:cs="Times New Roman"/>
          <w:sz w:val="24"/>
          <w:szCs w:val="24"/>
          <w:lang w:val="en-US"/>
        </w:rPr>
        <w:t xml:space="preserve">, </w:t>
      </w:r>
      <w:r w:rsidRPr="00F565C1">
        <w:rPr>
          <w:rStyle w:val="cf11"/>
          <w:rFonts w:ascii="Times New Roman" w:hAnsi="Times New Roman" w:cs="Times New Roman"/>
          <w:i w:val="0"/>
          <w:iCs w:val="0"/>
          <w:sz w:val="24"/>
          <w:szCs w:val="24"/>
          <w:lang w:val="en-US"/>
        </w:rPr>
        <w:t>32</w:t>
      </w:r>
      <w:r w:rsidRPr="00F565C1">
        <w:rPr>
          <w:rStyle w:val="cf01"/>
          <w:rFonts w:ascii="Times New Roman" w:hAnsi="Times New Roman" w:cs="Times New Roman"/>
          <w:sz w:val="24"/>
          <w:szCs w:val="24"/>
          <w:lang w:val="en-US"/>
        </w:rPr>
        <w:t>(5): 779-790.</w:t>
      </w:r>
    </w:p>
    <w:p w14:paraId="725504BA" w14:textId="77777777" w:rsidR="00820F28" w:rsidRPr="00F565C1" w:rsidRDefault="00820F28" w:rsidP="00820F28">
      <w:pPr>
        <w:pStyle w:val="NormalWeb"/>
        <w:spacing w:before="0" w:beforeAutospacing="0" w:after="120" w:afterAutospacing="0" w:line="360" w:lineRule="auto"/>
        <w:rPr>
          <w:rStyle w:val="Strong"/>
          <w:b w:val="0"/>
          <w:bCs w:val="0"/>
          <w:lang w:val="en-US"/>
        </w:rPr>
      </w:pPr>
      <w:proofErr w:type="spellStart"/>
      <w:r w:rsidRPr="007E7CE6">
        <w:rPr>
          <w:rStyle w:val="Strong"/>
          <w:b w:val="0"/>
          <w:bCs w:val="0"/>
          <w:lang w:val="en-US"/>
        </w:rPr>
        <w:t>Naveh</w:t>
      </w:r>
      <w:proofErr w:type="spellEnd"/>
      <w:r w:rsidRPr="007E7CE6">
        <w:rPr>
          <w:rStyle w:val="Strong"/>
          <w:b w:val="0"/>
          <w:bCs w:val="0"/>
          <w:lang w:val="en-US"/>
        </w:rPr>
        <w:t>, E. 1991. The transformation of the rags-to-riches stories: Business biographies of success in the progressive era and the 1920s.</w:t>
      </w:r>
      <w:r w:rsidRPr="00F565C1">
        <w:rPr>
          <w:rStyle w:val="Strong"/>
          <w:lang w:val="en-US"/>
        </w:rPr>
        <w:t xml:space="preserve"> </w:t>
      </w:r>
      <w:r w:rsidRPr="00F565C1">
        <w:rPr>
          <w:rStyle w:val="Strong"/>
          <w:i/>
          <w:iCs/>
          <w:lang w:val="en-US"/>
        </w:rPr>
        <w:t>American Studies International.</w:t>
      </w:r>
      <w:r w:rsidRPr="00F565C1">
        <w:rPr>
          <w:rStyle w:val="Strong"/>
          <w:lang w:val="en-US"/>
        </w:rPr>
        <w:t xml:space="preserve"> </w:t>
      </w:r>
      <w:r w:rsidRPr="007E7CE6">
        <w:rPr>
          <w:rStyle w:val="Strong"/>
          <w:b w:val="0"/>
          <w:bCs w:val="0"/>
          <w:lang w:val="en-US"/>
        </w:rPr>
        <w:t>29(1): 60-81.</w:t>
      </w:r>
      <w:r w:rsidRPr="00F565C1">
        <w:rPr>
          <w:rStyle w:val="Strong"/>
          <w:lang w:val="en-US"/>
        </w:rPr>
        <w:t xml:space="preserve"> </w:t>
      </w:r>
    </w:p>
    <w:p w14:paraId="42A33833"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7E7CE6">
        <w:rPr>
          <w:rStyle w:val="Strong"/>
          <w:b w:val="0"/>
          <w:bCs w:val="0"/>
          <w:lang w:val="en-US"/>
        </w:rPr>
        <w:t>Nicholas, T. 2019.</w:t>
      </w:r>
      <w:r w:rsidRPr="00F565C1">
        <w:rPr>
          <w:rStyle w:val="Strong"/>
          <w:lang w:val="en-US"/>
        </w:rPr>
        <w:t xml:space="preserve"> </w:t>
      </w:r>
      <w:r w:rsidRPr="00F565C1">
        <w:rPr>
          <w:rStyle w:val="Strong"/>
          <w:i/>
          <w:iCs/>
          <w:lang w:val="en-US"/>
        </w:rPr>
        <w:t>VC: An American History</w:t>
      </w:r>
      <w:r w:rsidRPr="00F565C1">
        <w:rPr>
          <w:rStyle w:val="Strong"/>
          <w:lang w:val="en-US"/>
        </w:rPr>
        <w:t xml:space="preserve">. </w:t>
      </w:r>
      <w:r w:rsidRPr="007E7CE6">
        <w:rPr>
          <w:rStyle w:val="Strong"/>
          <w:b w:val="0"/>
          <w:bCs w:val="0"/>
          <w:lang w:val="en-US"/>
        </w:rPr>
        <w:t xml:space="preserve">Harvard University Press. </w:t>
      </w:r>
    </w:p>
    <w:p w14:paraId="0AAFD446"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Nightingale, P., &amp; Coad, A.</w:t>
      </w:r>
      <w:r w:rsidRPr="00F565C1">
        <w:rPr>
          <w:lang w:val="en-US"/>
        </w:rPr>
        <w:t xml:space="preserve"> 2013. </w:t>
      </w:r>
      <w:r w:rsidRPr="007E7CE6">
        <w:rPr>
          <w:rStyle w:val="Emphasis"/>
          <w:i w:val="0"/>
          <w:iCs w:val="0"/>
          <w:lang w:val="en-US"/>
        </w:rPr>
        <w:t>Muppets and gazelles: political and methodological biases in entrepreneurship research.</w:t>
      </w:r>
      <w:r w:rsidRPr="00F565C1">
        <w:rPr>
          <w:i/>
          <w:iCs/>
          <w:lang w:val="en-US"/>
        </w:rPr>
        <w:t xml:space="preserve"> </w:t>
      </w:r>
      <w:r w:rsidRPr="00F565C1">
        <w:rPr>
          <w:rStyle w:val="Strong"/>
          <w:i/>
          <w:iCs/>
          <w:lang w:val="en-US"/>
        </w:rPr>
        <w:t>Industrial and Corporate Change</w:t>
      </w:r>
      <w:r w:rsidRPr="00F565C1">
        <w:rPr>
          <w:i/>
          <w:iCs/>
          <w:lang w:val="en-US"/>
        </w:rPr>
        <w:t xml:space="preserve">, </w:t>
      </w:r>
      <w:r w:rsidRPr="007E7CE6">
        <w:rPr>
          <w:rStyle w:val="Emphasis"/>
          <w:i w:val="0"/>
          <w:iCs w:val="0"/>
          <w:lang w:val="en-US"/>
        </w:rPr>
        <w:t>23</w:t>
      </w:r>
      <w:r w:rsidRPr="00F565C1">
        <w:rPr>
          <w:lang w:val="en-US"/>
        </w:rPr>
        <w:t>(1): 113-143.</w:t>
      </w:r>
    </w:p>
    <w:p w14:paraId="166F2972"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O</w:t>
      </w:r>
      <w:r w:rsidR="00F565C1" w:rsidRPr="00F565C1">
        <w:rPr>
          <w:lang w:val="en-US"/>
        </w:rPr>
        <w:t>’</w:t>
      </w:r>
      <w:r w:rsidRPr="00F565C1">
        <w:rPr>
          <w:lang w:val="en-US"/>
        </w:rPr>
        <w:t xml:space="preserve">Neil, C. 2016. </w:t>
      </w:r>
      <w:r w:rsidRPr="00F565C1">
        <w:rPr>
          <w:b/>
          <w:bCs/>
          <w:i/>
          <w:lang w:val="en-US"/>
        </w:rPr>
        <w:t xml:space="preserve">Weapons of Math Destruction: How Big Data increases inequality and threatens democracy. </w:t>
      </w:r>
      <w:r w:rsidRPr="00F565C1">
        <w:rPr>
          <w:lang w:val="en-US"/>
        </w:rPr>
        <w:t xml:space="preserve">Allen Lane. </w:t>
      </w:r>
    </w:p>
    <w:p w14:paraId="4195ADBD"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Perez, C.</w:t>
      </w:r>
      <w:r w:rsidRPr="00F565C1">
        <w:rPr>
          <w:lang w:val="en-US"/>
        </w:rPr>
        <w:t xml:space="preserve"> 2003. </w:t>
      </w:r>
      <w:r w:rsidRPr="00F565C1">
        <w:rPr>
          <w:rStyle w:val="Emphasis"/>
          <w:b/>
          <w:bCs/>
          <w:lang w:val="en-US"/>
        </w:rPr>
        <w:t>Technological revolution and financial capital: The dynamics of bubbles and golden ages.</w:t>
      </w:r>
      <w:r w:rsidRPr="00F565C1">
        <w:rPr>
          <w:lang w:val="en-US"/>
        </w:rPr>
        <w:t xml:space="preserve"> Edward Elgar.</w:t>
      </w:r>
    </w:p>
    <w:p w14:paraId="263715C3"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Perez, C.</w:t>
      </w:r>
      <w:r w:rsidRPr="00F565C1">
        <w:rPr>
          <w:lang w:val="en-US"/>
        </w:rPr>
        <w:t xml:space="preserve"> 2009. </w:t>
      </w:r>
      <w:r w:rsidRPr="007E7CE6">
        <w:rPr>
          <w:rStyle w:val="Emphasis"/>
          <w:i w:val="0"/>
          <w:iCs w:val="0"/>
          <w:lang w:val="en-US"/>
        </w:rPr>
        <w:t>The double bubble at the turn of the century: Technological roots and structural implications.</w:t>
      </w:r>
      <w:r w:rsidRPr="00F565C1">
        <w:rPr>
          <w:i/>
          <w:iCs/>
          <w:lang w:val="en-US"/>
        </w:rPr>
        <w:t xml:space="preserve"> </w:t>
      </w:r>
      <w:r w:rsidRPr="00F565C1">
        <w:rPr>
          <w:rStyle w:val="Strong"/>
          <w:i/>
          <w:iCs/>
          <w:lang w:val="en-US"/>
        </w:rPr>
        <w:t>Cambridge Journal of Economics</w:t>
      </w:r>
      <w:r w:rsidRPr="00F565C1">
        <w:rPr>
          <w:i/>
          <w:iCs/>
          <w:lang w:val="en-US"/>
        </w:rPr>
        <w:t xml:space="preserve">, </w:t>
      </w:r>
      <w:r w:rsidRPr="007E7CE6">
        <w:rPr>
          <w:rStyle w:val="Emphasis"/>
          <w:i w:val="0"/>
          <w:iCs w:val="0"/>
          <w:lang w:val="en-US"/>
        </w:rPr>
        <w:t>33</w:t>
      </w:r>
      <w:r w:rsidRPr="00F565C1">
        <w:rPr>
          <w:lang w:val="en-US"/>
        </w:rPr>
        <w:t>(4): 779–805.</w:t>
      </w:r>
    </w:p>
    <w:p w14:paraId="2A4A951C"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Perez, C.</w:t>
      </w:r>
      <w:r w:rsidRPr="00F565C1">
        <w:rPr>
          <w:lang w:val="en-US"/>
        </w:rPr>
        <w:t xml:space="preserve"> 2010. </w:t>
      </w:r>
      <w:r w:rsidRPr="007E7CE6">
        <w:rPr>
          <w:rStyle w:val="Emphasis"/>
          <w:i w:val="0"/>
          <w:iCs w:val="0"/>
          <w:lang w:val="en-US"/>
        </w:rPr>
        <w:t>Technological revolutions and techno-economic paradigms</w:t>
      </w:r>
      <w:r w:rsidRPr="00F565C1">
        <w:rPr>
          <w:rStyle w:val="Emphasis"/>
          <w:lang w:val="en-US"/>
        </w:rPr>
        <w:t>.</w:t>
      </w:r>
      <w:r w:rsidRPr="00F565C1">
        <w:rPr>
          <w:i/>
          <w:iCs/>
          <w:lang w:val="en-US"/>
        </w:rPr>
        <w:t xml:space="preserve"> </w:t>
      </w:r>
      <w:r w:rsidRPr="00F565C1">
        <w:rPr>
          <w:rStyle w:val="Strong"/>
          <w:i/>
          <w:iCs/>
          <w:lang w:val="en-US"/>
        </w:rPr>
        <w:t>Cambridge Journal of Economics</w:t>
      </w:r>
      <w:r w:rsidRPr="00F565C1">
        <w:rPr>
          <w:lang w:val="en-US"/>
        </w:rPr>
        <w:t xml:space="preserve">, </w:t>
      </w:r>
      <w:r w:rsidRPr="007E7CE6">
        <w:rPr>
          <w:rStyle w:val="Emphasis"/>
          <w:i w:val="0"/>
          <w:iCs w:val="0"/>
          <w:lang w:val="en-US"/>
        </w:rPr>
        <w:t>34</w:t>
      </w:r>
      <w:r w:rsidRPr="00F565C1">
        <w:rPr>
          <w:lang w:val="en-US"/>
        </w:rPr>
        <w:t>(1): 185–202.</w:t>
      </w:r>
    </w:p>
    <w:p w14:paraId="77516FD8" w14:textId="22F256AC" w:rsidR="00655DB8" w:rsidRDefault="00655DB8" w:rsidP="00820F28">
      <w:pPr>
        <w:pStyle w:val="NormalWeb"/>
        <w:spacing w:before="0" w:beforeAutospacing="0" w:after="120" w:afterAutospacing="0" w:line="360" w:lineRule="auto"/>
        <w:rPr>
          <w:rStyle w:val="Strong"/>
          <w:b w:val="0"/>
          <w:bCs w:val="0"/>
          <w:lang w:val="en-US"/>
        </w:rPr>
      </w:pPr>
      <w:r w:rsidRPr="00655DB8">
        <w:rPr>
          <w:rStyle w:val="Strong"/>
          <w:b w:val="0"/>
          <w:bCs w:val="0"/>
          <w:lang w:val="en-US"/>
        </w:rPr>
        <w:t>Perez, C. 2019</w:t>
      </w:r>
      <w:r>
        <w:rPr>
          <w:rStyle w:val="Strong"/>
          <w:b w:val="0"/>
          <w:bCs w:val="0"/>
          <w:lang w:val="en-US"/>
        </w:rPr>
        <w:t>.</w:t>
      </w:r>
      <w:r w:rsidRPr="00655DB8">
        <w:rPr>
          <w:rStyle w:val="Strong"/>
          <w:b w:val="0"/>
          <w:bCs w:val="0"/>
          <w:lang w:val="en-US"/>
        </w:rPr>
        <w:t xml:space="preserve"> Transitioning to Smart Green Growth: Lessons from History</w:t>
      </w:r>
      <w:r w:rsidR="005E07AB">
        <w:rPr>
          <w:rStyle w:val="Strong"/>
          <w:b w:val="0"/>
          <w:bCs w:val="0"/>
          <w:lang w:val="en-US"/>
        </w:rPr>
        <w:t>.</w:t>
      </w:r>
      <w:r w:rsidRPr="00655DB8">
        <w:rPr>
          <w:rStyle w:val="Strong"/>
          <w:b w:val="0"/>
          <w:bCs w:val="0"/>
          <w:lang w:val="en-US"/>
        </w:rPr>
        <w:t xml:space="preserve"> </w:t>
      </w:r>
      <w:r w:rsidR="005E07AB">
        <w:rPr>
          <w:rStyle w:val="Strong"/>
          <w:b w:val="0"/>
          <w:bCs w:val="0"/>
          <w:lang w:val="en-US"/>
        </w:rPr>
        <w:t>I</w:t>
      </w:r>
      <w:r w:rsidRPr="00655DB8">
        <w:rPr>
          <w:rStyle w:val="Strong"/>
          <w:b w:val="0"/>
          <w:bCs w:val="0"/>
          <w:lang w:val="en-US"/>
        </w:rPr>
        <w:t xml:space="preserve">n Fouquet, R. (ed.) </w:t>
      </w:r>
      <w:r w:rsidRPr="005E07AB">
        <w:rPr>
          <w:rStyle w:val="Strong"/>
          <w:i/>
          <w:iCs/>
          <w:lang w:val="en-US"/>
        </w:rPr>
        <w:t>Handbook on Green Growth</w:t>
      </w:r>
      <w:r w:rsidRPr="005E07AB">
        <w:rPr>
          <w:rStyle w:val="Strong"/>
          <w:lang w:val="en-US"/>
        </w:rPr>
        <w:t>.</w:t>
      </w:r>
      <w:r w:rsidRPr="00655DB8">
        <w:rPr>
          <w:rStyle w:val="Strong"/>
          <w:b w:val="0"/>
          <w:bCs w:val="0"/>
          <w:lang w:val="en-US"/>
        </w:rPr>
        <w:t xml:space="preserve"> Cheltenham: Edward Elgar, 447–463.</w:t>
      </w:r>
    </w:p>
    <w:p w14:paraId="0A4720A7" w14:textId="1D2D55FC" w:rsidR="00820F28" w:rsidRPr="00F565C1" w:rsidRDefault="00820F28" w:rsidP="00820F28">
      <w:pPr>
        <w:pStyle w:val="NormalWeb"/>
        <w:spacing w:before="0" w:beforeAutospacing="0" w:after="120" w:afterAutospacing="0" w:line="360" w:lineRule="auto"/>
        <w:rPr>
          <w:rStyle w:val="Emphasis"/>
          <w:i w:val="0"/>
          <w:iCs w:val="0"/>
          <w:lang w:val="en-US"/>
        </w:rPr>
      </w:pPr>
      <w:r w:rsidRPr="007E7CE6">
        <w:rPr>
          <w:rStyle w:val="Strong"/>
          <w:b w:val="0"/>
          <w:bCs w:val="0"/>
          <w:lang w:val="en-US"/>
        </w:rPr>
        <w:lastRenderedPageBreak/>
        <w:t>Perez, C., &amp; Leach, T. M.</w:t>
      </w:r>
      <w:r w:rsidRPr="007E7CE6">
        <w:rPr>
          <w:b/>
          <w:bCs/>
          <w:lang w:val="en-US"/>
        </w:rPr>
        <w:t xml:space="preserve"> </w:t>
      </w:r>
      <w:r w:rsidRPr="007E7CE6">
        <w:rPr>
          <w:lang w:val="en-US"/>
        </w:rPr>
        <w:t>2018</w:t>
      </w:r>
      <w:r w:rsidRPr="00F565C1">
        <w:rPr>
          <w:lang w:val="en-US"/>
        </w:rPr>
        <w:t xml:space="preserve">. </w:t>
      </w:r>
      <w:r w:rsidR="008C17EC" w:rsidRPr="008C17EC">
        <w:rPr>
          <w:lang w:val="en-US"/>
        </w:rPr>
        <w:t xml:space="preserve">A smart green ‘European way of life’: The path for growth, </w:t>
      </w:r>
      <w:proofErr w:type="gramStart"/>
      <w:r w:rsidR="008C17EC" w:rsidRPr="008C17EC">
        <w:rPr>
          <w:lang w:val="en-US"/>
        </w:rPr>
        <w:t>jobs</w:t>
      </w:r>
      <w:proofErr w:type="gramEnd"/>
      <w:r w:rsidR="008C17EC" w:rsidRPr="008C17EC">
        <w:rPr>
          <w:lang w:val="en-US"/>
        </w:rPr>
        <w:t xml:space="preserve"> and wellbeing.</w:t>
      </w:r>
      <w:r w:rsidR="008C17EC" w:rsidRPr="008C17EC">
        <w:rPr>
          <w:i/>
          <w:iCs/>
          <w:lang w:val="en-US"/>
        </w:rPr>
        <w:t xml:space="preserve"> </w:t>
      </w:r>
      <w:r w:rsidR="008C17EC" w:rsidRPr="008C17EC">
        <w:rPr>
          <w:b/>
          <w:bCs/>
          <w:i/>
          <w:iCs/>
          <w:lang w:val="en-US"/>
        </w:rPr>
        <w:t>Beyond the Technological Revolution Working Paper Series</w:t>
      </w:r>
      <w:r w:rsidR="008C17EC" w:rsidRPr="008C17EC">
        <w:rPr>
          <w:i/>
          <w:iCs/>
          <w:lang w:val="en-US"/>
        </w:rPr>
        <w:t>, 1(2018), 3-24.</w:t>
      </w:r>
      <w:r w:rsidRPr="00F565C1">
        <w:rPr>
          <w:rStyle w:val="Emphasis"/>
          <w:lang w:val="en-US"/>
        </w:rPr>
        <w:t xml:space="preserve"> </w:t>
      </w:r>
    </w:p>
    <w:p w14:paraId="65BC5319"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Piketty, T.</w:t>
      </w:r>
      <w:r w:rsidRPr="00F565C1">
        <w:rPr>
          <w:lang w:val="en-US"/>
        </w:rPr>
        <w:t xml:space="preserve"> 2014. </w:t>
      </w:r>
      <w:r w:rsidRPr="00F565C1">
        <w:rPr>
          <w:rStyle w:val="Emphasis"/>
          <w:b/>
          <w:bCs/>
          <w:lang w:val="en-US"/>
        </w:rPr>
        <w:t>Capital in the Twenty-First Century.</w:t>
      </w:r>
      <w:r w:rsidRPr="00F565C1">
        <w:rPr>
          <w:lang w:val="en-US"/>
        </w:rPr>
        <w:t xml:space="preserve"> The Belknap Press of Harvard University Press.</w:t>
      </w:r>
    </w:p>
    <w:p w14:paraId="04CCDB46"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Polanyi, K.</w:t>
      </w:r>
      <w:r w:rsidRPr="00F565C1">
        <w:rPr>
          <w:lang w:val="en-US"/>
        </w:rPr>
        <w:t xml:space="preserve"> 1954. </w:t>
      </w:r>
      <w:r w:rsidRPr="00F565C1">
        <w:rPr>
          <w:rStyle w:val="Emphasis"/>
          <w:b/>
          <w:bCs/>
          <w:lang w:val="en-US"/>
        </w:rPr>
        <w:t>The great transformation: The political and economic origins of our time</w:t>
      </w:r>
      <w:r w:rsidRPr="00F565C1">
        <w:rPr>
          <w:rStyle w:val="Emphasis"/>
          <w:lang w:val="en-US"/>
        </w:rPr>
        <w:t>.</w:t>
      </w:r>
      <w:r w:rsidRPr="00F565C1">
        <w:rPr>
          <w:lang w:val="en-US"/>
        </w:rPr>
        <w:t xml:space="preserve"> Beacon Press.</w:t>
      </w:r>
    </w:p>
    <w:p w14:paraId="4204C334" w14:textId="77777777" w:rsidR="00820F28" w:rsidRPr="00F565C1" w:rsidRDefault="00820F28" w:rsidP="00820F28">
      <w:pPr>
        <w:pStyle w:val="pf0"/>
        <w:spacing w:before="0" w:beforeAutospacing="0" w:after="120" w:afterAutospacing="0" w:line="360" w:lineRule="auto"/>
        <w:rPr>
          <w:lang w:val="en-US"/>
        </w:rPr>
      </w:pPr>
      <w:proofErr w:type="spellStart"/>
      <w:r w:rsidRPr="00F565C1">
        <w:rPr>
          <w:rStyle w:val="cf01"/>
          <w:rFonts w:ascii="Times New Roman" w:hAnsi="Times New Roman" w:cs="Times New Roman"/>
          <w:sz w:val="24"/>
          <w:szCs w:val="24"/>
          <w:lang w:val="en-US"/>
        </w:rPr>
        <w:t>Ratten</w:t>
      </w:r>
      <w:proofErr w:type="spellEnd"/>
      <w:r w:rsidRPr="00F565C1">
        <w:rPr>
          <w:rStyle w:val="cf01"/>
          <w:rFonts w:ascii="Times New Roman" w:hAnsi="Times New Roman" w:cs="Times New Roman"/>
          <w:sz w:val="24"/>
          <w:szCs w:val="24"/>
          <w:lang w:val="en-US"/>
        </w:rPr>
        <w:t xml:space="preserve">, V., &amp; Jones, P. 2021. Entrepreneurship and management education: Exploring trends and gaps. </w:t>
      </w:r>
      <w:r w:rsidRPr="00F565C1">
        <w:rPr>
          <w:rStyle w:val="cf11"/>
          <w:rFonts w:ascii="Times New Roman" w:hAnsi="Times New Roman" w:cs="Times New Roman"/>
          <w:b/>
          <w:bCs/>
          <w:sz w:val="24"/>
          <w:szCs w:val="24"/>
          <w:lang w:val="en-US"/>
        </w:rPr>
        <w:t>The International Journal of Management Education</w:t>
      </w:r>
      <w:r w:rsidRPr="00F565C1">
        <w:rPr>
          <w:rStyle w:val="cf01"/>
          <w:rFonts w:ascii="Times New Roman" w:hAnsi="Times New Roman" w:cs="Times New Roman"/>
          <w:b/>
          <w:bCs/>
          <w:sz w:val="24"/>
          <w:szCs w:val="24"/>
          <w:lang w:val="en-US"/>
        </w:rPr>
        <w:t>,</w:t>
      </w:r>
      <w:r w:rsidRPr="00F565C1">
        <w:rPr>
          <w:rStyle w:val="cf01"/>
          <w:rFonts w:ascii="Times New Roman" w:hAnsi="Times New Roman" w:cs="Times New Roman"/>
          <w:sz w:val="24"/>
          <w:szCs w:val="24"/>
          <w:lang w:val="en-US"/>
        </w:rPr>
        <w:t xml:space="preserve"> </w:t>
      </w:r>
      <w:r w:rsidRPr="007E7CE6">
        <w:rPr>
          <w:rStyle w:val="cf11"/>
          <w:rFonts w:ascii="Times New Roman" w:hAnsi="Times New Roman" w:cs="Times New Roman"/>
          <w:i w:val="0"/>
          <w:iCs w:val="0"/>
          <w:sz w:val="24"/>
          <w:szCs w:val="24"/>
          <w:lang w:val="en-US"/>
        </w:rPr>
        <w:t>19</w:t>
      </w:r>
      <w:r w:rsidRPr="00F565C1">
        <w:rPr>
          <w:rStyle w:val="cf01"/>
          <w:rFonts w:ascii="Times New Roman" w:hAnsi="Times New Roman" w:cs="Times New Roman"/>
          <w:sz w:val="24"/>
          <w:szCs w:val="24"/>
          <w:lang w:val="en-US"/>
        </w:rPr>
        <w:t>(1): 100431.</w:t>
      </w:r>
    </w:p>
    <w:p w14:paraId="4BC17343" w14:textId="77777777" w:rsidR="00820F28" w:rsidRPr="00F565C1" w:rsidRDefault="00820F28" w:rsidP="00820F28">
      <w:pPr>
        <w:pStyle w:val="pf0"/>
        <w:spacing w:before="0" w:beforeAutospacing="0" w:after="120" w:afterAutospacing="0" w:line="360" w:lineRule="auto"/>
        <w:rPr>
          <w:lang w:val="en-US"/>
        </w:rPr>
      </w:pPr>
      <w:r w:rsidRPr="00F565C1">
        <w:rPr>
          <w:rStyle w:val="cf01"/>
          <w:rFonts w:ascii="Times New Roman" w:hAnsi="Times New Roman" w:cs="Times New Roman"/>
          <w:sz w:val="24"/>
          <w:szCs w:val="24"/>
          <w:lang w:val="en-US"/>
        </w:rPr>
        <w:t xml:space="preserve">Robson, P. J., </w:t>
      </w:r>
      <w:proofErr w:type="spellStart"/>
      <w:r w:rsidRPr="00F565C1">
        <w:rPr>
          <w:rStyle w:val="cf01"/>
          <w:rFonts w:ascii="Times New Roman" w:hAnsi="Times New Roman" w:cs="Times New Roman"/>
          <w:sz w:val="24"/>
          <w:szCs w:val="24"/>
          <w:lang w:val="en-US"/>
        </w:rPr>
        <w:t>Wijbenga</w:t>
      </w:r>
      <w:proofErr w:type="spellEnd"/>
      <w:r w:rsidRPr="00F565C1">
        <w:rPr>
          <w:rStyle w:val="cf01"/>
          <w:rFonts w:ascii="Times New Roman" w:hAnsi="Times New Roman" w:cs="Times New Roman"/>
          <w:sz w:val="24"/>
          <w:szCs w:val="24"/>
          <w:lang w:val="en-US"/>
        </w:rPr>
        <w:t xml:space="preserve">, F., &amp; Parker, S. C. 2009. Entrepreneurship and policy: Challenges and directions for future research. </w:t>
      </w:r>
      <w:r w:rsidRPr="00F565C1">
        <w:rPr>
          <w:rStyle w:val="cf11"/>
          <w:rFonts w:ascii="Times New Roman" w:hAnsi="Times New Roman" w:cs="Times New Roman"/>
          <w:b/>
          <w:bCs/>
          <w:sz w:val="24"/>
          <w:szCs w:val="24"/>
          <w:lang w:val="en-US"/>
        </w:rPr>
        <w:t>International Small Business Journal</w:t>
      </w:r>
      <w:r w:rsidRPr="00F565C1">
        <w:rPr>
          <w:rStyle w:val="cf01"/>
          <w:rFonts w:ascii="Times New Roman" w:hAnsi="Times New Roman" w:cs="Times New Roman"/>
          <w:b/>
          <w:bCs/>
          <w:sz w:val="24"/>
          <w:szCs w:val="24"/>
          <w:lang w:val="en-US"/>
        </w:rPr>
        <w:t xml:space="preserve">, </w:t>
      </w:r>
      <w:r w:rsidRPr="007E7CE6">
        <w:rPr>
          <w:rStyle w:val="cf11"/>
          <w:rFonts w:ascii="Times New Roman" w:hAnsi="Times New Roman" w:cs="Times New Roman"/>
          <w:i w:val="0"/>
          <w:iCs w:val="0"/>
          <w:sz w:val="24"/>
          <w:szCs w:val="24"/>
          <w:lang w:val="en-US"/>
        </w:rPr>
        <w:t>27</w:t>
      </w:r>
      <w:r w:rsidRPr="00F565C1">
        <w:rPr>
          <w:rStyle w:val="cf01"/>
          <w:rFonts w:ascii="Times New Roman" w:hAnsi="Times New Roman" w:cs="Times New Roman"/>
          <w:sz w:val="24"/>
          <w:szCs w:val="24"/>
          <w:lang w:val="en-US"/>
        </w:rPr>
        <w:t>(5): 531-535.</w:t>
      </w:r>
    </w:p>
    <w:p w14:paraId="576FB538" w14:textId="77777777" w:rsidR="00820F28" w:rsidRPr="00F565C1" w:rsidRDefault="00820F28" w:rsidP="00820F28">
      <w:pPr>
        <w:pStyle w:val="NormalWeb"/>
        <w:spacing w:before="0" w:beforeAutospacing="0" w:after="120" w:afterAutospacing="0" w:line="360" w:lineRule="auto"/>
        <w:rPr>
          <w:lang w:val="en-US"/>
        </w:rPr>
      </w:pPr>
      <w:proofErr w:type="spellStart"/>
      <w:r w:rsidRPr="007E7CE6">
        <w:rPr>
          <w:rStyle w:val="Strong"/>
          <w:b w:val="0"/>
          <w:bCs w:val="0"/>
          <w:lang w:val="en-US"/>
        </w:rPr>
        <w:t>Santarelli</w:t>
      </w:r>
      <w:proofErr w:type="spellEnd"/>
      <w:r w:rsidRPr="007E7CE6">
        <w:rPr>
          <w:rStyle w:val="Strong"/>
          <w:b w:val="0"/>
          <w:bCs w:val="0"/>
          <w:lang w:val="en-US"/>
        </w:rPr>
        <w:t xml:space="preserve">, E., &amp; </w:t>
      </w:r>
      <w:proofErr w:type="spellStart"/>
      <w:r w:rsidRPr="007E7CE6">
        <w:rPr>
          <w:rStyle w:val="Strong"/>
          <w:b w:val="0"/>
          <w:bCs w:val="0"/>
          <w:lang w:val="en-US"/>
        </w:rPr>
        <w:t>Vivarelli</w:t>
      </w:r>
      <w:proofErr w:type="spellEnd"/>
      <w:r w:rsidRPr="007E7CE6">
        <w:rPr>
          <w:rStyle w:val="Strong"/>
          <w:b w:val="0"/>
          <w:bCs w:val="0"/>
          <w:lang w:val="en-US"/>
        </w:rPr>
        <w:t>, M.</w:t>
      </w:r>
      <w:r w:rsidRPr="00F565C1">
        <w:rPr>
          <w:lang w:val="en-US"/>
        </w:rPr>
        <w:t xml:space="preserve"> 2002. </w:t>
      </w:r>
      <w:r w:rsidRPr="007E7CE6">
        <w:rPr>
          <w:rStyle w:val="Emphasis"/>
          <w:i w:val="0"/>
          <w:iCs w:val="0"/>
          <w:lang w:val="en-US"/>
        </w:rPr>
        <w:t>Is subsidizing entry an optimal policy?</w:t>
      </w:r>
      <w:r w:rsidRPr="00F565C1">
        <w:rPr>
          <w:i/>
          <w:iCs/>
          <w:lang w:val="en-US"/>
        </w:rPr>
        <w:t xml:space="preserve"> </w:t>
      </w:r>
      <w:r w:rsidRPr="00F565C1">
        <w:rPr>
          <w:rStyle w:val="Strong"/>
          <w:i/>
          <w:iCs/>
          <w:lang w:val="en-US"/>
        </w:rPr>
        <w:t>Industrial and Corporate Change</w:t>
      </w:r>
      <w:r w:rsidRPr="00F565C1">
        <w:rPr>
          <w:i/>
          <w:iCs/>
          <w:lang w:val="en-US"/>
        </w:rPr>
        <w:t xml:space="preserve">, </w:t>
      </w:r>
      <w:r w:rsidRPr="007E7CE6">
        <w:rPr>
          <w:rStyle w:val="Emphasis"/>
          <w:i w:val="0"/>
          <w:iCs w:val="0"/>
          <w:lang w:val="en-US"/>
        </w:rPr>
        <w:t>11</w:t>
      </w:r>
      <w:r w:rsidRPr="00F565C1">
        <w:rPr>
          <w:lang w:val="en-US"/>
        </w:rPr>
        <w:t>(1), 39-52.</w:t>
      </w:r>
    </w:p>
    <w:p w14:paraId="7388040D"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Sarachek, B.</w:t>
      </w:r>
      <w:r w:rsidRPr="00F565C1">
        <w:rPr>
          <w:lang w:val="en-US"/>
        </w:rPr>
        <w:t xml:space="preserve"> 1978. </w:t>
      </w:r>
      <w:r w:rsidRPr="007E7CE6">
        <w:rPr>
          <w:rStyle w:val="Emphasis"/>
          <w:i w:val="0"/>
          <w:iCs w:val="0"/>
          <w:lang w:val="en-US"/>
        </w:rPr>
        <w:t>American Entrepreneurs and the Horatio Alger Myth.</w:t>
      </w:r>
      <w:r w:rsidRPr="00F565C1">
        <w:rPr>
          <w:i/>
          <w:iCs/>
          <w:lang w:val="en-US"/>
        </w:rPr>
        <w:t xml:space="preserve"> </w:t>
      </w:r>
      <w:r w:rsidRPr="00F565C1">
        <w:rPr>
          <w:rStyle w:val="Strong"/>
          <w:i/>
          <w:iCs/>
          <w:lang w:val="en-US"/>
        </w:rPr>
        <w:t>The Journal of Economic History</w:t>
      </w:r>
      <w:r w:rsidRPr="00F565C1">
        <w:rPr>
          <w:lang w:val="en-US"/>
        </w:rPr>
        <w:t xml:space="preserve">, </w:t>
      </w:r>
      <w:r w:rsidRPr="007E7CE6">
        <w:rPr>
          <w:rStyle w:val="Emphasis"/>
          <w:i w:val="0"/>
          <w:iCs w:val="0"/>
          <w:lang w:val="en-US"/>
        </w:rPr>
        <w:t>38</w:t>
      </w:r>
      <w:r w:rsidRPr="00F565C1">
        <w:rPr>
          <w:lang w:val="en-US"/>
        </w:rPr>
        <w:t>(2), 439-456.</w:t>
      </w:r>
    </w:p>
    <w:p w14:paraId="44105757"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 xml:space="preserve">Schlesinger, </w:t>
      </w:r>
      <w:r w:rsidRPr="007E7CE6" w:rsidDel="004F3FA6">
        <w:rPr>
          <w:rStyle w:val="Strong"/>
          <w:b w:val="0"/>
          <w:bCs w:val="0"/>
          <w:lang w:val="en-US"/>
        </w:rPr>
        <w:t>A</w:t>
      </w:r>
      <w:r w:rsidRPr="007E7CE6">
        <w:rPr>
          <w:rStyle w:val="Strong"/>
          <w:b w:val="0"/>
          <w:bCs w:val="0"/>
          <w:lang w:val="en-US"/>
        </w:rPr>
        <w:t xml:space="preserve">. </w:t>
      </w:r>
      <w:r w:rsidRPr="007E7CE6" w:rsidDel="004F3FA6">
        <w:rPr>
          <w:rStyle w:val="Strong"/>
          <w:b w:val="0"/>
          <w:bCs w:val="0"/>
          <w:lang w:val="en-US"/>
        </w:rPr>
        <w:t>M.</w:t>
      </w:r>
      <w:r w:rsidRPr="007E7CE6">
        <w:rPr>
          <w:rStyle w:val="Strong"/>
          <w:b w:val="0"/>
          <w:bCs w:val="0"/>
          <w:lang w:val="en-US"/>
        </w:rPr>
        <w:t xml:space="preserve"> Jr.</w:t>
      </w:r>
      <w:r w:rsidRPr="00F565C1">
        <w:rPr>
          <w:lang w:val="en-US"/>
        </w:rPr>
        <w:t xml:space="preserve"> 1957. </w:t>
      </w:r>
      <w:r w:rsidRPr="00F565C1">
        <w:rPr>
          <w:rStyle w:val="Emphasis"/>
          <w:b/>
          <w:bCs/>
          <w:lang w:val="en-US"/>
        </w:rPr>
        <w:t>The Age of Roosevelt: The Crisis of the Old Order, 1919–1933.</w:t>
      </w:r>
      <w:r w:rsidRPr="00F565C1">
        <w:rPr>
          <w:lang w:val="en-US"/>
        </w:rPr>
        <w:t xml:space="preserve"> Heinemann. </w:t>
      </w:r>
    </w:p>
    <w:p w14:paraId="41F37EBF"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Schumpeter, J. A.</w:t>
      </w:r>
      <w:r w:rsidRPr="00F565C1">
        <w:rPr>
          <w:lang w:val="en-US"/>
        </w:rPr>
        <w:t xml:space="preserve"> 1911/1934. </w:t>
      </w:r>
      <w:r w:rsidRPr="00F565C1">
        <w:rPr>
          <w:rStyle w:val="Emphasis"/>
          <w:b/>
          <w:bCs/>
          <w:lang w:val="en-US"/>
        </w:rPr>
        <w:t>The theory of economic development.</w:t>
      </w:r>
      <w:r w:rsidRPr="00F565C1">
        <w:rPr>
          <w:lang w:val="en-US"/>
        </w:rPr>
        <w:t xml:space="preserve"> Harvard University Press.</w:t>
      </w:r>
    </w:p>
    <w:p w14:paraId="35522C92"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Schumpeter, J. A.</w:t>
      </w:r>
      <w:r w:rsidRPr="00F565C1">
        <w:rPr>
          <w:lang w:val="en-US"/>
        </w:rPr>
        <w:t xml:space="preserve"> 1939. </w:t>
      </w:r>
      <w:r w:rsidRPr="00F565C1">
        <w:rPr>
          <w:rStyle w:val="Emphasis"/>
          <w:b/>
          <w:bCs/>
          <w:lang w:val="en-US"/>
        </w:rPr>
        <w:t>Business Cycles: A Theoretical, Historical, and Statistical Analysis of the Capitalist Process</w:t>
      </w:r>
      <w:r w:rsidRPr="00F565C1">
        <w:rPr>
          <w:rStyle w:val="Emphasis"/>
          <w:lang w:val="en-US"/>
        </w:rPr>
        <w:t>.</w:t>
      </w:r>
      <w:r w:rsidRPr="00F565C1">
        <w:rPr>
          <w:lang w:val="en-US"/>
        </w:rPr>
        <w:t xml:space="preserve"> McGraw-Hill.</w:t>
      </w:r>
    </w:p>
    <w:p w14:paraId="2C84A5F2"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Schumpeter, J. A.</w:t>
      </w:r>
      <w:r w:rsidRPr="00F565C1">
        <w:rPr>
          <w:lang w:val="en-US"/>
        </w:rPr>
        <w:t xml:space="preserve"> 1942. </w:t>
      </w:r>
      <w:r w:rsidRPr="00F565C1">
        <w:rPr>
          <w:rStyle w:val="Emphasis"/>
          <w:b/>
          <w:bCs/>
          <w:lang w:val="en-US"/>
        </w:rPr>
        <w:t>Capitalism, Socialism, and Democracy.</w:t>
      </w:r>
      <w:r w:rsidRPr="00F565C1">
        <w:rPr>
          <w:lang w:val="en-US"/>
        </w:rPr>
        <w:t xml:space="preserve"> Harper &amp; Row.</w:t>
      </w:r>
    </w:p>
    <w:p w14:paraId="77DF04A2" w14:textId="77777777" w:rsidR="00820F28" w:rsidRPr="00F565C1" w:rsidRDefault="00820F28" w:rsidP="00820F28">
      <w:pPr>
        <w:spacing w:after="120" w:line="360" w:lineRule="auto"/>
        <w:rPr>
          <w:rStyle w:val="cf01"/>
          <w:rFonts w:ascii="Times New Roman" w:hAnsi="Times New Roman" w:cs="Times New Roman"/>
          <w:sz w:val="24"/>
          <w:szCs w:val="24"/>
          <w:lang w:val="en-US"/>
        </w:rPr>
      </w:pPr>
      <w:r w:rsidRPr="00F565C1">
        <w:rPr>
          <w:rStyle w:val="cf01"/>
          <w:rFonts w:ascii="Times New Roman" w:hAnsi="Times New Roman" w:cs="Times New Roman"/>
          <w:sz w:val="24"/>
          <w:szCs w:val="24"/>
          <w:lang w:val="en-US"/>
        </w:rPr>
        <w:t xml:space="preserve">Shane, S. A. 2008. </w:t>
      </w:r>
      <w:r w:rsidRPr="00F565C1">
        <w:rPr>
          <w:rStyle w:val="cf11"/>
          <w:rFonts w:ascii="Times New Roman" w:hAnsi="Times New Roman" w:cs="Times New Roman"/>
          <w:b/>
          <w:bCs/>
          <w:sz w:val="24"/>
          <w:szCs w:val="24"/>
          <w:lang w:val="en-US"/>
        </w:rPr>
        <w:t>The illusions of entrepreneurship: The costly myths that entrepreneurs, investors, and policy makers live by</w:t>
      </w:r>
      <w:r w:rsidRPr="00F565C1">
        <w:rPr>
          <w:rStyle w:val="cf01"/>
          <w:rFonts w:ascii="Times New Roman" w:hAnsi="Times New Roman" w:cs="Times New Roman"/>
          <w:sz w:val="24"/>
          <w:szCs w:val="24"/>
          <w:lang w:val="en-US"/>
        </w:rPr>
        <w:t>. Yale University Press.</w:t>
      </w:r>
    </w:p>
    <w:p w14:paraId="41C1C53F"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t>Sinclair, U.</w:t>
      </w:r>
      <w:r w:rsidRPr="00F565C1">
        <w:rPr>
          <w:lang w:val="en-US"/>
        </w:rPr>
        <w:t xml:space="preserve"> 1937. </w:t>
      </w:r>
      <w:r w:rsidRPr="00F565C1">
        <w:rPr>
          <w:rStyle w:val="Emphasis"/>
          <w:b/>
          <w:bCs/>
          <w:lang w:val="en-US"/>
        </w:rPr>
        <w:t>The Flivver King</w:t>
      </w:r>
      <w:r w:rsidRPr="00F565C1">
        <w:rPr>
          <w:rStyle w:val="Emphasis"/>
          <w:lang w:val="en-US"/>
        </w:rPr>
        <w:t>.</w:t>
      </w:r>
      <w:r w:rsidRPr="00F565C1">
        <w:rPr>
          <w:lang w:val="en-US"/>
        </w:rPr>
        <w:t xml:space="preserve"> United Automobile Workers.</w:t>
      </w:r>
    </w:p>
    <w:p w14:paraId="41B8C83F" w14:textId="77777777" w:rsidR="00820F28" w:rsidRPr="00F565C1" w:rsidRDefault="00820F28" w:rsidP="00820F28">
      <w:pPr>
        <w:pStyle w:val="NormalWeb"/>
        <w:spacing w:before="0" w:beforeAutospacing="0" w:after="120" w:afterAutospacing="0" w:line="360" w:lineRule="auto"/>
        <w:rPr>
          <w:lang w:val="en-US"/>
        </w:rPr>
      </w:pPr>
      <w:proofErr w:type="spellStart"/>
      <w:r w:rsidRPr="00F565C1">
        <w:rPr>
          <w:lang w:val="en-US"/>
        </w:rPr>
        <w:t>Sklar</w:t>
      </w:r>
      <w:proofErr w:type="spellEnd"/>
      <w:r w:rsidRPr="00F565C1">
        <w:rPr>
          <w:lang w:val="en-US"/>
        </w:rPr>
        <w:t xml:space="preserve">, M. J. 1989. </w:t>
      </w:r>
      <w:r w:rsidRPr="00F565C1">
        <w:rPr>
          <w:b/>
          <w:bCs/>
          <w:i/>
          <w:lang w:val="en-US"/>
        </w:rPr>
        <w:t xml:space="preserve">The corporate reconstruction of American Capitalism, 1890-1916: The market, the </w:t>
      </w:r>
      <w:proofErr w:type="gramStart"/>
      <w:r w:rsidRPr="00F565C1">
        <w:rPr>
          <w:b/>
          <w:bCs/>
          <w:i/>
          <w:lang w:val="en-US"/>
        </w:rPr>
        <w:t>law</w:t>
      </w:r>
      <w:proofErr w:type="gramEnd"/>
      <w:r w:rsidRPr="00F565C1">
        <w:rPr>
          <w:b/>
          <w:bCs/>
          <w:i/>
          <w:lang w:val="en-US"/>
        </w:rPr>
        <w:t xml:space="preserve"> and politics.</w:t>
      </w:r>
      <w:r w:rsidRPr="00F565C1">
        <w:rPr>
          <w:lang w:val="en-US"/>
        </w:rPr>
        <w:t xml:space="preserve"> Cambridge University Press. </w:t>
      </w:r>
    </w:p>
    <w:p w14:paraId="68E6E1DD" w14:textId="77777777" w:rsidR="00820F28" w:rsidRPr="00F565C1" w:rsidRDefault="00820F28" w:rsidP="00820F28">
      <w:pPr>
        <w:spacing w:after="120" w:line="360" w:lineRule="auto"/>
        <w:rPr>
          <w:rStyle w:val="cf01"/>
          <w:rFonts w:ascii="Times New Roman" w:hAnsi="Times New Roman" w:cs="Times New Roman"/>
          <w:sz w:val="24"/>
          <w:szCs w:val="24"/>
          <w:lang w:val="en-US"/>
        </w:rPr>
      </w:pPr>
      <w:r w:rsidRPr="00F565C1">
        <w:rPr>
          <w:rStyle w:val="cf01"/>
          <w:rFonts w:ascii="Times New Roman" w:hAnsi="Times New Roman" w:cs="Times New Roman"/>
          <w:sz w:val="24"/>
          <w:szCs w:val="24"/>
          <w:lang w:val="en-US"/>
        </w:rPr>
        <w:t xml:space="preserve">Snow, R. 2013. </w:t>
      </w:r>
      <w:r w:rsidRPr="00F565C1">
        <w:rPr>
          <w:rStyle w:val="cf01"/>
          <w:rFonts w:ascii="Times New Roman" w:hAnsi="Times New Roman" w:cs="Times New Roman"/>
          <w:b/>
          <w:bCs/>
          <w:i/>
          <w:iCs/>
          <w:sz w:val="24"/>
          <w:szCs w:val="24"/>
          <w:lang w:val="en-US"/>
        </w:rPr>
        <w:t>I invented the modern age: The rise of Henry Ford.</w:t>
      </w:r>
      <w:r w:rsidRPr="00F565C1">
        <w:rPr>
          <w:rStyle w:val="cf01"/>
          <w:rFonts w:ascii="Times New Roman" w:hAnsi="Times New Roman" w:cs="Times New Roman"/>
          <w:b/>
          <w:bCs/>
          <w:sz w:val="24"/>
          <w:szCs w:val="24"/>
          <w:lang w:val="en-US"/>
        </w:rPr>
        <w:t xml:space="preserve"> </w:t>
      </w:r>
      <w:r w:rsidRPr="007E7CE6">
        <w:rPr>
          <w:rStyle w:val="cf01"/>
          <w:rFonts w:ascii="Times New Roman" w:hAnsi="Times New Roman" w:cs="Times New Roman"/>
          <w:sz w:val="24"/>
          <w:szCs w:val="24"/>
          <w:lang w:val="en-US"/>
        </w:rPr>
        <w:t>Scribner</w:t>
      </w:r>
      <w:r w:rsidRPr="00F565C1">
        <w:rPr>
          <w:rStyle w:val="cf01"/>
          <w:rFonts w:ascii="Times New Roman" w:hAnsi="Times New Roman" w:cs="Times New Roman"/>
          <w:sz w:val="24"/>
          <w:szCs w:val="24"/>
          <w:lang w:val="en-US"/>
        </w:rPr>
        <w:t xml:space="preserve">. </w:t>
      </w:r>
    </w:p>
    <w:p w14:paraId="7C73D856"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7E7CE6">
        <w:rPr>
          <w:rStyle w:val="Strong"/>
          <w:b w:val="0"/>
          <w:bCs w:val="0"/>
          <w:lang w:val="en-US"/>
        </w:rPr>
        <w:t>Standing, G. 2011.</w:t>
      </w:r>
      <w:r w:rsidRPr="00F565C1">
        <w:rPr>
          <w:rStyle w:val="Strong"/>
          <w:lang w:val="en-US"/>
        </w:rPr>
        <w:t xml:space="preserve"> </w:t>
      </w:r>
      <w:r w:rsidRPr="00F565C1">
        <w:rPr>
          <w:rStyle w:val="Strong"/>
          <w:i/>
          <w:iCs/>
          <w:lang w:val="en-US"/>
        </w:rPr>
        <w:t>The precariat: The new dangerous class.</w:t>
      </w:r>
      <w:r w:rsidRPr="00F565C1">
        <w:rPr>
          <w:rStyle w:val="Strong"/>
          <w:lang w:val="en-US"/>
        </w:rPr>
        <w:t xml:space="preserve"> </w:t>
      </w:r>
      <w:r w:rsidRPr="007E7CE6">
        <w:rPr>
          <w:rStyle w:val="Strong"/>
          <w:b w:val="0"/>
          <w:bCs w:val="0"/>
          <w:lang w:val="en-US"/>
        </w:rPr>
        <w:t>Bloomsbury Academic</w:t>
      </w:r>
      <w:r w:rsidRPr="00F565C1">
        <w:rPr>
          <w:rStyle w:val="Strong"/>
          <w:lang w:val="en-US"/>
        </w:rPr>
        <w:t xml:space="preserve">. </w:t>
      </w:r>
    </w:p>
    <w:p w14:paraId="033F6185" w14:textId="77777777" w:rsidR="00820F28" w:rsidRPr="00F565C1" w:rsidRDefault="00820F28" w:rsidP="00820F28">
      <w:pPr>
        <w:pStyle w:val="NormalWeb"/>
        <w:spacing w:before="0" w:beforeAutospacing="0" w:after="120" w:afterAutospacing="0" w:line="360" w:lineRule="auto"/>
        <w:rPr>
          <w:lang w:val="en-US"/>
        </w:rPr>
      </w:pPr>
      <w:r w:rsidRPr="007E7CE6">
        <w:rPr>
          <w:rStyle w:val="Strong"/>
          <w:b w:val="0"/>
          <w:bCs w:val="0"/>
          <w:lang w:val="en-US"/>
        </w:rPr>
        <w:lastRenderedPageBreak/>
        <w:t>Steiner, H.</w:t>
      </w:r>
      <w:r w:rsidRPr="00F565C1">
        <w:rPr>
          <w:lang w:val="en-US"/>
        </w:rPr>
        <w:t xml:space="preserve"> 2014. </w:t>
      </w:r>
      <w:r w:rsidRPr="007E7CE6">
        <w:rPr>
          <w:rStyle w:val="Emphasis"/>
          <w:i w:val="0"/>
          <w:iCs w:val="0"/>
          <w:lang w:val="en-US"/>
        </w:rPr>
        <w:t>Greed and Fear.</w:t>
      </w:r>
      <w:r w:rsidRPr="00F565C1">
        <w:rPr>
          <w:i/>
          <w:iCs/>
          <w:lang w:val="en-US"/>
        </w:rPr>
        <w:t xml:space="preserve"> </w:t>
      </w:r>
      <w:r w:rsidRPr="00F565C1">
        <w:rPr>
          <w:rStyle w:val="Strong"/>
          <w:i/>
          <w:iCs/>
          <w:lang w:val="en-US"/>
        </w:rPr>
        <w:t>Politics, Philosophy &amp; Economics</w:t>
      </w:r>
      <w:r w:rsidRPr="00F565C1">
        <w:rPr>
          <w:i/>
          <w:iCs/>
          <w:lang w:val="en-US"/>
        </w:rPr>
        <w:t>,</w:t>
      </w:r>
      <w:r w:rsidRPr="00F565C1">
        <w:rPr>
          <w:lang w:val="en-US"/>
        </w:rPr>
        <w:t xml:space="preserve"> </w:t>
      </w:r>
      <w:r w:rsidRPr="007E7CE6">
        <w:rPr>
          <w:rStyle w:val="Emphasis"/>
          <w:i w:val="0"/>
          <w:iCs w:val="0"/>
          <w:lang w:val="en-US"/>
        </w:rPr>
        <w:t>13</w:t>
      </w:r>
      <w:r w:rsidRPr="00F565C1">
        <w:rPr>
          <w:lang w:val="en-US"/>
        </w:rPr>
        <w:t>(2): 140–150.</w:t>
      </w:r>
    </w:p>
    <w:p w14:paraId="318CCB9D"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Suddaby, R., </w:t>
      </w:r>
      <w:proofErr w:type="spellStart"/>
      <w:r w:rsidRPr="00F565C1">
        <w:rPr>
          <w:lang w:val="en-US"/>
        </w:rPr>
        <w:t>Coraiola</w:t>
      </w:r>
      <w:proofErr w:type="spellEnd"/>
      <w:r w:rsidRPr="00F565C1">
        <w:rPr>
          <w:lang w:val="en-US"/>
        </w:rPr>
        <w:t xml:space="preserve">, D., Harvey, C., &amp; Foster, W. 2020. History and the micro‐foundations of dynamic capabilities. </w:t>
      </w:r>
      <w:r w:rsidRPr="00F565C1">
        <w:rPr>
          <w:b/>
          <w:bCs/>
          <w:i/>
          <w:iCs/>
          <w:lang w:val="en-US"/>
        </w:rPr>
        <w:t>Strategic Management Journal</w:t>
      </w:r>
      <w:r w:rsidRPr="00F565C1">
        <w:rPr>
          <w:lang w:val="en-US"/>
        </w:rPr>
        <w:t>, 41(3), 530-556.</w:t>
      </w:r>
    </w:p>
    <w:p w14:paraId="016C0488"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Swisher, K. 2024. </w:t>
      </w:r>
      <w:r w:rsidRPr="00F565C1">
        <w:rPr>
          <w:b/>
          <w:bCs/>
          <w:i/>
          <w:iCs/>
          <w:lang w:val="en-US"/>
        </w:rPr>
        <w:t>Burn book</w:t>
      </w:r>
      <w:r w:rsidRPr="00F565C1">
        <w:rPr>
          <w:lang w:val="en-US"/>
        </w:rPr>
        <w:t xml:space="preserve">. </w:t>
      </w:r>
      <w:proofErr w:type="spellStart"/>
      <w:r w:rsidRPr="00F565C1">
        <w:rPr>
          <w:lang w:val="en-US"/>
        </w:rPr>
        <w:t>Piatkus</w:t>
      </w:r>
      <w:proofErr w:type="spellEnd"/>
      <w:r w:rsidRPr="00F565C1">
        <w:rPr>
          <w:lang w:val="en-US"/>
        </w:rPr>
        <w:t xml:space="preserve">. </w:t>
      </w:r>
    </w:p>
    <w:p w14:paraId="27F68C41"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Thompson, H. 2022. </w:t>
      </w:r>
      <w:r w:rsidRPr="00F565C1">
        <w:rPr>
          <w:b/>
          <w:bCs/>
          <w:i/>
          <w:iCs/>
          <w:lang w:val="en-US"/>
        </w:rPr>
        <w:t>Disorder: Hard times in the 21</w:t>
      </w:r>
      <w:r w:rsidRPr="00F565C1">
        <w:rPr>
          <w:b/>
          <w:bCs/>
          <w:i/>
          <w:iCs/>
          <w:vertAlign w:val="superscript"/>
          <w:lang w:val="en-US"/>
        </w:rPr>
        <w:t>st</w:t>
      </w:r>
      <w:r w:rsidRPr="00F565C1">
        <w:rPr>
          <w:b/>
          <w:bCs/>
          <w:i/>
          <w:iCs/>
          <w:lang w:val="en-US"/>
        </w:rPr>
        <w:t xml:space="preserve"> century</w:t>
      </w:r>
      <w:r w:rsidRPr="00F565C1">
        <w:rPr>
          <w:i/>
          <w:iCs/>
          <w:lang w:val="en-US"/>
        </w:rPr>
        <w:t>.</w:t>
      </w:r>
      <w:r w:rsidRPr="00F565C1">
        <w:rPr>
          <w:lang w:val="en-US"/>
        </w:rPr>
        <w:t xml:space="preserve"> Oxford University Press. </w:t>
      </w:r>
    </w:p>
    <w:p w14:paraId="386F71F5"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Thunberg, G. (2018) Speech at COP24, December 12, 2018. </w:t>
      </w:r>
    </w:p>
    <w:p w14:paraId="267388E7" w14:textId="77777777" w:rsidR="00820F28" w:rsidRPr="00F565C1" w:rsidRDefault="00820F28" w:rsidP="00820F28">
      <w:pPr>
        <w:pStyle w:val="NormalWeb"/>
        <w:spacing w:before="0" w:beforeAutospacing="0" w:after="120" w:afterAutospacing="0" w:line="360" w:lineRule="auto"/>
        <w:rPr>
          <w:rStyle w:val="Strong"/>
          <w:b w:val="0"/>
          <w:bCs w:val="0"/>
          <w:lang w:val="en-US"/>
        </w:rPr>
      </w:pPr>
      <w:proofErr w:type="spellStart"/>
      <w:r w:rsidRPr="00F565C1">
        <w:rPr>
          <w:lang w:val="en-US"/>
        </w:rPr>
        <w:t>Ucbasaran</w:t>
      </w:r>
      <w:proofErr w:type="spellEnd"/>
      <w:r w:rsidRPr="00F565C1">
        <w:rPr>
          <w:lang w:val="en-US"/>
        </w:rPr>
        <w:t xml:space="preserve">, D., Shepherd, D. A., Lockett, A., &amp; Lyon, S. J. 2013. Life After Business Failure: The Process and Consequences of Business Failure for Entrepreneurs. </w:t>
      </w:r>
      <w:r w:rsidRPr="00F565C1">
        <w:rPr>
          <w:b/>
          <w:bCs/>
          <w:i/>
          <w:iCs/>
          <w:lang w:val="en-US"/>
        </w:rPr>
        <w:t>Journal of Management,</w:t>
      </w:r>
      <w:r w:rsidRPr="00F565C1">
        <w:rPr>
          <w:lang w:val="en-US"/>
        </w:rPr>
        <w:t xml:space="preserve"> 39(1): 163–202.</w:t>
      </w:r>
    </w:p>
    <w:p w14:paraId="3957CD40"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7E7CE6">
        <w:rPr>
          <w:rStyle w:val="Strong"/>
          <w:b w:val="0"/>
          <w:bCs w:val="0"/>
          <w:lang w:val="en-US"/>
        </w:rPr>
        <w:t>Van De Ven, A. H., &amp; Poole, M. S. 1995. Explaining Development and Change in Organizations.</w:t>
      </w:r>
      <w:r w:rsidRPr="00F565C1">
        <w:rPr>
          <w:rStyle w:val="Strong"/>
          <w:lang w:val="en-US"/>
        </w:rPr>
        <w:t xml:space="preserve"> </w:t>
      </w:r>
      <w:r w:rsidRPr="00F565C1">
        <w:rPr>
          <w:rStyle w:val="Strong"/>
          <w:i/>
          <w:iCs/>
          <w:lang w:val="en-US"/>
        </w:rPr>
        <w:t>Academy of Management Review</w:t>
      </w:r>
      <w:r w:rsidRPr="007E7CE6">
        <w:rPr>
          <w:rStyle w:val="Strong"/>
          <w:b w:val="0"/>
          <w:bCs w:val="0"/>
          <w:lang w:val="en-US"/>
        </w:rPr>
        <w:t>, 20(3), 510–540</w:t>
      </w:r>
      <w:r w:rsidRPr="00F565C1">
        <w:rPr>
          <w:rStyle w:val="Strong"/>
          <w:lang w:val="en-US"/>
        </w:rPr>
        <w:t xml:space="preserve">. </w:t>
      </w:r>
    </w:p>
    <w:p w14:paraId="7869E717" w14:textId="464486A0" w:rsidR="00820F28" w:rsidRPr="00F565C1" w:rsidRDefault="00820F28" w:rsidP="00820F28">
      <w:pPr>
        <w:pStyle w:val="NormalWeb"/>
        <w:spacing w:before="0" w:beforeAutospacing="0" w:after="120" w:afterAutospacing="0" w:line="360" w:lineRule="auto"/>
        <w:rPr>
          <w:lang w:val="en-US"/>
        </w:rPr>
      </w:pPr>
      <w:r w:rsidRPr="002D681A">
        <w:rPr>
          <w:rStyle w:val="Strong"/>
          <w:b w:val="0"/>
          <w:bCs w:val="0"/>
          <w:lang w:val="en-US"/>
        </w:rPr>
        <w:t>Vogel, S. K.</w:t>
      </w:r>
      <w:r w:rsidRPr="00F565C1">
        <w:rPr>
          <w:lang w:val="en-US"/>
        </w:rPr>
        <w:t xml:space="preserve"> 2022. </w:t>
      </w:r>
      <w:r w:rsidRPr="007E7CE6">
        <w:rPr>
          <w:rStyle w:val="Emphasis"/>
          <w:i w:val="0"/>
          <w:iCs w:val="0"/>
          <w:lang w:val="en-US"/>
        </w:rPr>
        <w:t>Neoliberal ideology and the myth of the self-made entrepreneur.</w:t>
      </w:r>
      <w:r w:rsidRPr="007E7CE6">
        <w:rPr>
          <w:i/>
          <w:iCs/>
          <w:lang w:val="en-US"/>
        </w:rPr>
        <w:t xml:space="preserve"> </w:t>
      </w:r>
      <w:r w:rsidRPr="002D681A">
        <w:rPr>
          <w:lang w:val="en-US"/>
        </w:rPr>
        <w:t>In</w:t>
      </w:r>
      <w:r w:rsidR="002D681A">
        <w:rPr>
          <w:lang w:val="en-US"/>
        </w:rPr>
        <w:t xml:space="preserve"> </w:t>
      </w:r>
      <w:r w:rsidR="002D681A" w:rsidRPr="00CC63A3">
        <w:rPr>
          <w:rStyle w:val="Strong"/>
          <w:b w:val="0"/>
          <w:bCs w:val="0"/>
          <w:lang w:val="en-US"/>
        </w:rPr>
        <w:t>Eberhart, R., Lounsbury, M., &amp; Aldrich, H.</w:t>
      </w:r>
      <w:r w:rsidR="002D681A" w:rsidRPr="00F565C1">
        <w:rPr>
          <w:lang w:val="en-US"/>
        </w:rPr>
        <w:t xml:space="preserve"> (Eds.)</w:t>
      </w:r>
      <w:r w:rsidR="002D681A">
        <w:rPr>
          <w:lang w:val="en-US"/>
        </w:rPr>
        <w:t>.</w:t>
      </w:r>
      <w:r w:rsidRPr="002D681A">
        <w:rPr>
          <w:lang w:val="en-US"/>
        </w:rPr>
        <w:t xml:space="preserve"> </w:t>
      </w:r>
      <w:r w:rsidRPr="002D681A">
        <w:rPr>
          <w:rStyle w:val="Emphasis"/>
          <w:i w:val="0"/>
          <w:iCs w:val="0"/>
          <w:lang w:val="en-US"/>
        </w:rPr>
        <w:t>Entrepreneurialism and Society: New Theoretical Perspectives</w:t>
      </w:r>
      <w:r w:rsidRPr="002D681A">
        <w:rPr>
          <w:b/>
          <w:bCs/>
          <w:lang w:val="en-US"/>
        </w:rPr>
        <w:t>,</w:t>
      </w:r>
      <w:r w:rsidRPr="00F565C1">
        <w:rPr>
          <w:lang w:val="en-US"/>
        </w:rPr>
        <w:t xml:space="preserve"> </w:t>
      </w:r>
      <w:r w:rsidRPr="00F565C1">
        <w:rPr>
          <w:b/>
          <w:bCs/>
          <w:i/>
          <w:iCs/>
          <w:lang w:val="en-US"/>
        </w:rPr>
        <w:t xml:space="preserve">Research in the Sociology of Organizations, </w:t>
      </w:r>
      <w:r w:rsidRPr="002D681A">
        <w:rPr>
          <w:rStyle w:val="Emphasis"/>
          <w:i w:val="0"/>
          <w:iCs w:val="0"/>
          <w:lang w:val="en-US"/>
        </w:rPr>
        <w:t>81</w:t>
      </w:r>
      <w:r w:rsidRPr="00F565C1">
        <w:rPr>
          <w:rStyle w:val="Emphasis"/>
          <w:lang w:val="en-US"/>
        </w:rPr>
        <w:t>:</w:t>
      </w:r>
      <w:r w:rsidRPr="00F565C1">
        <w:rPr>
          <w:lang w:val="en-US"/>
        </w:rPr>
        <w:t xml:space="preserve"> 77–99.</w:t>
      </w:r>
    </w:p>
    <w:p w14:paraId="11D34B34"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2D681A">
        <w:rPr>
          <w:rStyle w:val="Strong"/>
          <w:b w:val="0"/>
          <w:bCs w:val="0"/>
          <w:lang w:val="en-US"/>
        </w:rPr>
        <w:t>Waterhouse, B. 2017.</w:t>
      </w:r>
      <w:r w:rsidRPr="00F565C1">
        <w:rPr>
          <w:rStyle w:val="Strong"/>
          <w:lang w:val="en-US"/>
        </w:rPr>
        <w:t xml:space="preserve"> </w:t>
      </w:r>
      <w:r w:rsidRPr="00F565C1">
        <w:rPr>
          <w:rStyle w:val="Strong"/>
          <w:i/>
          <w:iCs/>
          <w:lang w:val="en-US"/>
        </w:rPr>
        <w:t xml:space="preserve">The land of enterprise: A business history of the United States. </w:t>
      </w:r>
      <w:r w:rsidRPr="002D681A">
        <w:rPr>
          <w:rStyle w:val="Strong"/>
          <w:b w:val="0"/>
          <w:bCs w:val="0"/>
          <w:lang w:val="en-US"/>
        </w:rPr>
        <w:t>Simon &amp; Schuster.</w:t>
      </w:r>
      <w:r w:rsidRPr="00F565C1">
        <w:rPr>
          <w:rStyle w:val="Strong"/>
          <w:lang w:val="en-US"/>
        </w:rPr>
        <w:t xml:space="preserve"> </w:t>
      </w:r>
    </w:p>
    <w:p w14:paraId="71F8C874" w14:textId="77777777" w:rsidR="00820F28" w:rsidRPr="00F565C1" w:rsidRDefault="00820F28" w:rsidP="00820F28">
      <w:pPr>
        <w:pStyle w:val="NormalWeb"/>
        <w:spacing w:before="0" w:beforeAutospacing="0" w:after="120" w:afterAutospacing="0" w:line="360" w:lineRule="auto"/>
        <w:rPr>
          <w:lang w:val="en-US"/>
        </w:rPr>
      </w:pPr>
      <w:r w:rsidRPr="002D681A">
        <w:rPr>
          <w:rStyle w:val="Strong"/>
          <w:b w:val="0"/>
          <w:bCs w:val="0"/>
          <w:lang w:val="en-US"/>
        </w:rPr>
        <w:t>Waterhouse, B.</w:t>
      </w:r>
      <w:r w:rsidRPr="00F565C1">
        <w:rPr>
          <w:lang w:val="en-US"/>
        </w:rPr>
        <w:t xml:space="preserve"> 2024. </w:t>
      </w:r>
      <w:r w:rsidRPr="00F565C1">
        <w:rPr>
          <w:rStyle w:val="Emphasis"/>
          <w:b/>
          <w:bCs/>
          <w:lang w:val="en-US"/>
        </w:rPr>
        <w:t>One day I</w:t>
      </w:r>
      <w:r w:rsidR="00F565C1" w:rsidRPr="00F565C1">
        <w:rPr>
          <w:rStyle w:val="Emphasis"/>
          <w:b/>
          <w:bCs/>
          <w:lang w:val="en-US"/>
        </w:rPr>
        <w:t>’</w:t>
      </w:r>
      <w:r w:rsidRPr="00F565C1">
        <w:rPr>
          <w:rStyle w:val="Emphasis"/>
          <w:b/>
          <w:bCs/>
          <w:lang w:val="en-US"/>
        </w:rPr>
        <w:t>ll work for myself: The dream and delusion that conquered America.</w:t>
      </w:r>
      <w:r w:rsidRPr="00F565C1">
        <w:rPr>
          <w:lang w:val="en-US"/>
        </w:rPr>
        <w:t xml:space="preserve"> W.W. Norton &amp; Co.</w:t>
      </w:r>
    </w:p>
    <w:p w14:paraId="702EFDAD" w14:textId="77777777" w:rsidR="00820F28" w:rsidRPr="002D681A" w:rsidRDefault="00820F28" w:rsidP="00820F28">
      <w:pPr>
        <w:pStyle w:val="NormalWeb"/>
        <w:spacing w:before="0" w:beforeAutospacing="0" w:after="120" w:afterAutospacing="0" w:line="360" w:lineRule="auto"/>
        <w:rPr>
          <w:i/>
          <w:iCs/>
          <w:lang w:val="en-US"/>
        </w:rPr>
      </w:pPr>
      <w:r w:rsidRPr="002D681A">
        <w:rPr>
          <w:rStyle w:val="Strong"/>
          <w:b w:val="0"/>
          <w:bCs w:val="0"/>
          <w:lang w:val="en-US"/>
        </w:rPr>
        <w:t>Watts, S.</w:t>
      </w:r>
      <w:r w:rsidRPr="00F565C1">
        <w:rPr>
          <w:lang w:val="en-US"/>
        </w:rPr>
        <w:t xml:space="preserve"> 2005. </w:t>
      </w:r>
      <w:r w:rsidRPr="00F565C1">
        <w:rPr>
          <w:rStyle w:val="Emphasis"/>
          <w:b/>
          <w:bCs/>
          <w:lang w:val="en-US"/>
        </w:rPr>
        <w:t>The People</w:t>
      </w:r>
      <w:r w:rsidR="00F565C1" w:rsidRPr="00F565C1">
        <w:rPr>
          <w:rStyle w:val="Emphasis"/>
          <w:b/>
          <w:bCs/>
          <w:lang w:val="en-US"/>
        </w:rPr>
        <w:t>’</w:t>
      </w:r>
      <w:r w:rsidRPr="00F565C1">
        <w:rPr>
          <w:rStyle w:val="Emphasis"/>
          <w:b/>
          <w:bCs/>
          <w:lang w:val="en-US"/>
        </w:rPr>
        <w:t xml:space="preserve">s Tycoon: Henry Ford and the American Century. </w:t>
      </w:r>
      <w:r w:rsidRPr="002D681A">
        <w:rPr>
          <w:rStyle w:val="Emphasis"/>
          <w:i w:val="0"/>
          <w:iCs w:val="0"/>
          <w:lang w:val="en-US"/>
        </w:rPr>
        <w:t>Knopf.</w:t>
      </w:r>
    </w:p>
    <w:p w14:paraId="55C6D9A5" w14:textId="77777777" w:rsidR="00820F28" w:rsidRPr="00F565C1" w:rsidRDefault="00820F28" w:rsidP="00820F28">
      <w:pPr>
        <w:pStyle w:val="NormalWeb"/>
        <w:spacing w:before="0" w:beforeAutospacing="0" w:after="120" w:afterAutospacing="0" w:line="360" w:lineRule="auto"/>
        <w:rPr>
          <w:lang w:val="en-US"/>
        </w:rPr>
      </w:pPr>
      <w:r w:rsidRPr="002D681A">
        <w:rPr>
          <w:rStyle w:val="Strong"/>
          <w:b w:val="0"/>
          <w:bCs w:val="0"/>
          <w:lang w:val="en-US"/>
        </w:rPr>
        <w:t xml:space="preserve">Weiss, T., Eberhart, R., Lounsbury, M., Nelson, A., </w:t>
      </w:r>
      <w:proofErr w:type="spellStart"/>
      <w:r w:rsidRPr="002D681A">
        <w:rPr>
          <w:rStyle w:val="Strong"/>
          <w:b w:val="0"/>
          <w:bCs w:val="0"/>
          <w:lang w:val="en-US"/>
        </w:rPr>
        <w:t>Rindova</w:t>
      </w:r>
      <w:proofErr w:type="spellEnd"/>
      <w:r w:rsidRPr="002D681A">
        <w:rPr>
          <w:rStyle w:val="Strong"/>
          <w:b w:val="0"/>
          <w:bCs w:val="0"/>
          <w:lang w:val="en-US"/>
        </w:rPr>
        <w:t xml:space="preserve">, V., Meyer, J., Bromley, P., Atkins, R., </w:t>
      </w:r>
      <w:proofErr w:type="spellStart"/>
      <w:r w:rsidRPr="002D681A">
        <w:rPr>
          <w:rStyle w:val="Strong"/>
          <w:b w:val="0"/>
          <w:bCs w:val="0"/>
          <w:lang w:val="en-US"/>
        </w:rPr>
        <w:t>Ruebottom</w:t>
      </w:r>
      <w:proofErr w:type="spellEnd"/>
      <w:r w:rsidRPr="002D681A">
        <w:rPr>
          <w:rStyle w:val="Strong"/>
          <w:b w:val="0"/>
          <w:bCs w:val="0"/>
          <w:lang w:val="en-US"/>
        </w:rPr>
        <w:t xml:space="preserve">, T., Jennings, J., Jennings, D., </w:t>
      </w:r>
      <w:proofErr w:type="spellStart"/>
      <w:r w:rsidRPr="002D681A">
        <w:rPr>
          <w:rStyle w:val="Strong"/>
          <w:b w:val="0"/>
          <w:bCs w:val="0"/>
          <w:lang w:val="en-US"/>
        </w:rPr>
        <w:t>Toubiana</w:t>
      </w:r>
      <w:proofErr w:type="spellEnd"/>
      <w:r w:rsidRPr="002D681A">
        <w:rPr>
          <w:rStyle w:val="Strong"/>
          <w:b w:val="0"/>
          <w:bCs w:val="0"/>
          <w:lang w:val="en-US"/>
        </w:rPr>
        <w:t xml:space="preserve">, M., Shantz, A. S., </w:t>
      </w:r>
      <w:proofErr w:type="spellStart"/>
      <w:r w:rsidRPr="002D681A">
        <w:rPr>
          <w:rStyle w:val="Strong"/>
          <w:b w:val="0"/>
          <w:bCs w:val="0"/>
          <w:lang w:val="en-US"/>
        </w:rPr>
        <w:t>Khorasani</w:t>
      </w:r>
      <w:proofErr w:type="spellEnd"/>
      <w:r w:rsidRPr="002D681A">
        <w:rPr>
          <w:rStyle w:val="Strong"/>
          <w:b w:val="0"/>
          <w:bCs w:val="0"/>
          <w:lang w:val="en-US"/>
        </w:rPr>
        <w:t>, N., Wadhwani, D., Tucker, H., Kirsch, D., Goldfarb, B., Aldrich, H., &amp; Aldrich, D.</w:t>
      </w:r>
      <w:r w:rsidRPr="00F565C1">
        <w:rPr>
          <w:lang w:val="en-US"/>
        </w:rPr>
        <w:t xml:space="preserve"> 2023. </w:t>
      </w:r>
      <w:r w:rsidRPr="002D681A">
        <w:rPr>
          <w:rStyle w:val="Emphasis"/>
          <w:i w:val="0"/>
          <w:iCs w:val="0"/>
          <w:lang w:val="en-US"/>
        </w:rPr>
        <w:t>The Social Effects of Entrepreneurship on Society and Some Potential Remedies: Four Provocations.</w:t>
      </w:r>
      <w:r w:rsidRPr="00F565C1">
        <w:rPr>
          <w:i/>
          <w:iCs/>
          <w:lang w:val="en-US"/>
        </w:rPr>
        <w:t xml:space="preserve"> </w:t>
      </w:r>
      <w:r w:rsidRPr="00F565C1">
        <w:rPr>
          <w:rStyle w:val="Strong"/>
          <w:i/>
          <w:iCs/>
          <w:lang w:val="en-US"/>
        </w:rPr>
        <w:t>Journal of Management Inquiry</w:t>
      </w:r>
      <w:r w:rsidRPr="00F565C1">
        <w:rPr>
          <w:i/>
          <w:iCs/>
          <w:lang w:val="en-US"/>
        </w:rPr>
        <w:t xml:space="preserve">, </w:t>
      </w:r>
      <w:r w:rsidRPr="002D681A">
        <w:rPr>
          <w:rStyle w:val="Emphasis"/>
          <w:i w:val="0"/>
          <w:iCs w:val="0"/>
          <w:lang w:val="en-US"/>
        </w:rPr>
        <w:t>32</w:t>
      </w:r>
      <w:r w:rsidRPr="00F565C1">
        <w:rPr>
          <w:lang w:val="en-US"/>
        </w:rPr>
        <w:t>(4): 251–277.</w:t>
      </w:r>
    </w:p>
    <w:p w14:paraId="48987C43" w14:textId="77777777" w:rsidR="00820F28" w:rsidRPr="00F565C1" w:rsidRDefault="00820F28" w:rsidP="00820F28">
      <w:pPr>
        <w:pStyle w:val="NormalWeb"/>
        <w:spacing w:before="0" w:beforeAutospacing="0" w:after="120" w:afterAutospacing="0" w:line="360" w:lineRule="auto"/>
        <w:rPr>
          <w:lang w:val="en-US"/>
        </w:rPr>
      </w:pPr>
      <w:r w:rsidRPr="002D681A">
        <w:rPr>
          <w:rStyle w:val="Strong"/>
          <w:b w:val="0"/>
          <w:bCs w:val="0"/>
          <w:lang w:val="en-US"/>
        </w:rPr>
        <w:t>Wiess, R.</w:t>
      </w:r>
      <w:r w:rsidRPr="00F565C1">
        <w:rPr>
          <w:lang w:val="en-US"/>
        </w:rPr>
        <w:t xml:space="preserve"> 1969. </w:t>
      </w:r>
      <w:r w:rsidRPr="00F565C1">
        <w:rPr>
          <w:rStyle w:val="Emphasis"/>
          <w:b/>
          <w:bCs/>
          <w:lang w:val="en-US"/>
        </w:rPr>
        <w:t>The American Myth of Success: From Horatio Alger to Norman Vincent Peale.</w:t>
      </w:r>
      <w:r w:rsidRPr="00F565C1">
        <w:rPr>
          <w:lang w:val="en-US"/>
        </w:rPr>
        <w:t xml:space="preserve"> University of Illinois Press.</w:t>
      </w:r>
    </w:p>
    <w:p w14:paraId="1CE3F0B5" w14:textId="77777777" w:rsidR="00820F28" w:rsidRPr="00F565C1" w:rsidRDefault="00820F28" w:rsidP="00820F28">
      <w:pPr>
        <w:pStyle w:val="NormalWeb"/>
        <w:spacing w:before="0" w:beforeAutospacing="0" w:after="120" w:afterAutospacing="0" w:line="360" w:lineRule="auto"/>
        <w:rPr>
          <w:lang w:val="en-US"/>
        </w:rPr>
      </w:pPr>
      <w:r w:rsidRPr="00F565C1">
        <w:rPr>
          <w:lang w:val="en-US"/>
        </w:rPr>
        <w:t xml:space="preserve">Whyte, W. H. 1969. </w:t>
      </w:r>
      <w:r w:rsidRPr="002D681A">
        <w:rPr>
          <w:b/>
          <w:bCs/>
          <w:i/>
          <w:iCs/>
          <w:lang w:val="en-US"/>
        </w:rPr>
        <w:t>The organization man</w:t>
      </w:r>
      <w:r w:rsidRPr="002D681A">
        <w:rPr>
          <w:i/>
          <w:iCs/>
          <w:lang w:val="en-US"/>
        </w:rPr>
        <w:t>.</w:t>
      </w:r>
      <w:r w:rsidRPr="00F565C1">
        <w:rPr>
          <w:lang w:val="en-US"/>
        </w:rPr>
        <w:t xml:space="preserve"> Jonathan Cape Limited. </w:t>
      </w:r>
    </w:p>
    <w:p w14:paraId="6F96057A" w14:textId="77777777" w:rsidR="00820F28" w:rsidRPr="00F565C1" w:rsidRDefault="00820F28" w:rsidP="00820F28">
      <w:pPr>
        <w:pStyle w:val="NormalWeb"/>
        <w:spacing w:before="0" w:beforeAutospacing="0" w:after="120" w:afterAutospacing="0" w:line="360" w:lineRule="auto"/>
        <w:rPr>
          <w:rStyle w:val="Strong"/>
          <w:b w:val="0"/>
          <w:bCs w:val="0"/>
          <w:lang w:val="en-US"/>
        </w:rPr>
      </w:pPr>
      <w:r w:rsidRPr="002D681A">
        <w:rPr>
          <w:rStyle w:val="Strong"/>
          <w:b w:val="0"/>
          <w:bCs w:val="0"/>
          <w:lang w:val="en-US"/>
        </w:rPr>
        <w:t>Woodhead, L. 2017.</w:t>
      </w:r>
      <w:r w:rsidRPr="00F565C1">
        <w:rPr>
          <w:rStyle w:val="Strong"/>
          <w:lang w:val="en-US"/>
        </w:rPr>
        <w:t xml:space="preserve"> </w:t>
      </w:r>
      <w:r w:rsidRPr="002D681A">
        <w:rPr>
          <w:rStyle w:val="Strong"/>
          <w:i/>
          <w:iCs/>
          <w:lang w:val="en-US"/>
        </w:rPr>
        <w:t>War Paint: Elizabeth Arden and Helena Rubinstein: Their lives, their times, their rivalry.</w:t>
      </w:r>
      <w:r w:rsidRPr="00F565C1">
        <w:rPr>
          <w:rStyle w:val="Strong"/>
          <w:lang w:val="en-US"/>
        </w:rPr>
        <w:t xml:space="preserve"> </w:t>
      </w:r>
      <w:proofErr w:type="spellStart"/>
      <w:r w:rsidRPr="002D681A">
        <w:rPr>
          <w:rStyle w:val="Strong"/>
          <w:b w:val="0"/>
          <w:bCs w:val="0"/>
          <w:lang w:val="en-US"/>
        </w:rPr>
        <w:t>Wiedenfeld</w:t>
      </w:r>
      <w:proofErr w:type="spellEnd"/>
      <w:r w:rsidRPr="002D681A">
        <w:rPr>
          <w:rStyle w:val="Strong"/>
          <w:b w:val="0"/>
          <w:bCs w:val="0"/>
          <w:lang w:val="en-US"/>
        </w:rPr>
        <w:t xml:space="preserve"> &amp; Nicolson.</w:t>
      </w:r>
      <w:r w:rsidRPr="00F565C1">
        <w:rPr>
          <w:rStyle w:val="Strong"/>
          <w:lang w:val="en-US"/>
        </w:rPr>
        <w:t xml:space="preserve"> </w:t>
      </w:r>
    </w:p>
    <w:p w14:paraId="695CFC39" w14:textId="77777777" w:rsidR="00820F28" w:rsidRPr="00F565C1" w:rsidRDefault="00820F28" w:rsidP="00820F28">
      <w:pPr>
        <w:pStyle w:val="NormalWeb"/>
        <w:spacing w:before="0" w:beforeAutospacing="0" w:after="120" w:afterAutospacing="0" w:line="360" w:lineRule="auto"/>
        <w:rPr>
          <w:lang w:val="en-US"/>
        </w:rPr>
      </w:pPr>
      <w:r w:rsidRPr="002D681A">
        <w:rPr>
          <w:rStyle w:val="Strong"/>
          <w:b w:val="0"/>
          <w:bCs w:val="0"/>
          <w:lang w:val="en-US"/>
        </w:rPr>
        <w:lastRenderedPageBreak/>
        <w:t>Wyllie, I. G.</w:t>
      </w:r>
      <w:r w:rsidRPr="00F565C1">
        <w:rPr>
          <w:lang w:val="en-US"/>
        </w:rPr>
        <w:t xml:space="preserve"> 1954. </w:t>
      </w:r>
      <w:r w:rsidRPr="00F565C1">
        <w:rPr>
          <w:rStyle w:val="Emphasis"/>
          <w:b/>
          <w:bCs/>
          <w:lang w:val="en-US"/>
        </w:rPr>
        <w:t>The Self-Made Man in America: The Myth of Rags to Riches</w:t>
      </w:r>
      <w:r w:rsidRPr="00F565C1">
        <w:rPr>
          <w:rStyle w:val="Emphasis"/>
          <w:lang w:val="en-US"/>
        </w:rPr>
        <w:t>.</w:t>
      </w:r>
      <w:r w:rsidRPr="00F565C1">
        <w:rPr>
          <w:lang w:val="en-US"/>
        </w:rPr>
        <w:t xml:space="preserve"> Rutgers University Press.</w:t>
      </w:r>
    </w:p>
    <w:p w14:paraId="2F450DEB" w14:textId="77777777" w:rsidR="00820F28" w:rsidRPr="00F565C1" w:rsidRDefault="00820F28" w:rsidP="00820F28">
      <w:pPr>
        <w:pStyle w:val="NormalWeb"/>
        <w:spacing w:before="0" w:beforeAutospacing="0" w:after="120" w:afterAutospacing="0" w:line="360" w:lineRule="auto"/>
        <w:rPr>
          <w:lang w:val="en-US"/>
        </w:rPr>
      </w:pPr>
      <w:proofErr w:type="spellStart"/>
      <w:r w:rsidRPr="00F565C1">
        <w:rPr>
          <w:lang w:val="en-US"/>
        </w:rPr>
        <w:t>Zuboff</w:t>
      </w:r>
      <w:proofErr w:type="spellEnd"/>
      <w:r w:rsidRPr="00F565C1">
        <w:rPr>
          <w:lang w:val="en-US"/>
        </w:rPr>
        <w:t xml:space="preserve">, S. 2019. </w:t>
      </w:r>
      <w:r w:rsidRPr="00F565C1">
        <w:rPr>
          <w:b/>
          <w:bCs/>
          <w:i/>
          <w:lang w:val="en-US"/>
        </w:rPr>
        <w:t>The Age of Surveillance Capitalism: The Fight for a Human Future at the New Frontier of Power.</w:t>
      </w:r>
      <w:r w:rsidRPr="00F565C1">
        <w:rPr>
          <w:lang w:val="en-US"/>
        </w:rPr>
        <w:t xml:space="preserve"> Profile Books. </w:t>
      </w:r>
    </w:p>
    <w:p w14:paraId="0733C9D7" w14:textId="77777777" w:rsidR="00820F28" w:rsidRPr="00F565C1" w:rsidRDefault="00820F28" w:rsidP="00820F28">
      <w:pPr>
        <w:spacing w:after="120" w:line="240" w:lineRule="auto"/>
        <w:rPr>
          <w:rFonts w:ascii="Times New Roman" w:hAnsi="Times New Roman" w:cs="Times New Roman"/>
          <w:sz w:val="24"/>
          <w:szCs w:val="24"/>
          <w:lang w:val="en-US"/>
        </w:rPr>
      </w:pPr>
    </w:p>
    <w:p w14:paraId="7EB21DD1" w14:textId="177398E6" w:rsidR="00820F28" w:rsidRPr="00F565C1" w:rsidRDefault="00820F28" w:rsidP="00820F28">
      <w:pPr>
        <w:rPr>
          <w:lang w:val="en-US"/>
        </w:rPr>
      </w:pPr>
    </w:p>
    <w:tbl>
      <w:tblPr>
        <w:tblStyle w:val="TableGrid"/>
        <w:tblW w:w="0" w:type="auto"/>
        <w:tblLook w:val="04A0" w:firstRow="1" w:lastRow="0" w:firstColumn="1" w:lastColumn="0" w:noHBand="0" w:noVBand="1"/>
      </w:tblPr>
      <w:tblGrid>
        <w:gridCol w:w="8784"/>
      </w:tblGrid>
      <w:tr w:rsidR="00820F28" w:rsidRPr="00F565C1" w14:paraId="2893EA04" w14:textId="77777777" w:rsidTr="00F565C1">
        <w:tc>
          <w:tcPr>
            <w:tcW w:w="8784" w:type="dxa"/>
            <w:tcBorders>
              <w:top w:val="nil"/>
              <w:left w:val="nil"/>
              <w:bottom w:val="nil"/>
              <w:right w:val="nil"/>
            </w:tcBorders>
          </w:tcPr>
          <w:p w14:paraId="122ECDA5" w14:textId="77777777" w:rsidR="00820F28" w:rsidRPr="00F565C1" w:rsidRDefault="00820F28" w:rsidP="00F565C1">
            <w:pPr>
              <w:rPr>
                <w:rFonts w:ascii="Times New Roman" w:hAnsi="Times New Roman" w:cs="Times New Roman"/>
                <w:b/>
                <w:sz w:val="20"/>
                <w:szCs w:val="20"/>
                <w:lang w:val="en-US"/>
              </w:rPr>
            </w:pPr>
          </w:p>
        </w:tc>
      </w:tr>
    </w:tbl>
    <w:p w14:paraId="664D2125" w14:textId="3BBE6A0B" w:rsidR="008179DD" w:rsidRDefault="00394110">
      <w:pPr>
        <w:rPr>
          <w:rFonts w:ascii="Times New Roman" w:hAnsi="Times New Roman" w:cs="Times New Roman"/>
          <w:lang w:val="en-US"/>
        </w:rPr>
      </w:pPr>
      <w:r w:rsidRPr="00B83595">
        <w:rPr>
          <w:rFonts w:ascii="Times New Roman" w:hAnsi="Times New Roman" w:cs="Times New Roman"/>
          <w:b/>
          <w:bCs/>
          <w:lang w:val="en-US"/>
        </w:rPr>
        <w:t>Biographies:</w:t>
      </w:r>
      <w:r w:rsidRPr="00B83595">
        <w:rPr>
          <w:rFonts w:ascii="Times New Roman" w:hAnsi="Times New Roman" w:cs="Times New Roman"/>
          <w:b/>
          <w:bCs/>
          <w:lang w:val="en-US"/>
        </w:rPr>
        <w:br/>
      </w:r>
      <w:r w:rsidRPr="00394110">
        <w:rPr>
          <w:rFonts w:ascii="Times New Roman" w:hAnsi="Times New Roman" w:cs="Times New Roman"/>
          <w:lang w:val="en-US"/>
        </w:rPr>
        <w:br/>
      </w:r>
      <w:r w:rsidR="00B83595" w:rsidRPr="00B83595">
        <w:rPr>
          <w:rFonts w:ascii="Times New Roman" w:hAnsi="Times New Roman" w:cs="Times New Roman"/>
          <w:b/>
          <w:bCs/>
          <w:lang w:val="en-US"/>
        </w:rPr>
        <w:t>Zlatko Bodrožić</w:t>
      </w:r>
      <w:r w:rsidR="00B83595" w:rsidRPr="00B83595">
        <w:rPr>
          <w:rFonts w:ascii="Times New Roman" w:hAnsi="Times New Roman" w:cs="Times New Roman"/>
          <w:lang w:val="en-US"/>
        </w:rPr>
        <w:t xml:space="preserve"> is a Professor of Digital Enterprise at the University of Liverpool, UK. His research </w:t>
      </w:r>
      <w:r w:rsidR="00B83595">
        <w:rPr>
          <w:rFonts w:ascii="Times New Roman" w:hAnsi="Times New Roman" w:cs="Times New Roman"/>
          <w:lang w:val="en-US"/>
        </w:rPr>
        <w:t>focuses on</w:t>
      </w:r>
      <w:r w:rsidR="00B83595" w:rsidRPr="00B83595">
        <w:rPr>
          <w:rFonts w:ascii="Times New Roman" w:hAnsi="Times New Roman" w:cs="Times New Roman"/>
          <w:lang w:val="en-US"/>
        </w:rPr>
        <w:t xml:space="preserve"> the interplay of the evolution of technologies, organizational paradigms, and public policy to explore alternative futures for the green transformation and the digital transformation.</w:t>
      </w:r>
    </w:p>
    <w:p w14:paraId="2E02248A" w14:textId="1EB8DDFC" w:rsidR="00B83595" w:rsidRDefault="00B83595">
      <w:pPr>
        <w:rPr>
          <w:rFonts w:ascii="Times New Roman" w:hAnsi="Times New Roman" w:cs="Times New Roman"/>
          <w:lang w:val="en-US"/>
        </w:rPr>
      </w:pPr>
      <w:r w:rsidRPr="00B83595">
        <w:rPr>
          <w:rFonts w:ascii="Times New Roman" w:hAnsi="Times New Roman" w:cs="Times New Roman"/>
          <w:b/>
          <w:bCs/>
          <w:lang w:val="en-US"/>
        </w:rPr>
        <w:t>Rasmus Koss Hartmann</w:t>
      </w:r>
      <w:r w:rsidRPr="00B83595">
        <w:rPr>
          <w:rFonts w:ascii="Times New Roman" w:hAnsi="Times New Roman" w:cs="Times New Roman"/>
          <w:lang w:val="en-US"/>
        </w:rPr>
        <w:t xml:space="preserve"> is an associate professor of management at Copenhagen Business School's Department of Management, Society and Communication and the coordinator of its Technology &amp; Society (</w:t>
      </w:r>
      <w:proofErr w:type="spellStart"/>
      <w:r w:rsidRPr="00B83595">
        <w:rPr>
          <w:rFonts w:ascii="Times New Roman" w:hAnsi="Times New Roman" w:cs="Times New Roman"/>
          <w:lang w:val="en-US"/>
        </w:rPr>
        <w:t>TechSoc</w:t>
      </w:r>
      <w:proofErr w:type="spellEnd"/>
      <w:r w:rsidRPr="00B83595">
        <w:rPr>
          <w:rFonts w:ascii="Times New Roman" w:hAnsi="Times New Roman" w:cs="Times New Roman"/>
          <w:lang w:val="en-US"/>
        </w:rPr>
        <w:t>) research group. He is interested in how innovation managers know what to do and pursues questions around imaginaries and ideology, control and emergence, and reflexivity in managerial work.</w:t>
      </w:r>
    </w:p>
    <w:p w14:paraId="3528BFE0" w14:textId="0CF003FF" w:rsidR="00B83595" w:rsidRPr="00394110" w:rsidRDefault="00B83595">
      <w:pPr>
        <w:rPr>
          <w:rFonts w:ascii="Times New Roman" w:hAnsi="Times New Roman" w:cs="Times New Roman"/>
          <w:lang w:val="en-US"/>
        </w:rPr>
      </w:pPr>
      <w:r w:rsidRPr="00B83595">
        <w:rPr>
          <w:rFonts w:ascii="Times New Roman" w:hAnsi="Times New Roman" w:cs="Times New Roman"/>
          <w:b/>
          <w:bCs/>
          <w:lang w:val="en-US"/>
        </w:rPr>
        <w:t xml:space="preserve">Anders Dahl </w:t>
      </w:r>
      <w:proofErr w:type="spellStart"/>
      <w:r w:rsidRPr="00B83595">
        <w:rPr>
          <w:rFonts w:ascii="Times New Roman" w:hAnsi="Times New Roman" w:cs="Times New Roman"/>
          <w:b/>
          <w:bCs/>
          <w:lang w:val="en-US"/>
        </w:rPr>
        <w:t>Krabbe</w:t>
      </w:r>
      <w:proofErr w:type="spellEnd"/>
      <w:r w:rsidRPr="00B83595">
        <w:rPr>
          <w:rFonts w:ascii="Times New Roman" w:hAnsi="Times New Roman" w:cs="Times New Roman"/>
          <w:lang w:val="en-US"/>
        </w:rPr>
        <w:t xml:space="preserve"> is an </w:t>
      </w:r>
      <w:r>
        <w:rPr>
          <w:rFonts w:ascii="Times New Roman" w:hAnsi="Times New Roman" w:cs="Times New Roman"/>
          <w:lang w:val="en-US"/>
        </w:rPr>
        <w:t>a</w:t>
      </w:r>
      <w:r w:rsidRPr="00B83595">
        <w:rPr>
          <w:rFonts w:ascii="Times New Roman" w:hAnsi="Times New Roman" w:cs="Times New Roman"/>
          <w:lang w:val="en-US"/>
        </w:rPr>
        <w:t>ssistant professor at the Department for Strategy and Innovation at Copenhagen Business School. Anders' research focuses on themes related to the social and cultural dynamics around technological change and innovation, often examined at the market or industry-level.</w:t>
      </w:r>
    </w:p>
    <w:sectPr w:rsidR="00B83595" w:rsidRPr="00394110">
      <w:footerReference w:type="even"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62BEAF" w14:textId="77777777" w:rsidR="008F6B44" w:rsidRDefault="008F6B44" w:rsidP="00820F28">
      <w:pPr>
        <w:spacing w:after="0" w:line="240" w:lineRule="auto"/>
      </w:pPr>
      <w:r>
        <w:separator/>
      </w:r>
    </w:p>
  </w:endnote>
  <w:endnote w:type="continuationSeparator" w:id="0">
    <w:p w14:paraId="086C6F01" w14:textId="77777777" w:rsidR="008F6B44" w:rsidRDefault="008F6B44" w:rsidP="00820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604020202020204"/>
    <w:charset w:val="00"/>
    <w:family w:val="swiss"/>
    <w:pitch w:val="variable"/>
    <w:sig w:usb0="E4002EFF" w:usb1="C000E47F" w:usb2="00000009" w:usb3="00000000" w:csb0="000001FF" w:csb1="00000000"/>
  </w:font>
  <w:font w:name="Code">
    <w:altName w:val="Calibri"/>
    <w:panose1 w:val="020B0604020202020204"/>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8321282"/>
      <w:docPartObj>
        <w:docPartGallery w:val="Page Numbers (Bottom of Page)"/>
        <w:docPartUnique/>
      </w:docPartObj>
    </w:sdtPr>
    <w:sdtContent>
      <w:p w14:paraId="604BDFEC" w14:textId="77777777" w:rsidR="005B5297" w:rsidRDefault="005B5297" w:rsidP="00F565C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23</w:t>
        </w:r>
        <w:r>
          <w:rPr>
            <w:rStyle w:val="PageNumber"/>
          </w:rPr>
          <w:fldChar w:fldCharType="end"/>
        </w:r>
      </w:p>
    </w:sdtContent>
  </w:sdt>
  <w:p w14:paraId="59DA56F8" w14:textId="77777777" w:rsidR="005B5297" w:rsidRDefault="005B52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2035723391"/>
      <w:docPartObj>
        <w:docPartGallery w:val="Page Numbers (Bottom of Page)"/>
        <w:docPartUnique/>
      </w:docPartObj>
    </w:sdtPr>
    <w:sdtContent>
      <w:p w14:paraId="5456D5DA" w14:textId="77777777" w:rsidR="005B5297" w:rsidRPr="00277CB1" w:rsidRDefault="005B5297" w:rsidP="00F565C1">
        <w:pPr>
          <w:pStyle w:val="Footer"/>
          <w:framePr w:wrap="none" w:vAnchor="text" w:hAnchor="margin" w:xAlign="center" w:y="1"/>
          <w:rPr>
            <w:rStyle w:val="PageNumber"/>
            <w:rFonts w:ascii="Times New Roman" w:hAnsi="Times New Roman" w:cs="Times New Roman"/>
          </w:rPr>
        </w:pPr>
        <w:r w:rsidRPr="00277CB1">
          <w:rPr>
            <w:rStyle w:val="PageNumber"/>
            <w:rFonts w:ascii="Times New Roman" w:hAnsi="Times New Roman" w:cs="Times New Roman"/>
          </w:rPr>
          <w:fldChar w:fldCharType="begin"/>
        </w:r>
        <w:r w:rsidRPr="00294726">
          <w:rPr>
            <w:rStyle w:val="PageNumber"/>
            <w:rFonts w:ascii="Times New Roman" w:hAnsi="Times New Roman" w:cs="Times New Roman"/>
          </w:rPr>
          <w:instrText xml:space="preserve"> PAGE </w:instrText>
        </w:r>
        <w:r w:rsidRPr="00277CB1">
          <w:rPr>
            <w:rStyle w:val="PageNumber"/>
            <w:rFonts w:ascii="Times New Roman" w:hAnsi="Times New Roman" w:cs="Times New Roman"/>
          </w:rPr>
          <w:fldChar w:fldCharType="separate"/>
        </w:r>
        <w:r w:rsidRPr="00294726">
          <w:rPr>
            <w:rStyle w:val="PageNumber"/>
            <w:rFonts w:ascii="Times New Roman" w:hAnsi="Times New Roman" w:cs="Times New Roman"/>
            <w:noProof/>
          </w:rPr>
          <w:t>1</w:t>
        </w:r>
        <w:r w:rsidRPr="00277CB1">
          <w:rPr>
            <w:rStyle w:val="PageNumber"/>
            <w:rFonts w:ascii="Times New Roman" w:hAnsi="Times New Roman" w:cs="Times New Roman"/>
          </w:rPr>
          <w:fldChar w:fldCharType="end"/>
        </w:r>
      </w:p>
    </w:sdtContent>
  </w:sdt>
  <w:p w14:paraId="2256F552" w14:textId="77777777" w:rsidR="005B5297" w:rsidRPr="00874E8A" w:rsidRDefault="005B5297">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32280" w14:textId="77777777" w:rsidR="008F6B44" w:rsidRDefault="008F6B44" w:rsidP="00820F28">
      <w:pPr>
        <w:spacing w:after="0" w:line="240" w:lineRule="auto"/>
      </w:pPr>
      <w:r>
        <w:separator/>
      </w:r>
    </w:p>
  </w:footnote>
  <w:footnote w:type="continuationSeparator" w:id="0">
    <w:p w14:paraId="13ED27A6" w14:textId="77777777" w:rsidR="008F6B44" w:rsidRDefault="008F6B44" w:rsidP="00820F28">
      <w:pPr>
        <w:spacing w:after="0" w:line="240" w:lineRule="auto"/>
      </w:pPr>
      <w:r>
        <w:continuationSeparator/>
      </w:r>
    </w:p>
  </w:footnote>
  <w:footnote w:id="1">
    <w:p w14:paraId="0BD1AB38" w14:textId="59EDBD99" w:rsidR="005B5297" w:rsidRPr="00E962B1" w:rsidRDefault="005B5297" w:rsidP="00820F28">
      <w:pPr>
        <w:pStyle w:val="FootnoteText"/>
        <w:rPr>
          <w:rFonts w:ascii="Times New Roman" w:hAnsi="Times New Roman" w:cs="Times New Roman"/>
          <w:lang w:val="en-US"/>
        </w:rPr>
      </w:pPr>
      <w:r w:rsidRPr="00E962B1">
        <w:rPr>
          <w:rStyle w:val="FootnoteReference"/>
          <w:rFonts w:ascii="Times New Roman" w:hAnsi="Times New Roman" w:cs="Times New Roman"/>
          <w:lang w:val="en-US"/>
        </w:rPr>
        <w:footnoteRef/>
      </w:r>
      <w:r w:rsidRPr="00E962B1">
        <w:rPr>
          <w:rFonts w:ascii="Times New Roman" w:hAnsi="Times New Roman" w:cs="Times New Roman"/>
          <w:lang w:val="en-US"/>
        </w:rPr>
        <w:t xml:space="preserve"> We </w:t>
      </w:r>
      <w:r>
        <w:rPr>
          <w:rFonts w:ascii="Times New Roman" w:hAnsi="Times New Roman" w:cs="Times New Roman"/>
          <w:lang w:val="en-US"/>
        </w:rPr>
        <w:t>are guided by</w:t>
      </w:r>
      <w:r w:rsidRPr="00E962B1">
        <w:rPr>
          <w:rFonts w:ascii="Times New Roman" w:hAnsi="Times New Roman" w:cs="Times New Roman"/>
          <w:lang w:val="en-US"/>
        </w:rPr>
        <w:t xml:space="preserve"> Van de Ven and Poole</w:t>
      </w:r>
      <w:r>
        <w:rPr>
          <w:rFonts w:ascii="Times New Roman" w:hAnsi="Times New Roman" w:cs="Times New Roman"/>
          <w:lang w:val="en-US"/>
        </w:rPr>
        <w:t>’</w:t>
      </w:r>
      <w:r w:rsidRPr="00E962B1">
        <w:rPr>
          <w:rFonts w:ascii="Times New Roman" w:hAnsi="Times New Roman" w:cs="Times New Roman"/>
          <w:lang w:val="en-US"/>
        </w:rPr>
        <w:t xml:space="preserve">s (1995) model of four </w:t>
      </w:r>
      <w:r>
        <w:rPr>
          <w:rFonts w:ascii="Times New Roman" w:hAnsi="Times New Roman" w:cs="Times New Roman"/>
          <w:lang w:val="en-US"/>
        </w:rPr>
        <w:t>basic</w:t>
      </w:r>
      <w:r w:rsidRPr="00E962B1">
        <w:rPr>
          <w:rFonts w:ascii="Times New Roman" w:hAnsi="Times New Roman" w:cs="Times New Roman"/>
          <w:lang w:val="en-US"/>
        </w:rPr>
        <w:t xml:space="preserve"> </w:t>
      </w:r>
      <w:r>
        <w:rPr>
          <w:rFonts w:ascii="Times New Roman" w:hAnsi="Times New Roman" w:cs="Times New Roman"/>
          <w:lang w:val="en-US"/>
        </w:rPr>
        <w:t xml:space="preserve">processes </w:t>
      </w:r>
      <w:r w:rsidRPr="00E962B1">
        <w:rPr>
          <w:rFonts w:ascii="Times New Roman" w:hAnsi="Times New Roman" w:cs="Times New Roman"/>
          <w:lang w:val="en-US"/>
        </w:rPr>
        <w:t>of change</w:t>
      </w:r>
      <w:r w:rsidR="009D2CBC">
        <w:rPr>
          <w:rFonts w:ascii="Times New Roman" w:hAnsi="Times New Roman" w:cs="Times New Roman"/>
          <w:sz w:val="24"/>
          <w:szCs w:val="24"/>
          <w:lang w:val="en-US"/>
        </w:rPr>
        <w:t>—</w:t>
      </w:r>
      <w:r w:rsidRPr="00E962B1">
        <w:rPr>
          <w:rFonts w:ascii="Times New Roman" w:hAnsi="Times New Roman" w:cs="Times New Roman"/>
          <w:lang w:val="en-US"/>
        </w:rPr>
        <w:t>life cycle, teleological, dialectical, and evolutionary</w:t>
      </w:r>
      <w:r>
        <w:rPr>
          <w:rFonts w:ascii="Times New Roman" w:hAnsi="Times New Roman" w:cs="Times New Roman"/>
          <w:lang w:val="en-US"/>
        </w:rPr>
        <w:t xml:space="preserve">. </w:t>
      </w:r>
      <w:r w:rsidRPr="00A621B6">
        <w:rPr>
          <w:rFonts w:ascii="Times New Roman" w:hAnsi="Times New Roman" w:cs="Times New Roman"/>
          <w:lang w:val="en-US"/>
        </w:rPr>
        <w:t xml:space="preserve">According to their model, explaining </w:t>
      </w:r>
      <w:r>
        <w:rPr>
          <w:rFonts w:ascii="Times New Roman" w:hAnsi="Times New Roman" w:cs="Times New Roman"/>
          <w:lang w:val="en-US"/>
        </w:rPr>
        <w:t xml:space="preserve">the evolution of </w:t>
      </w:r>
      <w:r w:rsidRPr="00A621B6">
        <w:rPr>
          <w:rFonts w:ascii="Times New Roman" w:hAnsi="Times New Roman" w:cs="Times New Roman"/>
          <w:lang w:val="en-US"/>
        </w:rPr>
        <w:t>complex phenomena requires identifying which combinations of these processes are at play</w:t>
      </w:r>
      <w:r>
        <w:rPr>
          <w:rFonts w:ascii="Times New Roman" w:hAnsi="Times New Roman" w:cs="Times New Roman"/>
          <w:lang w:val="en-US"/>
        </w:rPr>
        <w:t>.</w:t>
      </w:r>
      <w:r w:rsidRPr="00E962B1">
        <w:rPr>
          <w:rFonts w:ascii="Times New Roman" w:hAnsi="Times New Roman" w:cs="Times New Roman"/>
          <w:lang w:val="en-US"/>
        </w:rPr>
        <w:t xml:space="preserve"> </w:t>
      </w:r>
      <w:r w:rsidRPr="00A621B6">
        <w:rPr>
          <w:rFonts w:ascii="Times New Roman" w:hAnsi="Times New Roman" w:cs="Times New Roman"/>
          <w:lang w:val="en-US"/>
        </w:rPr>
        <w:t xml:space="preserve">In our examination of the long-term evolution of entrepreneurialism, we will </w:t>
      </w:r>
      <w:r>
        <w:rPr>
          <w:rFonts w:ascii="Times New Roman" w:hAnsi="Times New Roman" w:cs="Times New Roman"/>
          <w:lang w:val="en-US"/>
        </w:rPr>
        <w:t>provide</w:t>
      </w:r>
      <w:r w:rsidRPr="00A621B6">
        <w:rPr>
          <w:rFonts w:ascii="Times New Roman" w:hAnsi="Times New Roman" w:cs="Times New Roman"/>
          <w:lang w:val="en-US"/>
        </w:rPr>
        <w:t xml:space="preserve"> evidence for the roles of cyclical and dialectical processes</w:t>
      </w:r>
      <w:r w:rsidRPr="00E962B1">
        <w:rPr>
          <w:rFonts w:ascii="Times New Roman" w:hAnsi="Times New Roman" w:cs="Times New Roman"/>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454FB"/>
    <w:multiLevelType w:val="hybridMultilevel"/>
    <w:tmpl w:val="2196CB2E"/>
    <w:lvl w:ilvl="0" w:tplc="34ECAA26">
      <w:numFmt w:val="bullet"/>
      <w:lvlText w:val="-"/>
      <w:lvlJc w:val="left"/>
      <w:pPr>
        <w:ind w:left="720" w:hanging="360"/>
      </w:pPr>
      <w:rPr>
        <w:rFonts w:ascii="Times New Roman" w:eastAsiaTheme="minorHAnsi"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5FF878DD"/>
    <w:multiLevelType w:val="hybridMultilevel"/>
    <w:tmpl w:val="1AFEC4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92170B5"/>
    <w:multiLevelType w:val="hybridMultilevel"/>
    <w:tmpl w:val="9EE4263A"/>
    <w:lvl w:ilvl="0" w:tplc="F89C3E4E">
      <w:start w:val="10"/>
      <w:numFmt w:val="bullet"/>
      <w:lvlText w:val="-"/>
      <w:lvlJc w:val="left"/>
      <w:pPr>
        <w:ind w:left="720" w:hanging="360"/>
      </w:pPr>
      <w:rPr>
        <w:rFonts w:ascii="Times New Roman" w:eastAsiaTheme="minorHAnsi"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6B834728"/>
    <w:multiLevelType w:val="hybridMultilevel"/>
    <w:tmpl w:val="23A260B4"/>
    <w:lvl w:ilvl="0" w:tplc="672A57A0">
      <w:start w:val="4"/>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6E981FA7"/>
    <w:multiLevelType w:val="hybridMultilevel"/>
    <w:tmpl w:val="EE584AE2"/>
    <w:lvl w:ilvl="0" w:tplc="1D466CD2">
      <w:numFmt w:val="bullet"/>
      <w:lvlText w:val="-"/>
      <w:lvlJc w:val="left"/>
      <w:pPr>
        <w:ind w:left="720" w:hanging="360"/>
      </w:pPr>
      <w:rPr>
        <w:rFonts w:ascii="Times New Roman" w:eastAsiaTheme="minorHAnsi" w:hAnsi="Times New Roman" w:cs="Times New Roman" w:hint="default"/>
        <w:sz w:val="24"/>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2095202411">
    <w:abstractNumId w:val="3"/>
  </w:num>
  <w:num w:numId="2" w16cid:durableId="1627539449">
    <w:abstractNumId w:val="2"/>
  </w:num>
  <w:num w:numId="3" w16cid:durableId="1386754358">
    <w:abstractNumId w:val="0"/>
  </w:num>
  <w:num w:numId="4" w16cid:durableId="700663704">
    <w:abstractNumId w:val="4"/>
  </w:num>
  <w:num w:numId="5" w16cid:durableId="18085489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41"/>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F28"/>
    <w:rsid w:val="00013182"/>
    <w:rsid w:val="0001624D"/>
    <w:rsid w:val="00025A1F"/>
    <w:rsid w:val="00032E01"/>
    <w:rsid w:val="0005474B"/>
    <w:rsid w:val="00057555"/>
    <w:rsid w:val="000613B1"/>
    <w:rsid w:val="00066482"/>
    <w:rsid w:val="00071798"/>
    <w:rsid w:val="0008523F"/>
    <w:rsid w:val="00095DE2"/>
    <w:rsid w:val="000B6B7D"/>
    <w:rsid w:val="000B7675"/>
    <w:rsid w:val="000C285E"/>
    <w:rsid w:val="000C4D8F"/>
    <w:rsid w:val="00100134"/>
    <w:rsid w:val="00112926"/>
    <w:rsid w:val="00113EA6"/>
    <w:rsid w:val="0014743B"/>
    <w:rsid w:val="00171268"/>
    <w:rsid w:val="00177C9F"/>
    <w:rsid w:val="0018055E"/>
    <w:rsid w:val="00186086"/>
    <w:rsid w:val="00191182"/>
    <w:rsid w:val="001C10FA"/>
    <w:rsid w:val="001F376C"/>
    <w:rsid w:val="001F66E7"/>
    <w:rsid w:val="0020130A"/>
    <w:rsid w:val="0020193C"/>
    <w:rsid w:val="00201940"/>
    <w:rsid w:val="00213AF3"/>
    <w:rsid w:val="00214BB0"/>
    <w:rsid w:val="00226C47"/>
    <w:rsid w:val="00241E06"/>
    <w:rsid w:val="0024394F"/>
    <w:rsid w:val="00247988"/>
    <w:rsid w:val="00251A5A"/>
    <w:rsid w:val="00263B1B"/>
    <w:rsid w:val="00287A2F"/>
    <w:rsid w:val="002A0417"/>
    <w:rsid w:val="002C2F4C"/>
    <w:rsid w:val="002C573C"/>
    <w:rsid w:val="002D681A"/>
    <w:rsid w:val="002D6877"/>
    <w:rsid w:val="002E3200"/>
    <w:rsid w:val="00316EB9"/>
    <w:rsid w:val="0033435F"/>
    <w:rsid w:val="0036211A"/>
    <w:rsid w:val="00387F60"/>
    <w:rsid w:val="00394110"/>
    <w:rsid w:val="003A5F53"/>
    <w:rsid w:val="003A6406"/>
    <w:rsid w:val="003C30CF"/>
    <w:rsid w:val="004265A8"/>
    <w:rsid w:val="00435916"/>
    <w:rsid w:val="004474B8"/>
    <w:rsid w:val="00457812"/>
    <w:rsid w:val="00464524"/>
    <w:rsid w:val="00477AD5"/>
    <w:rsid w:val="0048622E"/>
    <w:rsid w:val="00496158"/>
    <w:rsid w:val="004D6981"/>
    <w:rsid w:val="00507F3D"/>
    <w:rsid w:val="0051293C"/>
    <w:rsid w:val="005250B5"/>
    <w:rsid w:val="00526A00"/>
    <w:rsid w:val="005274B3"/>
    <w:rsid w:val="005507E6"/>
    <w:rsid w:val="005523CD"/>
    <w:rsid w:val="00556DA7"/>
    <w:rsid w:val="00557809"/>
    <w:rsid w:val="00560CBB"/>
    <w:rsid w:val="0057000E"/>
    <w:rsid w:val="00591146"/>
    <w:rsid w:val="00591473"/>
    <w:rsid w:val="005A3672"/>
    <w:rsid w:val="005A5215"/>
    <w:rsid w:val="005B238C"/>
    <w:rsid w:val="005B29F9"/>
    <w:rsid w:val="005B5297"/>
    <w:rsid w:val="005E07AB"/>
    <w:rsid w:val="005E36B7"/>
    <w:rsid w:val="005F7E6D"/>
    <w:rsid w:val="006144EA"/>
    <w:rsid w:val="00622FCA"/>
    <w:rsid w:val="00633809"/>
    <w:rsid w:val="00642C99"/>
    <w:rsid w:val="00643227"/>
    <w:rsid w:val="00652FE4"/>
    <w:rsid w:val="00655DB8"/>
    <w:rsid w:val="00657CD1"/>
    <w:rsid w:val="006611A0"/>
    <w:rsid w:val="00667C84"/>
    <w:rsid w:val="00672DA5"/>
    <w:rsid w:val="00690DF4"/>
    <w:rsid w:val="00691C52"/>
    <w:rsid w:val="00695247"/>
    <w:rsid w:val="00696CFC"/>
    <w:rsid w:val="006B52DE"/>
    <w:rsid w:val="006D38BE"/>
    <w:rsid w:val="006D7FD6"/>
    <w:rsid w:val="006E2B62"/>
    <w:rsid w:val="006E4AA0"/>
    <w:rsid w:val="006F2A46"/>
    <w:rsid w:val="006F3F49"/>
    <w:rsid w:val="006F4DFC"/>
    <w:rsid w:val="006F5321"/>
    <w:rsid w:val="0070093A"/>
    <w:rsid w:val="00732158"/>
    <w:rsid w:val="007534EF"/>
    <w:rsid w:val="00782369"/>
    <w:rsid w:val="007B0C33"/>
    <w:rsid w:val="007D43C4"/>
    <w:rsid w:val="007E69CE"/>
    <w:rsid w:val="007E7CE6"/>
    <w:rsid w:val="00801A30"/>
    <w:rsid w:val="00811B78"/>
    <w:rsid w:val="0081351A"/>
    <w:rsid w:val="008179DD"/>
    <w:rsid w:val="00820F28"/>
    <w:rsid w:val="00831501"/>
    <w:rsid w:val="00841D6A"/>
    <w:rsid w:val="00864360"/>
    <w:rsid w:val="00872929"/>
    <w:rsid w:val="008825B6"/>
    <w:rsid w:val="00882F28"/>
    <w:rsid w:val="00896FE7"/>
    <w:rsid w:val="008A5A13"/>
    <w:rsid w:val="008C17EC"/>
    <w:rsid w:val="008D2586"/>
    <w:rsid w:val="008D2622"/>
    <w:rsid w:val="008E7995"/>
    <w:rsid w:val="008F6B01"/>
    <w:rsid w:val="008F6B44"/>
    <w:rsid w:val="00921DE4"/>
    <w:rsid w:val="0095734D"/>
    <w:rsid w:val="00980115"/>
    <w:rsid w:val="0098080C"/>
    <w:rsid w:val="00981E0B"/>
    <w:rsid w:val="0098271B"/>
    <w:rsid w:val="00986EAB"/>
    <w:rsid w:val="009B4369"/>
    <w:rsid w:val="009C1C72"/>
    <w:rsid w:val="009C35E6"/>
    <w:rsid w:val="009D2CBC"/>
    <w:rsid w:val="009E58A0"/>
    <w:rsid w:val="009F378E"/>
    <w:rsid w:val="00A01FE0"/>
    <w:rsid w:val="00A21FAE"/>
    <w:rsid w:val="00A43F59"/>
    <w:rsid w:val="00A51505"/>
    <w:rsid w:val="00A534A8"/>
    <w:rsid w:val="00A56482"/>
    <w:rsid w:val="00A62939"/>
    <w:rsid w:val="00A7299F"/>
    <w:rsid w:val="00A76AA0"/>
    <w:rsid w:val="00A845C3"/>
    <w:rsid w:val="00AA49E0"/>
    <w:rsid w:val="00AB2F7F"/>
    <w:rsid w:val="00AB4C0B"/>
    <w:rsid w:val="00AB4EBF"/>
    <w:rsid w:val="00AD0D74"/>
    <w:rsid w:val="00AD1495"/>
    <w:rsid w:val="00AD2108"/>
    <w:rsid w:val="00AD7438"/>
    <w:rsid w:val="00B00549"/>
    <w:rsid w:val="00B028A5"/>
    <w:rsid w:val="00B13637"/>
    <w:rsid w:val="00B16B4C"/>
    <w:rsid w:val="00B170A7"/>
    <w:rsid w:val="00B27FC5"/>
    <w:rsid w:val="00B35706"/>
    <w:rsid w:val="00B35CC2"/>
    <w:rsid w:val="00B57B8A"/>
    <w:rsid w:val="00B72CF4"/>
    <w:rsid w:val="00B83595"/>
    <w:rsid w:val="00B93691"/>
    <w:rsid w:val="00BB02CD"/>
    <w:rsid w:val="00BB6FEC"/>
    <w:rsid w:val="00BB75CD"/>
    <w:rsid w:val="00BC1B10"/>
    <w:rsid w:val="00BD1039"/>
    <w:rsid w:val="00BE3562"/>
    <w:rsid w:val="00BE43E9"/>
    <w:rsid w:val="00BE7416"/>
    <w:rsid w:val="00BF2127"/>
    <w:rsid w:val="00C05B1C"/>
    <w:rsid w:val="00C07AF7"/>
    <w:rsid w:val="00C1394E"/>
    <w:rsid w:val="00C2169C"/>
    <w:rsid w:val="00C247A4"/>
    <w:rsid w:val="00C32852"/>
    <w:rsid w:val="00C57144"/>
    <w:rsid w:val="00C60BCC"/>
    <w:rsid w:val="00C740C4"/>
    <w:rsid w:val="00C84A8F"/>
    <w:rsid w:val="00C945A4"/>
    <w:rsid w:val="00CB5962"/>
    <w:rsid w:val="00CC63A3"/>
    <w:rsid w:val="00CC7696"/>
    <w:rsid w:val="00CD5659"/>
    <w:rsid w:val="00D02866"/>
    <w:rsid w:val="00D122CA"/>
    <w:rsid w:val="00D377FF"/>
    <w:rsid w:val="00D406A4"/>
    <w:rsid w:val="00D41274"/>
    <w:rsid w:val="00D7245C"/>
    <w:rsid w:val="00D75244"/>
    <w:rsid w:val="00D81E70"/>
    <w:rsid w:val="00DA47C9"/>
    <w:rsid w:val="00DC2B18"/>
    <w:rsid w:val="00DC3C80"/>
    <w:rsid w:val="00DD4D04"/>
    <w:rsid w:val="00DD66B8"/>
    <w:rsid w:val="00DE34E4"/>
    <w:rsid w:val="00DF171B"/>
    <w:rsid w:val="00DF499B"/>
    <w:rsid w:val="00E00198"/>
    <w:rsid w:val="00E45BEB"/>
    <w:rsid w:val="00E51499"/>
    <w:rsid w:val="00E550FB"/>
    <w:rsid w:val="00E575DE"/>
    <w:rsid w:val="00E67FB5"/>
    <w:rsid w:val="00E74E1D"/>
    <w:rsid w:val="00E76086"/>
    <w:rsid w:val="00E91D30"/>
    <w:rsid w:val="00E93833"/>
    <w:rsid w:val="00EA235D"/>
    <w:rsid w:val="00EC3187"/>
    <w:rsid w:val="00EC4624"/>
    <w:rsid w:val="00EC75B8"/>
    <w:rsid w:val="00EE178C"/>
    <w:rsid w:val="00EE7299"/>
    <w:rsid w:val="00EF1F8E"/>
    <w:rsid w:val="00F01614"/>
    <w:rsid w:val="00F13D9E"/>
    <w:rsid w:val="00F2184D"/>
    <w:rsid w:val="00F22428"/>
    <w:rsid w:val="00F242DE"/>
    <w:rsid w:val="00F32874"/>
    <w:rsid w:val="00F32D6C"/>
    <w:rsid w:val="00F4737E"/>
    <w:rsid w:val="00F565C1"/>
    <w:rsid w:val="00F63761"/>
    <w:rsid w:val="00F64892"/>
    <w:rsid w:val="00F66131"/>
    <w:rsid w:val="00F70A1F"/>
    <w:rsid w:val="00F71678"/>
    <w:rsid w:val="00FA110E"/>
    <w:rsid w:val="00FB1D9A"/>
    <w:rsid w:val="00FC1BE0"/>
    <w:rsid w:val="00FC4727"/>
    <w:rsid w:val="00FC7923"/>
    <w:rsid w:val="00FE7DE1"/>
    <w:rsid w:val="00FF408E"/>
    <w:rsid w:val="00FF64C9"/>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D1CD5"/>
  <w15:chartTrackingRefBased/>
  <w15:docId w15:val="{7B7E4927-9B0B-4590-A46C-FBC362720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lang w:val="en-US" w:eastAsia="zh-CN"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F28"/>
    <w:rPr>
      <w:rFonts w:eastAsiaTheme="minorHAnsi"/>
      <w:szCs w:val="22"/>
      <w:lang w:val="da-DK" w:eastAsia="en-US" w:bidi="ar-SA"/>
    </w:rPr>
  </w:style>
  <w:style w:type="paragraph" w:styleId="Heading1">
    <w:name w:val="heading 1"/>
    <w:basedOn w:val="Normal"/>
    <w:link w:val="Heading1Char"/>
    <w:uiPriority w:val="9"/>
    <w:qFormat/>
    <w:rsid w:val="00820F28"/>
    <w:pPr>
      <w:spacing w:before="100" w:beforeAutospacing="1" w:after="100" w:afterAutospacing="1" w:line="240" w:lineRule="auto"/>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next w:val="Normal"/>
    <w:link w:val="Heading2Char"/>
    <w:uiPriority w:val="9"/>
    <w:semiHidden/>
    <w:unhideWhenUsed/>
    <w:qFormat/>
    <w:rsid w:val="00820F2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0F28"/>
    <w:rPr>
      <w:rFonts w:ascii="Times New Roman" w:eastAsia="Times New Roman" w:hAnsi="Times New Roman" w:cs="Times New Roman"/>
      <w:b/>
      <w:bCs/>
      <w:kern w:val="36"/>
      <w:sz w:val="48"/>
      <w:szCs w:val="48"/>
      <w:lang w:val="en-GB" w:eastAsia="en-GB" w:bidi="ar-SA"/>
    </w:rPr>
  </w:style>
  <w:style w:type="character" w:customStyle="1" w:styleId="Heading2Char">
    <w:name w:val="Heading 2 Char"/>
    <w:basedOn w:val="DefaultParagraphFont"/>
    <w:link w:val="Heading2"/>
    <w:uiPriority w:val="9"/>
    <w:semiHidden/>
    <w:rsid w:val="00820F28"/>
    <w:rPr>
      <w:rFonts w:asciiTheme="majorHAnsi" w:eastAsiaTheme="majorEastAsia" w:hAnsiTheme="majorHAnsi" w:cstheme="majorBidi"/>
      <w:color w:val="2F5496" w:themeColor="accent1" w:themeShade="BF"/>
      <w:sz w:val="26"/>
      <w:szCs w:val="26"/>
      <w:lang w:val="da-DK" w:eastAsia="en-US" w:bidi="ar-SA"/>
    </w:rPr>
  </w:style>
  <w:style w:type="character" w:styleId="CommentReference">
    <w:name w:val="annotation reference"/>
    <w:basedOn w:val="DefaultParagraphFont"/>
    <w:uiPriority w:val="99"/>
    <w:semiHidden/>
    <w:unhideWhenUsed/>
    <w:rsid w:val="00820F28"/>
    <w:rPr>
      <w:sz w:val="16"/>
      <w:szCs w:val="16"/>
    </w:rPr>
  </w:style>
  <w:style w:type="paragraph" w:styleId="CommentText">
    <w:name w:val="annotation text"/>
    <w:basedOn w:val="Normal"/>
    <w:link w:val="CommentTextChar"/>
    <w:uiPriority w:val="99"/>
    <w:unhideWhenUsed/>
    <w:rsid w:val="00820F28"/>
    <w:pPr>
      <w:spacing w:line="240" w:lineRule="auto"/>
    </w:pPr>
    <w:rPr>
      <w:sz w:val="20"/>
      <w:szCs w:val="20"/>
    </w:rPr>
  </w:style>
  <w:style w:type="character" w:customStyle="1" w:styleId="CommentTextChar">
    <w:name w:val="Comment Text Char"/>
    <w:basedOn w:val="DefaultParagraphFont"/>
    <w:link w:val="CommentText"/>
    <w:uiPriority w:val="99"/>
    <w:rsid w:val="00820F28"/>
    <w:rPr>
      <w:rFonts w:eastAsiaTheme="minorHAnsi"/>
      <w:sz w:val="20"/>
      <w:lang w:val="da-DK" w:eastAsia="en-US" w:bidi="ar-SA"/>
    </w:rPr>
  </w:style>
  <w:style w:type="paragraph" w:styleId="CommentSubject">
    <w:name w:val="annotation subject"/>
    <w:basedOn w:val="CommentText"/>
    <w:next w:val="CommentText"/>
    <w:link w:val="CommentSubjectChar"/>
    <w:uiPriority w:val="99"/>
    <w:semiHidden/>
    <w:unhideWhenUsed/>
    <w:rsid w:val="00820F28"/>
    <w:rPr>
      <w:b/>
      <w:bCs/>
    </w:rPr>
  </w:style>
  <w:style w:type="character" w:customStyle="1" w:styleId="CommentSubjectChar">
    <w:name w:val="Comment Subject Char"/>
    <w:basedOn w:val="CommentTextChar"/>
    <w:link w:val="CommentSubject"/>
    <w:uiPriority w:val="99"/>
    <w:semiHidden/>
    <w:rsid w:val="00820F28"/>
    <w:rPr>
      <w:rFonts w:eastAsiaTheme="minorHAnsi"/>
      <w:b/>
      <w:bCs/>
      <w:sz w:val="20"/>
      <w:lang w:val="da-DK" w:eastAsia="en-US" w:bidi="ar-SA"/>
    </w:rPr>
  </w:style>
  <w:style w:type="paragraph" w:styleId="BalloonText">
    <w:name w:val="Balloon Text"/>
    <w:basedOn w:val="Normal"/>
    <w:link w:val="BalloonTextChar"/>
    <w:uiPriority w:val="99"/>
    <w:semiHidden/>
    <w:unhideWhenUsed/>
    <w:rsid w:val="00820F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0F28"/>
    <w:rPr>
      <w:rFonts w:ascii="Segoe UI" w:eastAsiaTheme="minorHAnsi" w:hAnsi="Segoe UI" w:cs="Segoe UI"/>
      <w:sz w:val="18"/>
      <w:szCs w:val="18"/>
      <w:lang w:val="da-DK" w:eastAsia="en-US" w:bidi="ar-SA"/>
    </w:rPr>
  </w:style>
  <w:style w:type="table" w:styleId="TableGrid">
    <w:name w:val="Table Grid"/>
    <w:basedOn w:val="TableNormal"/>
    <w:uiPriority w:val="39"/>
    <w:rsid w:val="00820F28"/>
    <w:pPr>
      <w:spacing w:after="0" w:line="240" w:lineRule="auto"/>
    </w:pPr>
    <w:rPr>
      <w:rFonts w:eastAsiaTheme="minorHAnsi"/>
      <w:szCs w:val="22"/>
      <w:lang w:val="da-DK"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20F28"/>
    <w:pPr>
      <w:ind w:left="720"/>
      <w:contextualSpacing/>
    </w:pPr>
  </w:style>
  <w:style w:type="paragraph" w:styleId="FootnoteText">
    <w:name w:val="footnote text"/>
    <w:basedOn w:val="Normal"/>
    <w:link w:val="FootnoteTextChar"/>
    <w:uiPriority w:val="99"/>
    <w:semiHidden/>
    <w:unhideWhenUsed/>
    <w:rsid w:val="00820F2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20F28"/>
    <w:rPr>
      <w:rFonts w:eastAsiaTheme="minorHAnsi"/>
      <w:sz w:val="20"/>
      <w:lang w:val="da-DK" w:eastAsia="en-US" w:bidi="ar-SA"/>
    </w:rPr>
  </w:style>
  <w:style w:type="character" w:styleId="FootnoteReference">
    <w:name w:val="footnote reference"/>
    <w:basedOn w:val="DefaultParagraphFont"/>
    <w:uiPriority w:val="99"/>
    <w:semiHidden/>
    <w:unhideWhenUsed/>
    <w:rsid w:val="00820F28"/>
    <w:rPr>
      <w:vertAlign w:val="superscript"/>
    </w:rPr>
  </w:style>
  <w:style w:type="character" w:styleId="Hyperlink">
    <w:name w:val="Hyperlink"/>
    <w:basedOn w:val="DefaultParagraphFont"/>
    <w:uiPriority w:val="99"/>
    <w:unhideWhenUsed/>
    <w:rsid w:val="00820F28"/>
    <w:rPr>
      <w:color w:val="0563C1" w:themeColor="hyperlink"/>
      <w:u w:val="single"/>
    </w:rPr>
  </w:style>
  <w:style w:type="character" w:customStyle="1" w:styleId="author">
    <w:name w:val="author"/>
    <w:basedOn w:val="DefaultParagraphFont"/>
    <w:rsid w:val="00820F28"/>
  </w:style>
  <w:style w:type="character" w:customStyle="1" w:styleId="pubyear">
    <w:name w:val="pubyear"/>
    <w:basedOn w:val="DefaultParagraphFont"/>
    <w:rsid w:val="00820F28"/>
  </w:style>
  <w:style w:type="character" w:customStyle="1" w:styleId="articletitle">
    <w:name w:val="articletitle"/>
    <w:basedOn w:val="DefaultParagraphFont"/>
    <w:rsid w:val="00820F28"/>
  </w:style>
  <w:style w:type="character" w:customStyle="1" w:styleId="vol">
    <w:name w:val="vol"/>
    <w:basedOn w:val="DefaultParagraphFont"/>
    <w:rsid w:val="00820F28"/>
  </w:style>
  <w:style w:type="character" w:customStyle="1" w:styleId="citedissue">
    <w:name w:val="citedissue"/>
    <w:basedOn w:val="DefaultParagraphFont"/>
    <w:rsid w:val="00820F28"/>
  </w:style>
  <w:style w:type="character" w:customStyle="1" w:styleId="pagefirst">
    <w:name w:val="pagefirst"/>
    <w:basedOn w:val="DefaultParagraphFont"/>
    <w:rsid w:val="00820F28"/>
  </w:style>
  <w:style w:type="character" w:customStyle="1" w:styleId="pagelast">
    <w:name w:val="pagelast"/>
    <w:basedOn w:val="DefaultParagraphFont"/>
    <w:rsid w:val="00820F28"/>
  </w:style>
  <w:style w:type="character" w:customStyle="1" w:styleId="citation">
    <w:name w:val="citation"/>
    <w:basedOn w:val="DefaultParagraphFont"/>
    <w:rsid w:val="00820F28"/>
  </w:style>
  <w:style w:type="character" w:customStyle="1" w:styleId="creators">
    <w:name w:val="creators"/>
    <w:basedOn w:val="DefaultParagraphFont"/>
    <w:rsid w:val="00820F28"/>
  </w:style>
  <w:style w:type="character" w:customStyle="1" w:styleId="personname">
    <w:name w:val="person_name"/>
    <w:basedOn w:val="DefaultParagraphFont"/>
    <w:rsid w:val="00820F28"/>
  </w:style>
  <w:style w:type="character" w:customStyle="1" w:styleId="Date1">
    <w:name w:val="Date1"/>
    <w:basedOn w:val="DefaultParagraphFont"/>
    <w:rsid w:val="00820F28"/>
  </w:style>
  <w:style w:type="character" w:customStyle="1" w:styleId="Title1">
    <w:name w:val="Title1"/>
    <w:basedOn w:val="DefaultParagraphFont"/>
    <w:rsid w:val="00820F28"/>
  </w:style>
  <w:style w:type="character" w:styleId="Emphasis">
    <w:name w:val="Emphasis"/>
    <w:basedOn w:val="DefaultParagraphFont"/>
    <w:uiPriority w:val="20"/>
    <w:qFormat/>
    <w:rsid w:val="00820F28"/>
    <w:rPr>
      <w:i/>
      <w:iCs/>
    </w:rPr>
  </w:style>
  <w:style w:type="character" w:customStyle="1" w:styleId="volume">
    <w:name w:val="volume"/>
    <w:basedOn w:val="DefaultParagraphFont"/>
    <w:rsid w:val="00820F28"/>
  </w:style>
  <w:style w:type="character" w:customStyle="1" w:styleId="number">
    <w:name w:val="number"/>
    <w:basedOn w:val="DefaultParagraphFont"/>
    <w:rsid w:val="00820F28"/>
  </w:style>
  <w:style w:type="character" w:customStyle="1" w:styleId="pagerange">
    <w:name w:val="pagerange"/>
    <w:basedOn w:val="DefaultParagraphFont"/>
    <w:rsid w:val="00820F28"/>
  </w:style>
  <w:style w:type="character" w:customStyle="1" w:styleId="doi">
    <w:name w:val="doi"/>
    <w:basedOn w:val="DefaultParagraphFont"/>
    <w:rsid w:val="00820F28"/>
  </w:style>
  <w:style w:type="paragraph" w:customStyle="1" w:styleId="c001">
    <w:name w:val="c001"/>
    <w:basedOn w:val="Normal"/>
    <w:rsid w:val="00820F28"/>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apple-converted-space">
    <w:name w:val="apple-converted-space"/>
    <w:basedOn w:val="DefaultParagraphFont"/>
    <w:rsid w:val="00820F28"/>
  </w:style>
  <w:style w:type="paragraph" w:customStyle="1" w:styleId="rteindent1">
    <w:name w:val="rteindent1"/>
    <w:basedOn w:val="Normal"/>
    <w:rsid w:val="00820F2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820F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0F28"/>
    <w:rPr>
      <w:rFonts w:eastAsiaTheme="minorHAnsi"/>
      <w:szCs w:val="22"/>
      <w:lang w:val="da-DK" w:eastAsia="en-US" w:bidi="ar-SA"/>
    </w:rPr>
  </w:style>
  <w:style w:type="character" w:styleId="PageNumber">
    <w:name w:val="page number"/>
    <w:basedOn w:val="DefaultParagraphFont"/>
    <w:uiPriority w:val="99"/>
    <w:semiHidden/>
    <w:unhideWhenUsed/>
    <w:rsid w:val="00820F28"/>
  </w:style>
  <w:style w:type="paragraph" w:customStyle="1" w:styleId="Default">
    <w:name w:val="Default"/>
    <w:rsid w:val="00820F28"/>
    <w:pPr>
      <w:autoSpaceDE w:val="0"/>
      <w:autoSpaceDN w:val="0"/>
      <w:adjustRightInd w:val="0"/>
      <w:spacing w:after="0" w:line="240" w:lineRule="auto"/>
    </w:pPr>
    <w:rPr>
      <w:rFonts w:ascii="Code" w:eastAsiaTheme="minorHAnsi" w:hAnsi="Code" w:cs="Code"/>
      <w:color w:val="000000"/>
      <w:sz w:val="24"/>
      <w:szCs w:val="24"/>
      <w:lang w:val="en-GB" w:eastAsia="en-US" w:bidi="ar-SA"/>
    </w:rPr>
  </w:style>
  <w:style w:type="character" w:styleId="Strong">
    <w:name w:val="Strong"/>
    <w:basedOn w:val="DefaultParagraphFont"/>
    <w:uiPriority w:val="22"/>
    <w:qFormat/>
    <w:rsid w:val="00820F28"/>
    <w:rPr>
      <w:b/>
      <w:bCs/>
    </w:rPr>
  </w:style>
  <w:style w:type="character" w:styleId="FollowedHyperlink">
    <w:name w:val="FollowedHyperlink"/>
    <w:basedOn w:val="DefaultParagraphFont"/>
    <w:uiPriority w:val="99"/>
    <w:semiHidden/>
    <w:unhideWhenUsed/>
    <w:rsid w:val="00820F28"/>
    <w:rPr>
      <w:color w:val="954F72" w:themeColor="followedHyperlink"/>
      <w:u w:val="single"/>
    </w:rPr>
  </w:style>
  <w:style w:type="paragraph" w:styleId="NormalWeb">
    <w:name w:val="Normal (Web)"/>
    <w:basedOn w:val="Normal"/>
    <w:uiPriority w:val="99"/>
    <w:unhideWhenUsed/>
    <w:rsid w:val="00820F2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footnote">
    <w:name w:val="footnote"/>
    <w:basedOn w:val="DefaultParagraphFont"/>
    <w:rsid w:val="00820F28"/>
  </w:style>
  <w:style w:type="paragraph" w:customStyle="1" w:styleId="EndNoteBibliography">
    <w:name w:val="EndNote Bibliography"/>
    <w:basedOn w:val="Normal"/>
    <w:link w:val="EndNoteBibliographyChar"/>
    <w:rsid w:val="00820F28"/>
    <w:pPr>
      <w:spacing w:after="40" w:line="240" w:lineRule="auto"/>
      <w:ind w:left="720" w:hanging="720"/>
    </w:pPr>
    <w:rPr>
      <w:rFonts w:ascii="Times New Roman" w:eastAsia="Times New Roman" w:hAnsi="Times New Roman" w:cs="Times New Roman"/>
      <w:szCs w:val="24"/>
      <w:lang w:val="en-GB" w:eastAsia="en-GB"/>
    </w:rPr>
  </w:style>
  <w:style w:type="character" w:customStyle="1" w:styleId="EndNoteBibliographyChar">
    <w:name w:val="EndNote Bibliography Char"/>
    <w:basedOn w:val="DefaultParagraphFont"/>
    <w:link w:val="EndNoteBibliography"/>
    <w:rsid w:val="00820F28"/>
    <w:rPr>
      <w:rFonts w:ascii="Times New Roman" w:eastAsia="Times New Roman" w:hAnsi="Times New Roman" w:cs="Times New Roman"/>
      <w:szCs w:val="24"/>
      <w:lang w:val="en-GB" w:eastAsia="en-GB" w:bidi="ar-SA"/>
    </w:rPr>
  </w:style>
  <w:style w:type="paragraph" w:customStyle="1" w:styleId="pf0">
    <w:name w:val="pf0"/>
    <w:basedOn w:val="Normal"/>
    <w:rsid w:val="00820F28"/>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cf01">
    <w:name w:val="cf01"/>
    <w:basedOn w:val="DefaultParagraphFont"/>
    <w:rsid w:val="00820F28"/>
    <w:rPr>
      <w:rFonts w:ascii="Segoe UI" w:hAnsi="Segoe UI" w:cs="Segoe UI" w:hint="default"/>
      <w:color w:val="212121"/>
      <w:sz w:val="18"/>
      <w:szCs w:val="18"/>
      <w:shd w:val="clear" w:color="auto" w:fill="FFFFFF"/>
    </w:rPr>
  </w:style>
  <w:style w:type="character" w:customStyle="1" w:styleId="cf11">
    <w:name w:val="cf11"/>
    <w:basedOn w:val="DefaultParagraphFont"/>
    <w:rsid w:val="00820F28"/>
    <w:rPr>
      <w:rFonts w:ascii="Segoe UI" w:hAnsi="Segoe UI" w:cs="Segoe UI" w:hint="default"/>
      <w:i/>
      <w:iCs/>
      <w:color w:val="212121"/>
      <w:sz w:val="18"/>
      <w:szCs w:val="18"/>
      <w:shd w:val="clear" w:color="auto" w:fill="FFFFFF"/>
    </w:rPr>
  </w:style>
  <w:style w:type="paragraph" w:styleId="Header">
    <w:name w:val="header"/>
    <w:basedOn w:val="Normal"/>
    <w:link w:val="HeaderChar"/>
    <w:uiPriority w:val="99"/>
    <w:unhideWhenUsed/>
    <w:rsid w:val="00820F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0F28"/>
    <w:rPr>
      <w:rFonts w:eastAsiaTheme="minorHAnsi"/>
      <w:szCs w:val="22"/>
      <w:lang w:val="da-DK" w:eastAsia="en-US" w:bidi="ar-SA"/>
    </w:rPr>
  </w:style>
  <w:style w:type="character" w:customStyle="1" w:styleId="normaltextrun">
    <w:name w:val="normaltextrun"/>
    <w:basedOn w:val="DefaultParagraphFont"/>
    <w:rsid w:val="00F565C1"/>
  </w:style>
  <w:style w:type="character" w:styleId="UnresolvedMention">
    <w:name w:val="Unresolved Mention"/>
    <w:basedOn w:val="DefaultParagraphFont"/>
    <w:uiPriority w:val="99"/>
    <w:semiHidden/>
    <w:unhideWhenUsed/>
    <w:rsid w:val="00071798"/>
    <w:rPr>
      <w:color w:val="605E5C"/>
      <w:shd w:val="clear" w:color="auto" w:fill="E1DFDD"/>
    </w:rPr>
  </w:style>
  <w:style w:type="paragraph" w:styleId="Revision">
    <w:name w:val="Revision"/>
    <w:hidden/>
    <w:uiPriority w:val="99"/>
    <w:semiHidden/>
    <w:rsid w:val="00226C47"/>
    <w:pPr>
      <w:spacing w:after="0" w:line="240" w:lineRule="auto"/>
    </w:pPr>
    <w:rPr>
      <w:rFonts w:eastAsiaTheme="minorHAnsi"/>
      <w:szCs w:val="22"/>
      <w:lang w:val="da-DK"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bodrozic@liverpool.ac.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ank.si@cbs.dk" TargetMode="External"/><Relationship Id="rId4" Type="http://schemas.openxmlformats.org/officeDocument/2006/relationships/settings" Target="settings.xml"/><Relationship Id="rId9" Type="http://schemas.openxmlformats.org/officeDocument/2006/relationships/hyperlink" Target="mailto:rkh.msc@cbs.d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4F387-A3A0-C44F-A968-6FAA4541A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48</Pages>
  <Words>13910</Words>
  <Characters>79293</Characters>
  <Application>Microsoft Office Word</Application>
  <DocSecurity>0</DocSecurity>
  <Lines>660</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dc:creator>
  <cp:keywords/>
  <dc:description/>
  <cp:lastModifiedBy>Bodrozic, Zlatko</cp:lastModifiedBy>
  <cp:revision>10</cp:revision>
  <cp:lastPrinted>2025-01-20T12:24:00Z</cp:lastPrinted>
  <dcterms:created xsi:type="dcterms:W3CDTF">2025-01-20T12:24:00Z</dcterms:created>
  <dcterms:modified xsi:type="dcterms:W3CDTF">2025-01-21T10:45:00Z</dcterms:modified>
</cp:coreProperties>
</file>